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6EAF3B" w14:textId="0FEA48BB"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3F3A2F" w:rsidRPr="001E0A28">
        <w:rPr>
          <w:rFonts w:ascii="Arial" w:eastAsiaTheme="minorEastAsia" w:hAnsi="Arial" w:cs="Arial"/>
          <w:b/>
          <w:sz w:val="24"/>
          <w:szCs w:val="24"/>
          <w:lang w:eastAsia="zh-CN"/>
        </w:rPr>
        <w:t>9</w:t>
      </w:r>
      <w:r w:rsidR="00105F54">
        <w:rPr>
          <w:rFonts w:ascii="Arial" w:eastAsiaTheme="minorEastAsia" w:hAnsi="Arial" w:cs="Arial"/>
          <w:b/>
          <w:sz w:val="24"/>
          <w:szCs w:val="24"/>
          <w:lang w:eastAsia="zh-CN"/>
        </w:rPr>
        <w:t>9</w:t>
      </w:r>
      <w:r w:rsidR="003F3A2F">
        <w:rPr>
          <w:rFonts w:ascii="Arial" w:eastAsiaTheme="minorEastAsia" w:hAnsi="Arial" w:cs="Arial"/>
          <w:b/>
          <w:sz w:val="24"/>
          <w:szCs w:val="24"/>
          <w:lang w:eastAsia="zh-CN"/>
        </w:rPr>
        <w:t>-e</w:t>
      </w:r>
      <w:r w:rsidRPr="001E0A28">
        <w:rPr>
          <w:rFonts w:ascii="Arial" w:eastAsiaTheme="minorEastAsia" w:hAnsi="Arial" w:cs="Arial"/>
          <w:b/>
          <w:sz w:val="24"/>
          <w:szCs w:val="24"/>
          <w:lang w:eastAsia="zh-CN"/>
        </w:rPr>
        <w:t xml:space="preserve"> </w:t>
      </w:r>
      <w:r w:rsidR="00105F54">
        <w:rPr>
          <w:rFonts w:ascii="Arial" w:eastAsiaTheme="minorEastAsia" w:hAnsi="Arial" w:cs="Arial"/>
          <w:b/>
          <w:sz w:val="24"/>
          <w:szCs w:val="24"/>
          <w:lang w:eastAsia="zh-CN"/>
        </w:rPr>
        <w:t xml:space="preserve">       </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BA12A9">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ab/>
      </w:r>
      <w:r w:rsidR="00CF3800">
        <w:rPr>
          <w:rFonts w:ascii="Arial" w:eastAsiaTheme="minorEastAsia" w:hAnsi="Arial" w:cs="Arial"/>
          <w:b/>
          <w:sz w:val="24"/>
          <w:szCs w:val="24"/>
          <w:lang w:eastAsia="zh-CN"/>
        </w:rPr>
        <w:t xml:space="preserve">  </w:t>
      </w:r>
      <w:r w:rsidR="00CF3800" w:rsidRPr="00F43092">
        <w:rPr>
          <w:rFonts w:ascii="Arial" w:eastAsiaTheme="minorEastAsia" w:hAnsi="Arial" w:cs="Arial"/>
          <w:b/>
          <w:sz w:val="24"/>
          <w:szCs w:val="24"/>
          <w:lang w:eastAsia="zh-CN"/>
        </w:rPr>
        <w:t>R4-2108699</w:t>
      </w:r>
    </w:p>
    <w:p w14:paraId="284556EE" w14:textId="3FE0224A" w:rsidR="00615EBB" w:rsidRPr="00F43092" w:rsidRDefault="001E0A28" w:rsidP="001E0A28">
      <w:pPr>
        <w:spacing w:after="120"/>
        <w:ind w:left="1985" w:hanging="1985"/>
        <w:rPr>
          <w:rFonts w:ascii="Arial" w:hAnsi="Arial" w:cs="Arial"/>
          <w:b/>
          <w:lang w:val="en-US" w:eastAsia="zh-CN"/>
        </w:rPr>
      </w:pPr>
      <w:r w:rsidRPr="001E0A28">
        <w:rPr>
          <w:rFonts w:ascii="Arial" w:eastAsiaTheme="minorEastAsia" w:hAnsi="Arial" w:cs="Arial"/>
          <w:b/>
          <w:sz w:val="24"/>
          <w:szCs w:val="24"/>
          <w:lang w:eastAsia="zh-CN"/>
        </w:rPr>
        <w:t xml:space="preserve">Electronic Meeting, </w:t>
      </w:r>
      <w:r w:rsidR="00105F54">
        <w:rPr>
          <w:rFonts w:ascii="Arial" w:hAnsi="Arial" w:cs="Arial"/>
          <w:b/>
          <w:bCs/>
          <w:sz w:val="24"/>
          <w:szCs w:val="24"/>
          <w:lang w:val="en-US"/>
        </w:rPr>
        <w:t>19</w:t>
      </w:r>
      <w:r w:rsidR="00105F54" w:rsidRPr="00514E26">
        <w:rPr>
          <w:rFonts w:ascii="Arial" w:hAnsi="Arial" w:cs="Arial"/>
          <w:b/>
          <w:bCs/>
          <w:sz w:val="24"/>
          <w:szCs w:val="24"/>
          <w:vertAlign w:val="superscript"/>
          <w:lang w:val="en-US"/>
        </w:rPr>
        <w:t>th</w:t>
      </w:r>
      <w:r w:rsidR="00105F54">
        <w:rPr>
          <w:rFonts w:ascii="Arial" w:hAnsi="Arial" w:cs="Arial"/>
          <w:b/>
          <w:bCs/>
          <w:sz w:val="24"/>
          <w:szCs w:val="24"/>
          <w:lang w:val="en-US"/>
        </w:rPr>
        <w:t>-27</w:t>
      </w:r>
      <w:r w:rsidR="00105F54" w:rsidRPr="00514E26">
        <w:rPr>
          <w:rFonts w:ascii="Arial" w:hAnsi="Arial" w:cs="Arial"/>
          <w:b/>
          <w:bCs/>
          <w:sz w:val="24"/>
          <w:szCs w:val="24"/>
          <w:vertAlign w:val="superscript"/>
          <w:lang w:val="en-US"/>
        </w:rPr>
        <w:t>th</w:t>
      </w:r>
      <w:r w:rsidR="00105F54">
        <w:rPr>
          <w:rFonts w:ascii="Arial" w:hAnsi="Arial" w:cs="Arial"/>
          <w:b/>
          <w:bCs/>
          <w:sz w:val="24"/>
          <w:szCs w:val="24"/>
          <w:lang w:val="en-US"/>
        </w:rPr>
        <w:t xml:space="preserve"> of May, 2021</w:t>
      </w:r>
      <w:r w:rsidR="00CF3800">
        <w:rPr>
          <w:rFonts w:ascii="Arial" w:hAnsi="Arial" w:cs="Arial"/>
          <w:b/>
          <w:bCs/>
          <w:sz w:val="24"/>
          <w:szCs w:val="24"/>
          <w:lang w:val="en-US"/>
        </w:rPr>
        <w:t xml:space="preserve">                                     </w:t>
      </w:r>
      <w:r w:rsidR="00CF3800" w:rsidRPr="00F43092">
        <w:rPr>
          <w:rFonts w:ascii="Arial" w:hAnsi="Arial" w:cs="Arial"/>
          <w:b/>
          <w:lang w:val="en-US" w:eastAsia="zh-CN"/>
        </w:rPr>
        <w:t>(revision of R4-2108437</w:t>
      </w:r>
      <w:r w:rsidR="00CF3800">
        <w:rPr>
          <w:rFonts w:ascii="Arial" w:hAnsi="Arial" w:cs="Arial"/>
          <w:b/>
          <w:lang w:val="en-US" w:eastAsia="zh-CN"/>
        </w:rPr>
        <w:t>)</w:t>
      </w:r>
    </w:p>
    <w:p w14:paraId="0724C2E7" w14:textId="77777777" w:rsidR="001E0A28" w:rsidRPr="00F43092" w:rsidRDefault="001E0A28" w:rsidP="001E0A28">
      <w:pPr>
        <w:spacing w:after="120"/>
        <w:ind w:left="1985" w:hanging="1985"/>
        <w:rPr>
          <w:rFonts w:ascii="Arial" w:eastAsia="MS Mincho" w:hAnsi="Arial" w:cs="Arial"/>
          <w:b/>
          <w:sz w:val="22"/>
          <w:lang w:val="en-US"/>
        </w:rPr>
      </w:pPr>
    </w:p>
    <w:p w14:paraId="2855D49D" w14:textId="77777777"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105F54" w:rsidRPr="00105F54">
        <w:rPr>
          <w:rFonts w:ascii="Arial" w:eastAsiaTheme="minorEastAsia" w:hAnsi="Arial" w:cs="Arial"/>
          <w:color w:val="000000"/>
          <w:sz w:val="22"/>
          <w:lang w:val="pt-BR" w:eastAsia="zh-CN"/>
        </w:rPr>
        <w:t>9.12.1,</w:t>
      </w:r>
      <w:r w:rsidR="00105F54">
        <w:rPr>
          <w:rFonts w:ascii="Arial" w:eastAsia="MS Mincho" w:hAnsi="Arial" w:cs="Arial"/>
          <w:b/>
          <w:color w:val="000000"/>
          <w:sz w:val="22"/>
          <w:lang w:val="pt-BR" w:eastAsia="ja-JP"/>
        </w:rPr>
        <w:t xml:space="preserve"> </w:t>
      </w:r>
      <w:r w:rsidR="00105F54">
        <w:rPr>
          <w:rFonts w:ascii="Arial" w:eastAsiaTheme="minorEastAsia" w:hAnsi="Arial" w:cs="Arial"/>
          <w:color w:val="000000"/>
          <w:sz w:val="22"/>
          <w:lang w:val="pt-BR" w:eastAsia="zh-CN"/>
        </w:rPr>
        <w:t>9.12.1.1, 9.12.1.2, 9.12.1.3, 9.12.1.4</w:t>
      </w:r>
    </w:p>
    <w:p w14:paraId="7FCA4374" w14:textId="77777777"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1C5EE0">
        <w:rPr>
          <w:rFonts w:ascii="Arial" w:eastAsiaTheme="minorEastAsia" w:hAnsi="Arial" w:cs="Arial"/>
          <w:color w:val="000000"/>
          <w:sz w:val="22"/>
          <w:lang w:eastAsia="zh-CN"/>
        </w:rPr>
        <w:t>Moderator</w:t>
      </w:r>
      <w:r w:rsidR="00321150" w:rsidRPr="001C5EE0">
        <w:rPr>
          <w:rFonts w:ascii="Arial" w:eastAsiaTheme="minorEastAsia" w:hAnsi="Arial" w:cs="Arial"/>
          <w:color w:val="000000"/>
          <w:sz w:val="22"/>
          <w:lang w:eastAsia="zh-CN"/>
        </w:rPr>
        <w:t xml:space="preserve"> </w:t>
      </w:r>
      <w:r w:rsidR="004D737D" w:rsidRPr="001C5EE0">
        <w:rPr>
          <w:rFonts w:ascii="Arial" w:eastAsiaTheme="minorEastAsia" w:hAnsi="Arial" w:cs="Arial"/>
          <w:color w:val="000000"/>
          <w:sz w:val="22"/>
          <w:lang w:eastAsia="zh-CN"/>
        </w:rPr>
        <w:t>(</w:t>
      </w:r>
      <w:r w:rsidR="00653A82" w:rsidRPr="001C5EE0">
        <w:rPr>
          <w:rFonts w:ascii="Arial" w:eastAsiaTheme="minorEastAsia" w:hAnsi="Arial" w:cs="Arial"/>
          <w:color w:val="000000"/>
          <w:sz w:val="22"/>
          <w:lang w:eastAsia="zh-CN"/>
        </w:rPr>
        <w:t>THALES</w:t>
      </w:r>
      <w:r w:rsidR="004D737D" w:rsidRPr="001C5EE0">
        <w:rPr>
          <w:rFonts w:ascii="Arial" w:eastAsiaTheme="minorEastAsia" w:hAnsi="Arial" w:cs="Arial"/>
          <w:color w:val="000000"/>
          <w:sz w:val="22"/>
          <w:lang w:eastAsia="zh-CN"/>
        </w:rPr>
        <w:t>)</w:t>
      </w:r>
    </w:p>
    <w:p w14:paraId="0D8AB0BB" w14:textId="77777777" w:rsidR="00915D73" w:rsidRPr="00804AEC" w:rsidRDefault="00915D73" w:rsidP="00915D73">
      <w:pPr>
        <w:spacing w:after="120"/>
        <w:ind w:left="1985" w:hanging="1985"/>
        <w:rPr>
          <w:rFonts w:ascii="Arial" w:eastAsiaTheme="minorEastAsia" w:hAnsi="Arial" w:cs="Arial"/>
          <w:color w:val="000000"/>
          <w:sz w:val="22"/>
          <w:lang w:val="en-US"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84C5D">
        <w:rPr>
          <w:rFonts w:ascii="Arial" w:eastAsiaTheme="minorEastAsia" w:hAnsi="Arial" w:cs="Arial" w:hint="eastAsia"/>
          <w:color w:val="000000"/>
          <w:sz w:val="22"/>
          <w:lang w:eastAsia="zh-CN"/>
        </w:rPr>
        <w:t xml:space="preserve">Email discussion summary </w:t>
      </w:r>
      <w:r w:rsidR="00484C5D" w:rsidRPr="001C5EE0">
        <w:rPr>
          <w:rFonts w:ascii="Arial" w:eastAsiaTheme="minorEastAsia" w:hAnsi="Arial" w:cs="Arial" w:hint="eastAsia"/>
          <w:color w:val="000000"/>
          <w:sz w:val="22"/>
          <w:lang w:eastAsia="zh-CN"/>
        </w:rPr>
        <w:t xml:space="preserve">for </w:t>
      </w:r>
      <w:r w:rsidR="00804AEC" w:rsidRPr="00804AEC">
        <w:rPr>
          <w:rFonts w:ascii="Arial" w:eastAsiaTheme="minorEastAsia" w:hAnsi="Arial" w:cs="Arial"/>
          <w:color w:val="000000"/>
          <w:sz w:val="22"/>
          <w:lang w:eastAsia="zh-CN"/>
        </w:rPr>
        <w:t>[99-e][312] NTN_Solutions_Part1</w:t>
      </w:r>
    </w:p>
    <w:p w14:paraId="1CAAA584" w14:textId="77777777"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599C798A" w14:textId="77777777" w:rsidR="005D7AF8" w:rsidRDefault="00915D73" w:rsidP="00FA5848">
      <w:pPr>
        <w:pStyle w:val="Titre1"/>
        <w:rPr>
          <w:rFonts w:eastAsiaTheme="minorEastAsia"/>
          <w:lang w:eastAsia="zh-CN"/>
        </w:rPr>
      </w:pPr>
      <w:r w:rsidRPr="005D7AF8">
        <w:rPr>
          <w:rFonts w:hint="eastAsia"/>
          <w:lang w:eastAsia="ja-JP"/>
        </w:rPr>
        <w:t>Introduction</w:t>
      </w:r>
    </w:p>
    <w:p w14:paraId="62EF9300" w14:textId="77777777" w:rsidR="00653A82" w:rsidRPr="0018030C" w:rsidRDefault="001C5EE0" w:rsidP="00B36FA6">
      <w:pPr>
        <w:jc w:val="both"/>
        <w:rPr>
          <w:iCs/>
          <w:sz w:val="22"/>
          <w:szCs w:val="22"/>
          <w:lang w:eastAsia="zh-CN"/>
        </w:rPr>
      </w:pPr>
      <w:r>
        <w:rPr>
          <w:iCs/>
          <w:sz w:val="22"/>
          <w:szCs w:val="22"/>
          <w:lang w:eastAsia="zh-CN"/>
        </w:rPr>
        <w:t>This discussion s</w:t>
      </w:r>
      <w:r w:rsidR="00653A82">
        <w:rPr>
          <w:iCs/>
          <w:sz w:val="22"/>
          <w:szCs w:val="22"/>
          <w:lang w:eastAsia="zh-CN"/>
        </w:rPr>
        <w:t xml:space="preserve">ummary document captures </w:t>
      </w:r>
      <w:r w:rsidR="0018030C">
        <w:rPr>
          <w:iCs/>
          <w:sz w:val="22"/>
          <w:szCs w:val="22"/>
          <w:lang w:eastAsia="zh-CN"/>
        </w:rPr>
        <w:t xml:space="preserve">general </w:t>
      </w:r>
      <w:r w:rsidR="00653A82">
        <w:rPr>
          <w:iCs/>
          <w:sz w:val="22"/>
          <w:szCs w:val="22"/>
          <w:lang w:eastAsia="zh-CN"/>
        </w:rPr>
        <w:t xml:space="preserve">issues related to </w:t>
      </w:r>
      <w:r w:rsidR="0018030C">
        <w:rPr>
          <w:iCs/>
          <w:sz w:val="22"/>
          <w:szCs w:val="22"/>
          <w:lang w:eastAsia="zh-CN"/>
        </w:rPr>
        <w:t>RAN4</w:t>
      </w:r>
      <w:r>
        <w:rPr>
          <w:iCs/>
          <w:sz w:val="22"/>
          <w:szCs w:val="22"/>
          <w:lang w:eastAsia="zh-CN"/>
        </w:rPr>
        <w:t xml:space="preserve"> RF part</w:t>
      </w:r>
      <w:r w:rsidR="0018030C">
        <w:rPr>
          <w:iCs/>
          <w:sz w:val="22"/>
          <w:szCs w:val="22"/>
          <w:lang w:eastAsia="zh-CN"/>
        </w:rPr>
        <w:t xml:space="preserve"> </w:t>
      </w:r>
      <w:r w:rsidR="0018030C" w:rsidRPr="0018030C">
        <w:rPr>
          <w:iCs/>
          <w:sz w:val="22"/>
          <w:szCs w:val="22"/>
          <w:lang w:eastAsia="zh-CN"/>
        </w:rPr>
        <w:t>Rel-17 NR NTN WI, including system parameters, NTN architecture, and regulatory discussions</w:t>
      </w:r>
      <w:r w:rsidR="00653A82">
        <w:rPr>
          <w:iCs/>
          <w:sz w:val="22"/>
          <w:szCs w:val="22"/>
          <w:lang w:eastAsia="zh-CN"/>
        </w:rPr>
        <w:t>, incl</w:t>
      </w:r>
      <w:r w:rsidR="0018030C">
        <w:rPr>
          <w:iCs/>
          <w:sz w:val="22"/>
          <w:szCs w:val="22"/>
          <w:lang w:eastAsia="zh-CN"/>
        </w:rPr>
        <w:t>uding exemplary bands</w:t>
      </w:r>
      <w:r w:rsidR="00653A82">
        <w:rPr>
          <w:iCs/>
          <w:sz w:val="22"/>
          <w:szCs w:val="22"/>
          <w:lang w:eastAsia="zh-CN"/>
        </w:rPr>
        <w:t>. It contains a summary of the</w:t>
      </w:r>
      <w:r w:rsidR="00B36FA6">
        <w:rPr>
          <w:iCs/>
          <w:sz w:val="22"/>
          <w:szCs w:val="22"/>
          <w:lang w:eastAsia="zh-CN"/>
        </w:rPr>
        <w:t xml:space="preserve"> contributions under sections and subsections</w:t>
      </w:r>
      <w:r w:rsidR="0018030C">
        <w:rPr>
          <w:iCs/>
          <w:sz w:val="22"/>
          <w:szCs w:val="22"/>
          <w:lang w:eastAsia="zh-CN"/>
        </w:rPr>
        <w:t xml:space="preserve"> </w:t>
      </w:r>
      <w:r w:rsidR="00105F54" w:rsidRPr="00105F54">
        <w:rPr>
          <w:iCs/>
          <w:sz w:val="22"/>
          <w:szCs w:val="22"/>
          <w:lang w:eastAsia="zh-CN"/>
        </w:rPr>
        <w:t xml:space="preserve">9.12.1.1, 9.12.1.2, 9.12.1.3, 9.12.1.4 </w:t>
      </w:r>
      <w:r w:rsidR="00105F54">
        <w:rPr>
          <w:iCs/>
          <w:sz w:val="22"/>
          <w:szCs w:val="22"/>
          <w:lang w:eastAsia="zh-CN"/>
        </w:rPr>
        <w:t>at TSG-RAN WG4 #99</w:t>
      </w:r>
      <w:r>
        <w:rPr>
          <w:iCs/>
          <w:sz w:val="22"/>
          <w:szCs w:val="22"/>
          <w:lang w:eastAsia="zh-CN"/>
        </w:rPr>
        <w:t>-</w:t>
      </w:r>
      <w:r w:rsidR="00653A82">
        <w:rPr>
          <w:iCs/>
          <w:sz w:val="22"/>
          <w:szCs w:val="22"/>
          <w:lang w:eastAsia="zh-CN"/>
        </w:rPr>
        <w:t>e, together with identified key open issues and recommends topics/questions to be handled via email discussions. The goal of this document is to provide recommendation on prioritization of discussion.</w:t>
      </w:r>
    </w:p>
    <w:p w14:paraId="1BE7481C" w14:textId="77777777" w:rsidR="00653A82" w:rsidRDefault="00653A82" w:rsidP="00653A82">
      <w:pPr>
        <w:jc w:val="both"/>
        <w:rPr>
          <w:iCs/>
          <w:sz w:val="22"/>
          <w:szCs w:val="22"/>
          <w:lang w:eastAsia="zh-CN"/>
        </w:rPr>
      </w:pPr>
      <w:r>
        <w:rPr>
          <w:iCs/>
          <w:sz w:val="22"/>
          <w:szCs w:val="22"/>
          <w:lang w:eastAsia="zh-CN"/>
        </w:rPr>
        <w:t>Please als</w:t>
      </w:r>
      <w:r w:rsidR="00105F54">
        <w:rPr>
          <w:iCs/>
          <w:sz w:val="22"/>
          <w:szCs w:val="22"/>
          <w:lang w:eastAsia="zh-CN"/>
        </w:rPr>
        <w:t>o note the draft TSG-RAN WG4 #99</w:t>
      </w:r>
      <w:r w:rsidR="0018030C">
        <w:rPr>
          <w:iCs/>
          <w:sz w:val="22"/>
          <w:szCs w:val="22"/>
          <w:lang w:eastAsia="zh-CN"/>
        </w:rPr>
        <w:t>-</w:t>
      </w:r>
      <w:r>
        <w:rPr>
          <w:iCs/>
          <w:sz w:val="22"/>
          <w:szCs w:val="22"/>
          <w:lang w:eastAsia="zh-CN"/>
        </w:rPr>
        <w:t>e meeting agenda with respect to NTN topic:</w:t>
      </w:r>
    </w:p>
    <w:p w14:paraId="12C61D3C" w14:textId="77777777" w:rsidR="00105F54" w:rsidRPr="00105F54" w:rsidRDefault="00105F54" w:rsidP="00105F54">
      <w:pPr>
        <w:rPr>
          <w:iCs/>
          <w:sz w:val="22"/>
          <w:szCs w:val="22"/>
          <w:lang w:eastAsia="zh-CN"/>
        </w:rPr>
      </w:pPr>
      <w:r w:rsidRPr="00105F54">
        <w:rPr>
          <w:iCs/>
          <w:sz w:val="22"/>
          <w:szCs w:val="22"/>
          <w:lang w:eastAsia="zh-CN"/>
        </w:rPr>
        <w:t>9.12</w:t>
      </w:r>
      <w:r w:rsidRPr="00105F54">
        <w:rPr>
          <w:iCs/>
          <w:sz w:val="22"/>
          <w:szCs w:val="22"/>
          <w:lang w:eastAsia="zh-CN"/>
        </w:rPr>
        <w:tab/>
        <w:t>Solutions for NR to support non-terrestrial networks (NTN)</w:t>
      </w:r>
      <w:r w:rsidRPr="00105F54">
        <w:rPr>
          <w:iCs/>
          <w:sz w:val="22"/>
          <w:szCs w:val="22"/>
          <w:lang w:eastAsia="zh-CN"/>
        </w:rPr>
        <w:tab/>
        <w:t>[NR_NTN_solutions]</w:t>
      </w:r>
    </w:p>
    <w:p w14:paraId="555C5013" w14:textId="77777777" w:rsidR="00105F54" w:rsidRPr="00105F54" w:rsidRDefault="00105F54" w:rsidP="00105F54">
      <w:pPr>
        <w:ind w:firstLine="284"/>
        <w:rPr>
          <w:iCs/>
          <w:sz w:val="22"/>
          <w:szCs w:val="22"/>
          <w:highlight w:val="yellow"/>
          <w:lang w:eastAsia="zh-CN"/>
        </w:rPr>
      </w:pPr>
      <w:r w:rsidRPr="00105F54">
        <w:rPr>
          <w:iCs/>
          <w:sz w:val="22"/>
          <w:szCs w:val="22"/>
          <w:highlight w:val="yellow"/>
          <w:lang w:eastAsia="zh-CN"/>
        </w:rPr>
        <w:t>9.12.1</w:t>
      </w:r>
      <w:r w:rsidRPr="00105F54">
        <w:rPr>
          <w:iCs/>
          <w:sz w:val="22"/>
          <w:szCs w:val="22"/>
          <w:highlight w:val="yellow"/>
          <w:lang w:eastAsia="zh-CN"/>
        </w:rPr>
        <w:tab/>
        <w:t>General and work plan</w:t>
      </w:r>
      <w:r w:rsidRPr="00105F54">
        <w:rPr>
          <w:iCs/>
          <w:sz w:val="22"/>
          <w:szCs w:val="22"/>
          <w:highlight w:val="yellow"/>
          <w:lang w:eastAsia="zh-CN"/>
        </w:rPr>
        <w:tab/>
        <w:t>[NR_NTN_solutions-Core]</w:t>
      </w:r>
    </w:p>
    <w:p w14:paraId="5178DB78" w14:textId="77777777" w:rsidR="00105F54" w:rsidRPr="00105F54" w:rsidRDefault="00105F54" w:rsidP="00105F54">
      <w:pPr>
        <w:ind w:left="284" w:firstLine="284"/>
        <w:rPr>
          <w:iCs/>
          <w:color w:val="0070C0"/>
          <w:sz w:val="22"/>
          <w:szCs w:val="22"/>
          <w:highlight w:val="yellow"/>
          <w:lang w:eastAsia="zh-CN"/>
        </w:rPr>
      </w:pPr>
      <w:r w:rsidRPr="00105F54">
        <w:rPr>
          <w:iCs/>
          <w:color w:val="0070C0"/>
          <w:sz w:val="22"/>
          <w:szCs w:val="22"/>
          <w:highlight w:val="yellow"/>
          <w:lang w:eastAsia="zh-CN"/>
        </w:rPr>
        <w:t xml:space="preserve">* Include candidate band discussion for FR2 </w:t>
      </w:r>
    </w:p>
    <w:p w14:paraId="24885A05" w14:textId="77777777" w:rsidR="00105F54" w:rsidRPr="00105F54" w:rsidRDefault="00105F54" w:rsidP="00105F54">
      <w:pPr>
        <w:ind w:left="284" w:firstLine="284"/>
        <w:rPr>
          <w:iCs/>
          <w:sz w:val="22"/>
          <w:szCs w:val="22"/>
          <w:highlight w:val="yellow"/>
          <w:lang w:eastAsia="zh-CN"/>
        </w:rPr>
      </w:pPr>
      <w:r w:rsidRPr="00105F54">
        <w:rPr>
          <w:iCs/>
          <w:sz w:val="22"/>
          <w:szCs w:val="22"/>
          <w:highlight w:val="yellow"/>
          <w:lang w:eastAsia="zh-CN"/>
        </w:rPr>
        <w:t>9.12.1.1</w:t>
      </w:r>
      <w:r w:rsidRPr="00105F54">
        <w:rPr>
          <w:iCs/>
          <w:sz w:val="22"/>
          <w:szCs w:val="22"/>
          <w:highlight w:val="yellow"/>
          <w:lang w:eastAsia="zh-CN"/>
        </w:rPr>
        <w:tab/>
        <w:t>System parameters</w:t>
      </w:r>
      <w:r w:rsidRPr="00105F54">
        <w:rPr>
          <w:iCs/>
          <w:sz w:val="22"/>
          <w:szCs w:val="22"/>
          <w:highlight w:val="yellow"/>
          <w:lang w:eastAsia="zh-CN"/>
        </w:rPr>
        <w:tab/>
        <w:t>[NR_NTN_solutions-Core]</w:t>
      </w:r>
    </w:p>
    <w:p w14:paraId="1DF239FA" w14:textId="77777777" w:rsidR="00105F54" w:rsidRPr="00105F54" w:rsidRDefault="00105F54" w:rsidP="00105F54">
      <w:pPr>
        <w:ind w:left="284" w:firstLine="284"/>
        <w:rPr>
          <w:iCs/>
          <w:sz w:val="22"/>
          <w:szCs w:val="22"/>
          <w:highlight w:val="yellow"/>
          <w:lang w:eastAsia="zh-CN"/>
        </w:rPr>
      </w:pPr>
      <w:r w:rsidRPr="00105F54">
        <w:rPr>
          <w:iCs/>
          <w:sz w:val="22"/>
          <w:szCs w:val="22"/>
          <w:highlight w:val="yellow"/>
          <w:lang w:eastAsia="zh-CN"/>
        </w:rPr>
        <w:t>9.12.1.2</w:t>
      </w:r>
      <w:r w:rsidRPr="00105F54">
        <w:rPr>
          <w:iCs/>
          <w:sz w:val="22"/>
          <w:szCs w:val="22"/>
          <w:highlight w:val="yellow"/>
          <w:lang w:eastAsia="zh-CN"/>
        </w:rPr>
        <w:tab/>
        <w:t>NTN architecture</w:t>
      </w:r>
      <w:r w:rsidRPr="00105F54">
        <w:rPr>
          <w:iCs/>
          <w:sz w:val="22"/>
          <w:szCs w:val="22"/>
          <w:highlight w:val="yellow"/>
          <w:lang w:eastAsia="zh-CN"/>
        </w:rPr>
        <w:tab/>
        <w:t xml:space="preserve"> [NR_NTN_solutions-Core]</w:t>
      </w:r>
    </w:p>
    <w:p w14:paraId="70A6DC39" w14:textId="77777777" w:rsidR="00105F54" w:rsidRPr="00105F54" w:rsidRDefault="00105F54" w:rsidP="00105F54">
      <w:pPr>
        <w:ind w:left="284" w:firstLine="284"/>
        <w:rPr>
          <w:iCs/>
          <w:sz w:val="22"/>
          <w:szCs w:val="22"/>
          <w:highlight w:val="yellow"/>
          <w:lang w:eastAsia="zh-CN"/>
        </w:rPr>
      </w:pPr>
      <w:r w:rsidRPr="00105F54">
        <w:rPr>
          <w:iCs/>
          <w:sz w:val="22"/>
          <w:szCs w:val="22"/>
          <w:highlight w:val="yellow"/>
          <w:lang w:eastAsia="zh-CN"/>
        </w:rPr>
        <w:t>9.12.1.3</w:t>
      </w:r>
      <w:r w:rsidRPr="00105F54">
        <w:rPr>
          <w:iCs/>
          <w:sz w:val="22"/>
          <w:szCs w:val="22"/>
          <w:highlight w:val="yellow"/>
          <w:lang w:eastAsia="zh-CN"/>
        </w:rPr>
        <w:tab/>
        <w:t>Regulatory information</w:t>
      </w:r>
      <w:r w:rsidRPr="00105F54">
        <w:rPr>
          <w:iCs/>
          <w:sz w:val="22"/>
          <w:szCs w:val="22"/>
          <w:highlight w:val="yellow"/>
          <w:lang w:eastAsia="zh-CN"/>
        </w:rPr>
        <w:tab/>
        <w:t>[NR_NTN_solutions-Core]</w:t>
      </w:r>
    </w:p>
    <w:p w14:paraId="4C5B5D95" w14:textId="77777777" w:rsidR="00105F54" w:rsidRPr="00105F54" w:rsidRDefault="00105F54" w:rsidP="00105F54">
      <w:pPr>
        <w:ind w:left="284" w:firstLine="284"/>
        <w:rPr>
          <w:iCs/>
          <w:sz w:val="22"/>
          <w:szCs w:val="22"/>
          <w:lang w:eastAsia="zh-CN"/>
        </w:rPr>
      </w:pPr>
      <w:r w:rsidRPr="00105F54">
        <w:rPr>
          <w:iCs/>
          <w:sz w:val="22"/>
          <w:szCs w:val="22"/>
          <w:highlight w:val="yellow"/>
          <w:lang w:eastAsia="zh-CN"/>
        </w:rPr>
        <w:t>9.12.1.4</w:t>
      </w:r>
      <w:r w:rsidRPr="00105F54">
        <w:rPr>
          <w:iCs/>
          <w:sz w:val="22"/>
          <w:szCs w:val="22"/>
          <w:highlight w:val="yellow"/>
          <w:lang w:eastAsia="zh-CN"/>
        </w:rPr>
        <w:tab/>
        <w:t xml:space="preserve">Others </w:t>
      </w:r>
      <w:r w:rsidRPr="00105F54">
        <w:rPr>
          <w:iCs/>
          <w:sz w:val="22"/>
          <w:szCs w:val="22"/>
          <w:highlight w:val="yellow"/>
          <w:lang w:eastAsia="zh-CN"/>
        </w:rPr>
        <w:tab/>
        <w:t>[NR_NTN_solutions-Core]</w:t>
      </w:r>
    </w:p>
    <w:p w14:paraId="6822061A" w14:textId="77777777" w:rsidR="00105F54" w:rsidRPr="00105F54" w:rsidRDefault="00105F54" w:rsidP="00105F54">
      <w:pPr>
        <w:ind w:firstLine="284"/>
        <w:rPr>
          <w:iCs/>
          <w:sz w:val="22"/>
          <w:szCs w:val="22"/>
          <w:lang w:eastAsia="zh-CN"/>
        </w:rPr>
      </w:pPr>
      <w:r w:rsidRPr="00105F54">
        <w:rPr>
          <w:iCs/>
          <w:sz w:val="22"/>
          <w:szCs w:val="22"/>
          <w:lang w:eastAsia="zh-CN"/>
        </w:rPr>
        <w:t>9.12.2</w:t>
      </w:r>
      <w:r w:rsidRPr="00105F54">
        <w:rPr>
          <w:iCs/>
          <w:sz w:val="22"/>
          <w:szCs w:val="22"/>
          <w:lang w:eastAsia="zh-CN"/>
        </w:rPr>
        <w:tab/>
        <w:t>Coexistence aspects</w:t>
      </w:r>
      <w:r w:rsidRPr="00105F54">
        <w:rPr>
          <w:iCs/>
          <w:sz w:val="22"/>
          <w:szCs w:val="22"/>
          <w:lang w:eastAsia="zh-CN"/>
        </w:rPr>
        <w:tab/>
        <w:t>[NR_NTN_solutions-Core]</w:t>
      </w:r>
    </w:p>
    <w:p w14:paraId="7C50FFA3" w14:textId="77777777" w:rsidR="00105F54" w:rsidRPr="00105F54" w:rsidRDefault="00105F54" w:rsidP="00105F54">
      <w:pPr>
        <w:ind w:left="284" w:firstLine="284"/>
        <w:rPr>
          <w:iCs/>
          <w:sz w:val="22"/>
          <w:szCs w:val="22"/>
          <w:lang w:eastAsia="zh-CN"/>
        </w:rPr>
      </w:pPr>
      <w:r w:rsidRPr="00105F54">
        <w:rPr>
          <w:iCs/>
          <w:sz w:val="22"/>
          <w:szCs w:val="22"/>
          <w:lang w:eastAsia="zh-CN"/>
        </w:rPr>
        <w:t>9.12.2.1</w:t>
      </w:r>
      <w:r w:rsidRPr="00105F54">
        <w:rPr>
          <w:iCs/>
          <w:sz w:val="22"/>
          <w:szCs w:val="22"/>
          <w:lang w:eastAsia="zh-CN"/>
        </w:rPr>
        <w:tab/>
        <w:t>Coexistence scenarios and Simulation assumptions</w:t>
      </w:r>
      <w:r w:rsidRPr="00105F54">
        <w:rPr>
          <w:iCs/>
          <w:sz w:val="22"/>
          <w:szCs w:val="22"/>
          <w:lang w:eastAsia="zh-CN"/>
        </w:rPr>
        <w:tab/>
        <w:t>[NR_NTN_solutions-Core]</w:t>
      </w:r>
    </w:p>
    <w:p w14:paraId="4A6C1B82" w14:textId="77777777" w:rsidR="00105F54" w:rsidRPr="00105F54" w:rsidRDefault="00105F54" w:rsidP="00105F54">
      <w:pPr>
        <w:ind w:left="284" w:firstLine="284"/>
        <w:rPr>
          <w:iCs/>
          <w:sz w:val="22"/>
          <w:szCs w:val="22"/>
          <w:lang w:eastAsia="zh-CN"/>
        </w:rPr>
      </w:pPr>
      <w:r w:rsidRPr="00105F54">
        <w:rPr>
          <w:iCs/>
          <w:sz w:val="22"/>
          <w:szCs w:val="22"/>
          <w:lang w:eastAsia="zh-CN"/>
        </w:rPr>
        <w:t>9.12.2.2</w:t>
      </w:r>
      <w:r w:rsidRPr="00105F54">
        <w:rPr>
          <w:iCs/>
          <w:sz w:val="22"/>
          <w:szCs w:val="22"/>
          <w:lang w:eastAsia="zh-CN"/>
        </w:rPr>
        <w:tab/>
        <w:t xml:space="preserve">Simulation results </w:t>
      </w:r>
      <w:r w:rsidRPr="00105F54">
        <w:rPr>
          <w:iCs/>
          <w:sz w:val="22"/>
          <w:szCs w:val="22"/>
          <w:lang w:eastAsia="zh-CN"/>
        </w:rPr>
        <w:tab/>
        <w:t>[NR_NTN_solutions-Core]</w:t>
      </w:r>
    </w:p>
    <w:p w14:paraId="3068177B" w14:textId="77777777" w:rsidR="00105F54" w:rsidRPr="00105F54" w:rsidRDefault="00105F54" w:rsidP="00105F54">
      <w:pPr>
        <w:ind w:firstLine="284"/>
        <w:rPr>
          <w:iCs/>
          <w:sz w:val="22"/>
          <w:szCs w:val="22"/>
          <w:lang w:eastAsia="zh-CN"/>
        </w:rPr>
      </w:pPr>
      <w:r w:rsidRPr="00105F54">
        <w:rPr>
          <w:iCs/>
          <w:sz w:val="22"/>
          <w:szCs w:val="22"/>
          <w:lang w:eastAsia="zh-CN"/>
        </w:rPr>
        <w:t>9.12.3</w:t>
      </w:r>
      <w:r w:rsidRPr="00105F54">
        <w:rPr>
          <w:iCs/>
          <w:sz w:val="22"/>
          <w:szCs w:val="22"/>
          <w:lang w:eastAsia="zh-CN"/>
        </w:rPr>
        <w:tab/>
        <w:t xml:space="preserve">RF requirements </w:t>
      </w:r>
      <w:r w:rsidRPr="00105F54">
        <w:rPr>
          <w:iCs/>
          <w:sz w:val="22"/>
          <w:szCs w:val="22"/>
          <w:lang w:eastAsia="zh-CN"/>
        </w:rPr>
        <w:tab/>
        <w:t>[NR_NTN_solutions-Core]</w:t>
      </w:r>
    </w:p>
    <w:p w14:paraId="24598794" w14:textId="77777777" w:rsidR="00105F54" w:rsidRPr="00105F54" w:rsidRDefault="00105F54" w:rsidP="00105F54">
      <w:pPr>
        <w:ind w:left="284" w:firstLine="284"/>
        <w:rPr>
          <w:iCs/>
          <w:sz w:val="22"/>
          <w:szCs w:val="22"/>
          <w:lang w:eastAsia="zh-CN"/>
        </w:rPr>
      </w:pPr>
      <w:r w:rsidRPr="00105F54">
        <w:rPr>
          <w:iCs/>
          <w:sz w:val="22"/>
          <w:szCs w:val="22"/>
          <w:lang w:eastAsia="zh-CN"/>
        </w:rPr>
        <w:t>9.12.3.1</w:t>
      </w:r>
      <w:r w:rsidRPr="00105F54">
        <w:rPr>
          <w:iCs/>
          <w:sz w:val="22"/>
          <w:szCs w:val="22"/>
          <w:lang w:eastAsia="zh-CN"/>
        </w:rPr>
        <w:tab/>
        <w:t xml:space="preserve">Network side requirements </w:t>
      </w:r>
      <w:r w:rsidRPr="00105F54">
        <w:rPr>
          <w:iCs/>
          <w:sz w:val="22"/>
          <w:szCs w:val="22"/>
          <w:lang w:eastAsia="zh-CN"/>
        </w:rPr>
        <w:tab/>
        <w:t>[NR_NTN_solutions-Core]</w:t>
      </w:r>
    </w:p>
    <w:p w14:paraId="19B2ED98" w14:textId="77777777" w:rsidR="00105F54" w:rsidRPr="00105F54" w:rsidRDefault="00105F54" w:rsidP="00105F54">
      <w:pPr>
        <w:ind w:left="284" w:firstLine="284"/>
        <w:rPr>
          <w:iCs/>
          <w:sz w:val="22"/>
          <w:szCs w:val="22"/>
          <w:lang w:eastAsia="zh-CN"/>
        </w:rPr>
      </w:pPr>
      <w:r w:rsidRPr="00105F54">
        <w:rPr>
          <w:iCs/>
          <w:sz w:val="22"/>
          <w:szCs w:val="22"/>
          <w:lang w:eastAsia="zh-CN"/>
        </w:rPr>
        <w:t>9.12.3.2</w:t>
      </w:r>
      <w:r w:rsidRPr="00105F54">
        <w:rPr>
          <w:iCs/>
          <w:sz w:val="22"/>
          <w:szCs w:val="22"/>
          <w:lang w:eastAsia="zh-CN"/>
        </w:rPr>
        <w:tab/>
        <w:t xml:space="preserve">UE requirements </w:t>
      </w:r>
      <w:r w:rsidRPr="00105F54">
        <w:rPr>
          <w:iCs/>
          <w:sz w:val="22"/>
          <w:szCs w:val="22"/>
          <w:lang w:eastAsia="zh-CN"/>
        </w:rPr>
        <w:tab/>
        <w:t>[NR_NTN_solutions-Core]</w:t>
      </w:r>
    </w:p>
    <w:p w14:paraId="005195DF" w14:textId="77777777" w:rsidR="00105F54" w:rsidRPr="00105F54" w:rsidRDefault="00105F54" w:rsidP="00105F54">
      <w:pPr>
        <w:ind w:firstLine="284"/>
        <w:rPr>
          <w:iCs/>
          <w:sz w:val="22"/>
          <w:szCs w:val="22"/>
          <w:lang w:eastAsia="zh-CN"/>
        </w:rPr>
      </w:pPr>
      <w:r w:rsidRPr="00105F54">
        <w:rPr>
          <w:iCs/>
          <w:sz w:val="22"/>
          <w:szCs w:val="22"/>
          <w:lang w:eastAsia="zh-CN"/>
        </w:rPr>
        <w:t>9.12.4</w:t>
      </w:r>
      <w:r w:rsidRPr="00105F54">
        <w:rPr>
          <w:iCs/>
          <w:sz w:val="22"/>
          <w:szCs w:val="22"/>
          <w:lang w:eastAsia="zh-CN"/>
        </w:rPr>
        <w:tab/>
        <w:t>RRM core requirements</w:t>
      </w:r>
      <w:r w:rsidRPr="00105F54">
        <w:rPr>
          <w:iCs/>
          <w:sz w:val="22"/>
          <w:szCs w:val="22"/>
          <w:lang w:eastAsia="zh-CN"/>
        </w:rPr>
        <w:tab/>
        <w:t>[NR_NTN_solutions-Core]</w:t>
      </w:r>
    </w:p>
    <w:p w14:paraId="54EF4196" w14:textId="77777777" w:rsidR="00105F54" w:rsidRPr="00105F54" w:rsidRDefault="00105F54" w:rsidP="00105F54">
      <w:pPr>
        <w:ind w:left="284" w:firstLine="284"/>
        <w:rPr>
          <w:iCs/>
          <w:sz w:val="22"/>
          <w:szCs w:val="22"/>
          <w:lang w:eastAsia="zh-CN"/>
        </w:rPr>
      </w:pPr>
      <w:r w:rsidRPr="00105F54">
        <w:rPr>
          <w:iCs/>
          <w:sz w:val="22"/>
          <w:szCs w:val="22"/>
          <w:lang w:eastAsia="zh-CN"/>
        </w:rPr>
        <w:t>9.12.4.1</w:t>
      </w:r>
      <w:r w:rsidRPr="00105F54">
        <w:rPr>
          <w:iCs/>
          <w:sz w:val="22"/>
          <w:szCs w:val="22"/>
          <w:lang w:eastAsia="zh-CN"/>
        </w:rPr>
        <w:tab/>
        <w:t>General</w:t>
      </w:r>
      <w:r w:rsidRPr="00105F54">
        <w:rPr>
          <w:iCs/>
          <w:sz w:val="22"/>
          <w:szCs w:val="22"/>
          <w:lang w:eastAsia="zh-CN"/>
        </w:rPr>
        <w:tab/>
        <w:t>[NR_NTN_solutions-Core]</w:t>
      </w:r>
    </w:p>
    <w:p w14:paraId="79B3EC76" w14:textId="77777777" w:rsidR="00105F54" w:rsidRPr="00105F54" w:rsidRDefault="00105F54" w:rsidP="00105F54">
      <w:pPr>
        <w:ind w:left="284" w:firstLine="284"/>
        <w:rPr>
          <w:iCs/>
          <w:sz w:val="22"/>
          <w:szCs w:val="22"/>
          <w:lang w:eastAsia="zh-CN"/>
        </w:rPr>
      </w:pPr>
      <w:r w:rsidRPr="00105F54">
        <w:rPr>
          <w:iCs/>
          <w:sz w:val="22"/>
          <w:szCs w:val="22"/>
          <w:lang w:eastAsia="zh-CN"/>
        </w:rPr>
        <w:t>9.12.4.2</w:t>
      </w:r>
      <w:r w:rsidRPr="00105F54">
        <w:rPr>
          <w:iCs/>
          <w:sz w:val="22"/>
          <w:szCs w:val="22"/>
          <w:lang w:eastAsia="zh-CN"/>
        </w:rPr>
        <w:tab/>
        <w:t xml:space="preserve">GNSS-related requirements </w:t>
      </w:r>
      <w:r w:rsidRPr="00105F54">
        <w:rPr>
          <w:iCs/>
          <w:sz w:val="22"/>
          <w:szCs w:val="22"/>
          <w:lang w:eastAsia="zh-CN"/>
        </w:rPr>
        <w:tab/>
        <w:t>[NR_NTN_solutions-Core]</w:t>
      </w:r>
    </w:p>
    <w:p w14:paraId="06835259" w14:textId="77777777" w:rsidR="00105F54" w:rsidRPr="00105F54" w:rsidRDefault="00105F54" w:rsidP="00105F54">
      <w:pPr>
        <w:ind w:left="284" w:firstLine="284"/>
        <w:rPr>
          <w:iCs/>
          <w:sz w:val="22"/>
          <w:szCs w:val="22"/>
          <w:lang w:eastAsia="zh-CN"/>
        </w:rPr>
      </w:pPr>
      <w:r w:rsidRPr="00105F54">
        <w:rPr>
          <w:iCs/>
          <w:sz w:val="22"/>
          <w:szCs w:val="22"/>
          <w:lang w:eastAsia="zh-CN"/>
        </w:rPr>
        <w:t>9.12.4.3</w:t>
      </w:r>
      <w:r w:rsidRPr="00105F54">
        <w:rPr>
          <w:iCs/>
          <w:sz w:val="22"/>
          <w:szCs w:val="22"/>
          <w:lang w:eastAsia="zh-CN"/>
        </w:rPr>
        <w:tab/>
        <w:t>Timing requirements</w:t>
      </w:r>
      <w:r w:rsidRPr="00105F54">
        <w:rPr>
          <w:iCs/>
          <w:sz w:val="22"/>
          <w:szCs w:val="22"/>
          <w:lang w:eastAsia="zh-CN"/>
        </w:rPr>
        <w:tab/>
        <w:t>[NR_NTN_solutions-Core]</w:t>
      </w:r>
    </w:p>
    <w:p w14:paraId="76FACDF6" w14:textId="77777777" w:rsidR="00653A82" w:rsidRDefault="00105F54" w:rsidP="00105F54">
      <w:pPr>
        <w:ind w:left="284" w:firstLine="284"/>
        <w:rPr>
          <w:iCs/>
          <w:sz w:val="22"/>
          <w:szCs w:val="22"/>
          <w:lang w:eastAsia="zh-CN"/>
        </w:rPr>
      </w:pPr>
      <w:r w:rsidRPr="00105F54">
        <w:rPr>
          <w:iCs/>
          <w:sz w:val="22"/>
          <w:szCs w:val="22"/>
          <w:lang w:eastAsia="zh-CN"/>
        </w:rPr>
        <w:t>9.12.4.4</w:t>
      </w:r>
      <w:r w:rsidRPr="00105F54">
        <w:rPr>
          <w:iCs/>
          <w:sz w:val="22"/>
          <w:szCs w:val="22"/>
          <w:lang w:eastAsia="zh-CN"/>
        </w:rPr>
        <w:tab/>
        <w:t>Measurement requirements</w:t>
      </w:r>
      <w:r w:rsidRPr="00105F54">
        <w:rPr>
          <w:iCs/>
          <w:sz w:val="22"/>
          <w:szCs w:val="22"/>
          <w:lang w:eastAsia="zh-CN"/>
        </w:rPr>
        <w:tab/>
        <w:t>[NR_NTN_solutions-Core]</w:t>
      </w:r>
    </w:p>
    <w:p w14:paraId="0EBC47F6" w14:textId="77777777" w:rsidR="00225F9D" w:rsidRDefault="00225F9D" w:rsidP="00653A82">
      <w:pPr>
        <w:jc w:val="both"/>
        <w:rPr>
          <w:iCs/>
          <w:sz w:val="22"/>
          <w:szCs w:val="22"/>
          <w:lang w:eastAsia="zh-CN"/>
        </w:rPr>
      </w:pPr>
    </w:p>
    <w:p w14:paraId="682169ED" w14:textId="77777777" w:rsidR="00F7592E" w:rsidRDefault="001C5EE0" w:rsidP="00653A82">
      <w:pPr>
        <w:jc w:val="both"/>
        <w:rPr>
          <w:iCs/>
          <w:sz w:val="22"/>
          <w:szCs w:val="22"/>
          <w:lang w:eastAsia="zh-CN"/>
        </w:rPr>
      </w:pPr>
      <w:r>
        <w:rPr>
          <w:iCs/>
          <w:sz w:val="22"/>
          <w:szCs w:val="22"/>
          <w:lang w:eastAsia="zh-CN"/>
        </w:rPr>
        <w:lastRenderedPageBreak/>
        <w:t xml:space="preserve">For informative purpose, </w:t>
      </w:r>
      <w:r w:rsidR="00105F54">
        <w:rPr>
          <w:iCs/>
          <w:sz w:val="22"/>
          <w:szCs w:val="22"/>
          <w:lang w:eastAsia="zh-CN"/>
        </w:rPr>
        <w:t>RAN4#99</w:t>
      </w:r>
      <w:r w:rsidR="00653A82">
        <w:rPr>
          <w:iCs/>
          <w:sz w:val="22"/>
          <w:szCs w:val="22"/>
          <w:lang w:eastAsia="zh-CN"/>
        </w:rPr>
        <w:t xml:space="preserve">-e E-meeting Arrangements and Guidelines </w:t>
      </w:r>
      <w:r w:rsidR="00F7592E">
        <w:rPr>
          <w:iCs/>
          <w:sz w:val="22"/>
          <w:szCs w:val="22"/>
          <w:lang w:eastAsia="zh-CN"/>
        </w:rPr>
        <w:t>proposed</w:t>
      </w:r>
      <w:r>
        <w:rPr>
          <w:iCs/>
          <w:sz w:val="22"/>
          <w:szCs w:val="22"/>
          <w:lang w:eastAsia="zh-CN"/>
        </w:rPr>
        <w:t xml:space="preserve"> the following schedule:</w:t>
      </w:r>
    </w:p>
    <w:p w14:paraId="64E9A6D3" w14:textId="77777777" w:rsidR="00425766" w:rsidRDefault="00425766" w:rsidP="00E35687">
      <w:pPr>
        <w:pStyle w:val="Paragraphedeliste"/>
        <w:numPr>
          <w:ilvl w:val="0"/>
          <w:numId w:val="6"/>
        </w:numPr>
        <w:suppressAutoHyphens/>
        <w:overflowPunct/>
        <w:ind w:firstLine="440"/>
        <w:jc w:val="both"/>
        <w:rPr>
          <w:iCs/>
          <w:sz w:val="22"/>
          <w:szCs w:val="22"/>
          <w:lang w:val="en-US" w:eastAsia="zh-CN"/>
        </w:rPr>
      </w:pPr>
      <w:r>
        <w:rPr>
          <w:iCs/>
          <w:sz w:val="22"/>
          <w:szCs w:val="22"/>
          <w:lang w:val="en-US" w:eastAsia="zh-CN"/>
        </w:rPr>
        <w:t xml:space="preserve">Moderators provide initial summary (Draft) by </w:t>
      </w:r>
      <w:r w:rsidRPr="00425766">
        <w:rPr>
          <w:iCs/>
          <w:color w:val="7030A0"/>
          <w:sz w:val="22"/>
          <w:szCs w:val="22"/>
          <w:lang w:val="en-US" w:eastAsia="zh-CN"/>
        </w:rPr>
        <w:t>Monday May 17th, 7pm UTC</w:t>
      </w:r>
    </w:p>
    <w:p w14:paraId="72B1E4E9" w14:textId="77777777" w:rsidR="00425766" w:rsidRDefault="00425766" w:rsidP="00E35687">
      <w:pPr>
        <w:pStyle w:val="Paragraphedeliste"/>
        <w:numPr>
          <w:ilvl w:val="0"/>
          <w:numId w:val="6"/>
        </w:numPr>
        <w:suppressAutoHyphens/>
        <w:overflowPunct/>
        <w:ind w:firstLine="440"/>
        <w:jc w:val="both"/>
        <w:rPr>
          <w:iCs/>
          <w:sz w:val="22"/>
          <w:szCs w:val="22"/>
          <w:lang w:val="en-US" w:eastAsia="zh-CN"/>
        </w:rPr>
      </w:pPr>
      <w:r>
        <w:rPr>
          <w:iCs/>
          <w:sz w:val="22"/>
          <w:szCs w:val="22"/>
          <w:lang w:val="en-US" w:eastAsia="zh-CN"/>
        </w:rPr>
        <w:t xml:space="preserve">Companies can provide comments on initial summary by </w:t>
      </w:r>
      <w:r w:rsidRPr="00425766">
        <w:rPr>
          <w:iCs/>
          <w:color w:val="7030A0"/>
          <w:sz w:val="22"/>
          <w:szCs w:val="22"/>
          <w:lang w:val="en-US" w:eastAsia="zh-CN"/>
        </w:rPr>
        <w:t>Tuesday May 18th, 7pm UTC</w:t>
      </w:r>
    </w:p>
    <w:p w14:paraId="2DA7ACF1" w14:textId="77777777" w:rsidR="009C181A" w:rsidRPr="00F7592E" w:rsidRDefault="009C181A"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Moderators kick off e</w:t>
      </w:r>
      <w:r w:rsidR="002C2588">
        <w:rPr>
          <w:iCs/>
          <w:sz w:val="22"/>
          <w:szCs w:val="22"/>
          <w:lang w:val="en-US" w:eastAsia="zh-CN"/>
        </w:rPr>
        <w:t>mail discussion (Wednesday May 19th</w:t>
      </w:r>
      <w:r w:rsidRPr="00F7592E">
        <w:rPr>
          <w:iCs/>
          <w:sz w:val="22"/>
          <w:szCs w:val="22"/>
          <w:lang w:val="en-US" w:eastAsia="zh-CN"/>
        </w:rPr>
        <w:t>)</w:t>
      </w:r>
    </w:p>
    <w:p w14:paraId="14A25B6A" w14:textId="77777777" w:rsidR="009C181A" w:rsidRPr="00F7592E" w:rsidRDefault="009C181A"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Companies provide comments for the 1</w:t>
      </w:r>
      <w:r w:rsidRPr="00F7592E">
        <w:rPr>
          <w:iCs/>
          <w:sz w:val="22"/>
          <w:szCs w:val="22"/>
          <w:vertAlign w:val="superscript"/>
          <w:lang w:val="en-US" w:eastAsia="zh-CN"/>
        </w:rPr>
        <w:t>st</w:t>
      </w:r>
      <w:r w:rsidR="002C2588">
        <w:rPr>
          <w:iCs/>
          <w:sz w:val="22"/>
          <w:szCs w:val="22"/>
          <w:lang w:val="en-US" w:eastAsia="zh-CN"/>
        </w:rPr>
        <w:t xml:space="preserve"> round (Wednesday May 19th</w:t>
      </w:r>
      <w:r w:rsidR="002C2588" w:rsidRPr="00F7592E">
        <w:rPr>
          <w:iCs/>
          <w:sz w:val="22"/>
          <w:szCs w:val="22"/>
          <w:lang w:val="en-US" w:eastAsia="zh-CN"/>
        </w:rPr>
        <w:t xml:space="preserve"> </w:t>
      </w:r>
      <w:r w:rsidRPr="00F7592E">
        <w:rPr>
          <w:iCs/>
          <w:sz w:val="22"/>
          <w:szCs w:val="22"/>
          <w:lang w:val="en-US" w:eastAsia="zh-CN"/>
        </w:rPr>
        <w:t xml:space="preserve">– </w:t>
      </w:r>
      <w:r w:rsidR="00425766">
        <w:rPr>
          <w:iCs/>
          <w:color w:val="7030A0"/>
          <w:sz w:val="22"/>
          <w:szCs w:val="22"/>
          <w:lang w:val="en-US" w:eastAsia="zh-CN"/>
        </w:rPr>
        <w:t>Friday 9</w:t>
      </w:r>
      <w:r w:rsidR="002C2588">
        <w:rPr>
          <w:iCs/>
          <w:color w:val="7030A0"/>
          <w:sz w:val="22"/>
          <w:szCs w:val="22"/>
          <w:lang w:val="en-US" w:eastAsia="zh-CN"/>
        </w:rPr>
        <w:t>am UTC May 21st</w:t>
      </w:r>
      <w:r w:rsidRPr="00F7592E">
        <w:rPr>
          <w:iCs/>
          <w:sz w:val="22"/>
          <w:szCs w:val="22"/>
          <w:lang w:val="en-US" w:eastAsia="zh-CN"/>
        </w:rPr>
        <w:t>)</w:t>
      </w:r>
    </w:p>
    <w:p w14:paraId="3399BE63" w14:textId="77777777" w:rsidR="009C181A" w:rsidRDefault="009C181A"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Moderators summarize the status and possible proposals, recommending what decisions can be made for 1</w:t>
      </w:r>
      <w:r w:rsidRPr="00F7592E">
        <w:rPr>
          <w:iCs/>
          <w:sz w:val="22"/>
          <w:szCs w:val="22"/>
          <w:vertAlign w:val="superscript"/>
          <w:lang w:val="en-US" w:eastAsia="zh-CN"/>
        </w:rPr>
        <w:t>st</w:t>
      </w:r>
      <w:r w:rsidRPr="00F7592E">
        <w:rPr>
          <w:iCs/>
          <w:sz w:val="22"/>
          <w:szCs w:val="22"/>
          <w:lang w:val="en-US" w:eastAsia="zh-CN"/>
        </w:rPr>
        <w:t xml:space="preserve"> round. A formal t-doc will be used (</w:t>
      </w:r>
      <w:r w:rsidR="002C2588">
        <w:rPr>
          <w:iCs/>
          <w:color w:val="7030A0"/>
          <w:sz w:val="22"/>
          <w:szCs w:val="22"/>
          <w:lang w:val="en-US" w:eastAsia="zh-CN"/>
        </w:rPr>
        <w:t>Friday 7pm UTC May 21st</w:t>
      </w:r>
      <w:r w:rsidRPr="00F7592E">
        <w:rPr>
          <w:iCs/>
          <w:sz w:val="22"/>
          <w:szCs w:val="22"/>
          <w:lang w:val="en-US" w:eastAsia="zh-CN"/>
        </w:rPr>
        <w:t>)</w:t>
      </w:r>
    </w:p>
    <w:p w14:paraId="2C299D61" w14:textId="77777777" w:rsidR="002C2588" w:rsidRPr="002C2588" w:rsidRDefault="002C2588"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 xml:space="preserve">Moderators kick off </w:t>
      </w:r>
      <w:r>
        <w:rPr>
          <w:iCs/>
          <w:sz w:val="22"/>
          <w:szCs w:val="22"/>
          <w:lang w:val="en-US" w:eastAsia="zh-CN"/>
        </w:rPr>
        <w:t>2</w:t>
      </w:r>
      <w:r w:rsidRPr="002C2588">
        <w:rPr>
          <w:iCs/>
          <w:sz w:val="22"/>
          <w:szCs w:val="22"/>
          <w:vertAlign w:val="superscript"/>
          <w:lang w:val="en-US" w:eastAsia="zh-CN"/>
        </w:rPr>
        <w:t>nd</w:t>
      </w:r>
      <w:r>
        <w:rPr>
          <w:iCs/>
          <w:sz w:val="22"/>
          <w:szCs w:val="22"/>
          <w:lang w:val="en-US" w:eastAsia="zh-CN"/>
        </w:rPr>
        <w:t xml:space="preserve"> round </w:t>
      </w:r>
      <w:r w:rsidRPr="00F7592E">
        <w:rPr>
          <w:iCs/>
          <w:sz w:val="22"/>
          <w:szCs w:val="22"/>
          <w:lang w:val="en-US" w:eastAsia="zh-CN"/>
        </w:rPr>
        <w:t>e</w:t>
      </w:r>
      <w:r>
        <w:rPr>
          <w:iCs/>
          <w:sz w:val="22"/>
          <w:szCs w:val="22"/>
          <w:lang w:val="en-US" w:eastAsia="zh-CN"/>
        </w:rPr>
        <w:t>mail discussion (</w:t>
      </w:r>
      <w:r w:rsidRPr="002C2588">
        <w:rPr>
          <w:iCs/>
          <w:color w:val="7030A0"/>
          <w:sz w:val="22"/>
          <w:szCs w:val="22"/>
          <w:lang w:val="en-US" w:eastAsia="zh-CN"/>
        </w:rPr>
        <w:t>no later than Monday 3am UTC May 24th</w:t>
      </w:r>
      <w:r w:rsidRPr="00F7592E">
        <w:rPr>
          <w:iCs/>
          <w:sz w:val="22"/>
          <w:szCs w:val="22"/>
          <w:lang w:val="en-US" w:eastAsia="zh-CN"/>
        </w:rPr>
        <w:t>)</w:t>
      </w:r>
    </w:p>
    <w:p w14:paraId="53875BAB" w14:textId="77777777" w:rsidR="009C181A" w:rsidRPr="002C2588" w:rsidRDefault="009C181A"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After receiving the summary from moderators, session chair may approve documents, make agreements or assign new CRs, WFs, LSs, etc. (</w:t>
      </w:r>
      <w:r w:rsidR="002C2588" w:rsidRPr="002C2588">
        <w:rPr>
          <w:iCs/>
          <w:color w:val="7030A0"/>
          <w:sz w:val="22"/>
          <w:szCs w:val="22"/>
          <w:lang w:val="en-US" w:eastAsia="zh-CN"/>
        </w:rPr>
        <w:t xml:space="preserve">Monday </w:t>
      </w:r>
      <w:r w:rsidR="002C2588">
        <w:rPr>
          <w:iCs/>
          <w:color w:val="7030A0"/>
          <w:sz w:val="22"/>
          <w:szCs w:val="22"/>
          <w:lang w:val="en-US" w:eastAsia="zh-CN"/>
        </w:rPr>
        <w:t>8</w:t>
      </w:r>
      <w:r w:rsidR="002C2588" w:rsidRPr="002C2588">
        <w:rPr>
          <w:iCs/>
          <w:color w:val="7030A0"/>
          <w:sz w:val="22"/>
          <w:szCs w:val="22"/>
          <w:lang w:val="en-US" w:eastAsia="zh-CN"/>
        </w:rPr>
        <w:t>am UTC May 24th</w:t>
      </w:r>
      <w:r w:rsidRPr="00F7592E">
        <w:rPr>
          <w:iCs/>
          <w:sz w:val="22"/>
          <w:szCs w:val="22"/>
          <w:lang w:val="en-US" w:eastAsia="zh-CN"/>
        </w:rPr>
        <w:t>)</w:t>
      </w:r>
    </w:p>
    <w:p w14:paraId="0AD48943" w14:textId="77777777" w:rsidR="0066472D" w:rsidRPr="0066472D" w:rsidRDefault="009C181A" w:rsidP="00E35687">
      <w:pPr>
        <w:pStyle w:val="Paragraphedeliste"/>
        <w:numPr>
          <w:ilvl w:val="0"/>
          <w:numId w:val="6"/>
        </w:numPr>
        <w:suppressAutoHyphens/>
        <w:overflowPunct/>
        <w:ind w:firstLine="440"/>
        <w:jc w:val="both"/>
        <w:rPr>
          <w:iCs/>
          <w:sz w:val="22"/>
          <w:szCs w:val="22"/>
          <w:lang w:val="en-US" w:eastAsia="zh-CN"/>
        </w:rPr>
      </w:pPr>
      <w:r w:rsidRPr="002C2588">
        <w:rPr>
          <w:iCs/>
          <w:color w:val="7030A0"/>
          <w:sz w:val="22"/>
          <w:szCs w:val="22"/>
          <w:lang w:val="en-US" w:eastAsia="zh-CN"/>
        </w:rPr>
        <w:t xml:space="preserve">Draft WF/LS </w:t>
      </w:r>
      <w:r w:rsidRPr="002C2588">
        <w:rPr>
          <w:iCs/>
          <w:sz w:val="22"/>
          <w:szCs w:val="22"/>
          <w:lang w:val="en-US" w:eastAsia="zh-CN"/>
        </w:rPr>
        <w:t xml:space="preserve">and revised CRs/TPs </w:t>
      </w:r>
      <w:r w:rsidRPr="002C2588">
        <w:rPr>
          <w:iCs/>
          <w:color w:val="7030A0"/>
          <w:sz w:val="22"/>
          <w:szCs w:val="22"/>
          <w:lang w:val="en-US" w:eastAsia="zh-CN"/>
        </w:rPr>
        <w:t xml:space="preserve">shall be shared by </w:t>
      </w:r>
      <w:r w:rsidR="002C2588" w:rsidRPr="002C2588">
        <w:rPr>
          <w:iCs/>
          <w:color w:val="7030A0"/>
          <w:sz w:val="22"/>
          <w:szCs w:val="22"/>
          <w:lang w:val="en-US" w:eastAsia="zh-CN"/>
        </w:rPr>
        <w:t>Monday 7pm UTC May 24</w:t>
      </w:r>
      <w:r w:rsidR="002C2588" w:rsidRPr="0066472D">
        <w:rPr>
          <w:iCs/>
          <w:color w:val="7030A0"/>
          <w:sz w:val="22"/>
          <w:szCs w:val="22"/>
          <w:vertAlign w:val="superscript"/>
          <w:lang w:val="en-US" w:eastAsia="zh-CN"/>
        </w:rPr>
        <w:t>th</w:t>
      </w:r>
    </w:p>
    <w:p w14:paraId="16A29686" w14:textId="77777777" w:rsidR="009C181A" w:rsidRDefault="009C181A" w:rsidP="00E35687">
      <w:pPr>
        <w:pStyle w:val="Paragraphedeliste"/>
        <w:numPr>
          <w:ilvl w:val="0"/>
          <w:numId w:val="6"/>
        </w:numPr>
        <w:suppressAutoHyphens/>
        <w:overflowPunct/>
        <w:ind w:firstLine="440"/>
        <w:jc w:val="both"/>
        <w:rPr>
          <w:iCs/>
          <w:sz w:val="22"/>
          <w:szCs w:val="22"/>
          <w:lang w:val="en-US" w:eastAsia="zh-CN"/>
        </w:rPr>
      </w:pPr>
      <w:r w:rsidRPr="0066472D">
        <w:rPr>
          <w:iCs/>
          <w:color w:val="7030A0"/>
          <w:sz w:val="22"/>
          <w:szCs w:val="22"/>
          <w:lang w:val="en-US" w:eastAsia="zh-CN"/>
        </w:rPr>
        <w:t>Formal tdocs of WF</w:t>
      </w:r>
      <w:r w:rsidRPr="0066472D">
        <w:rPr>
          <w:iCs/>
          <w:sz w:val="22"/>
          <w:szCs w:val="22"/>
          <w:lang w:val="en-US" w:eastAsia="zh-CN"/>
        </w:rPr>
        <w:t xml:space="preserve">/LS/CRs/TPs shall be uploaded to the Inbox </w:t>
      </w:r>
      <w:r w:rsidRPr="0066472D">
        <w:rPr>
          <w:iCs/>
          <w:color w:val="7030A0"/>
          <w:sz w:val="22"/>
          <w:szCs w:val="22"/>
          <w:lang w:val="en-US" w:eastAsia="zh-CN"/>
        </w:rPr>
        <w:t xml:space="preserve">by </w:t>
      </w:r>
      <w:r w:rsidR="0066472D" w:rsidRPr="0066472D">
        <w:rPr>
          <w:iCs/>
          <w:color w:val="7030A0"/>
          <w:sz w:val="22"/>
          <w:szCs w:val="22"/>
          <w:lang w:val="en-US" w:eastAsia="zh-CN"/>
        </w:rPr>
        <w:t>Wednesday 3am UTC, May</w:t>
      </w:r>
      <w:r w:rsidRPr="0066472D">
        <w:rPr>
          <w:iCs/>
          <w:color w:val="7030A0"/>
          <w:sz w:val="22"/>
          <w:szCs w:val="22"/>
          <w:lang w:val="en-US" w:eastAsia="zh-CN"/>
        </w:rPr>
        <w:t xml:space="preserve"> 2</w:t>
      </w:r>
      <w:r w:rsidR="0066472D" w:rsidRPr="0066472D">
        <w:rPr>
          <w:iCs/>
          <w:color w:val="7030A0"/>
          <w:sz w:val="22"/>
          <w:szCs w:val="22"/>
          <w:lang w:val="en-US" w:eastAsia="zh-CN"/>
        </w:rPr>
        <w:t>6th</w:t>
      </w:r>
      <w:r w:rsidR="0066472D">
        <w:rPr>
          <w:iCs/>
          <w:sz w:val="22"/>
          <w:szCs w:val="22"/>
          <w:lang w:val="en-US" w:eastAsia="zh-CN"/>
        </w:rPr>
        <w:t>.</w:t>
      </w:r>
    </w:p>
    <w:p w14:paraId="76755B95" w14:textId="77777777" w:rsidR="0066472D" w:rsidRPr="0066472D" w:rsidRDefault="0066472D" w:rsidP="00E35687">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 xml:space="preserve">Companies provide comments for the </w:t>
      </w:r>
      <w:r>
        <w:rPr>
          <w:iCs/>
          <w:sz w:val="22"/>
          <w:szCs w:val="22"/>
          <w:lang w:val="en-US" w:eastAsia="zh-CN"/>
        </w:rPr>
        <w:t>2</w:t>
      </w:r>
      <w:r w:rsidRPr="0066472D">
        <w:rPr>
          <w:iCs/>
          <w:sz w:val="22"/>
          <w:szCs w:val="22"/>
          <w:vertAlign w:val="superscript"/>
          <w:lang w:val="en-US" w:eastAsia="zh-CN"/>
        </w:rPr>
        <w:t>nd</w:t>
      </w:r>
      <w:r>
        <w:rPr>
          <w:iCs/>
          <w:sz w:val="22"/>
          <w:szCs w:val="22"/>
          <w:lang w:val="en-US" w:eastAsia="zh-CN"/>
        </w:rPr>
        <w:tab/>
        <w:t xml:space="preserve">round (no later than </w:t>
      </w:r>
      <w:r w:rsidR="00425766">
        <w:rPr>
          <w:iCs/>
          <w:color w:val="7030A0"/>
          <w:sz w:val="22"/>
          <w:szCs w:val="22"/>
          <w:lang w:val="en-US" w:eastAsia="zh-CN"/>
        </w:rPr>
        <w:t>Wednesday</w:t>
      </w:r>
      <w:r>
        <w:rPr>
          <w:iCs/>
          <w:color w:val="7030A0"/>
          <w:sz w:val="22"/>
          <w:szCs w:val="22"/>
          <w:lang w:val="en-US" w:eastAsia="zh-CN"/>
        </w:rPr>
        <w:t xml:space="preserve"> </w:t>
      </w:r>
      <w:r w:rsidR="00425766">
        <w:rPr>
          <w:iCs/>
          <w:color w:val="7030A0"/>
          <w:sz w:val="22"/>
          <w:szCs w:val="22"/>
          <w:lang w:val="en-US" w:eastAsia="zh-CN"/>
        </w:rPr>
        <w:t xml:space="preserve">7pm </w:t>
      </w:r>
      <w:r>
        <w:rPr>
          <w:iCs/>
          <w:color w:val="7030A0"/>
          <w:sz w:val="22"/>
          <w:szCs w:val="22"/>
          <w:lang w:val="en-US" w:eastAsia="zh-CN"/>
        </w:rPr>
        <w:t>UTC May 27th</w:t>
      </w:r>
      <w:r w:rsidRPr="00F7592E">
        <w:rPr>
          <w:iCs/>
          <w:sz w:val="22"/>
          <w:szCs w:val="22"/>
          <w:lang w:val="en-US" w:eastAsia="zh-CN"/>
        </w:rPr>
        <w:t>)</w:t>
      </w:r>
    </w:p>
    <w:p w14:paraId="0F475938" w14:textId="77777777" w:rsidR="00B874E9" w:rsidRPr="00F214EE" w:rsidRDefault="009C181A" w:rsidP="00F214EE">
      <w:pPr>
        <w:pStyle w:val="Paragraphedeliste"/>
        <w:numPr>
          <w:ilvl w:val="0"/>
          <w:numId w:val="6"/>
        </w:numPr>
        <w:suppressAutoHyphens/>
        <w:overflowPunct/>
        <w:ind w:firstLine="440"/>
        <w:jc w:val="both"/>
        <w:rPr>
          <w:iCs/>
          <w:sz w:val="22"/>
          <w:szCs w:val="22"/>
          <w:lang w:val="en-US" w:eastAsia="zh-CN"/>
        </w:rPr>
      </w:pPr>
      <w:r w:rsidRPr="00F7592E">
        <w:rPr>
          <w:iCs/>
          <w:sz w:val="22"/>
          <w:szCs w:val="22"/>
          <w:lang w:val="en-US" w:eastAsia="zh-CN"/>
        </w:rPr>
        <w:t xml:space="preserve">Moderators </w:t>
      </w:r>
      <w:r w:rsidRPr="00F7592E">
        <w:rPr>
          <w:iCs/>
          <w:color w:val="7030A0"/>
          <w:sz w:val="22"/>
          <w:szCs w:val="22"/>
          <w:lang w:val="en-US" w:eastAsia="zh-CN"/>
        </w:rPr>
        <w:t xml:space="preserve">provide 2nd round summary with a formal tdoc by </w:t>
      </w:r>
      <w:r w:rsidR="0066472D">
        <w:rPr>
          <w:iCs/>
          <w:color w:val="7030A0"/>
          <w:sz w:val="22"/>
          <w:szCs w:val="22"/>
          <w:lang w:val="en-US" w:eastAsia="zh-CN"/>
        </w:rPr>
        <w:t>Thursday 8am UTC, May 27th</w:t>
      </w:r>
      <w:r w:rsidRPr="00F7592E">
        <w:rPr>
          <w:iCs/>
          <w:color w:val="7030A0"/>
          <w:sz w:val="22"/>
          <w:szCs w:val="22"/>
          <w:lang w:val="en-US" w:eastAsia="zh-CN"/>
        </w:rPr>
        <w:t>.</w:t>
      </w:r>
    </w:p>
    <w:p w14:paraId="3F367703" w14:textId="77777777" w:rsidR="00225F9D" w:rsidRDefault="00225F9D" w:rsidP="00653A82">
      <w:pPr>
        <w:jc w:val="both"/>
        <w:rPr>
          <w:iCs/>
          <w:sz w:val="22"/>
          <w:szCs w:val="22"/>
          <w:lang w:eastAsia="zh-CN"/>
        </w:rPr>
      </w:pPr>
    </w:p>
    <w:p w14:paraId="27807460" w14:textId="77777777" w:rsidR="00653A82" w:rsidRDefault="00653A82" w:rsidP="00653A82">
      <w:pPr>
        <w:jc w:val="both"/>
        <w:rPr>
          <w:iCs/>
          <w:sz w:val="22"/>
          <w:szCs w:val="22"/>
          <w:lang w:eastAsia="zh-CN"/>
        </w:rPr>
      </w:pPr>
      <w:r>
        <w:rPr>
          <w:iCs/>
          <w:sz w:val="22"/>
          <w:szCs w:val="22"/>
          <w:lang w:eastAsia="zh-CN"/>
        </w:rPr>
        <w:t>A total of</w:t>
      </w:r>
      <w:r>
        <w:rPr>
          <w:b/>
          <w:bCs/>
          <w:iCs/>
          <w:color w:val="000000" w:themeColor="text1"/>
          <w:sz w:val="22"/>
          <w:szCs w:val="22"/>
          <w:lang w:eastAsia="zh-CN"/>
        </w:rPr>
        <w:t xml:space="preserve"> 1</w:t>
      </w:r>
      <w:r w:rsidR="00E4562C">
        <w:rPr>
          <w:b/>
          <w:bCs/>
          <w:iCs/>
          <w:color w:val="000000" w:themeColor="text1"/>
          <w:sz w:val="22"/>
          <w:szCs w:val="22"/>
          <w:lang w:eastAsia="zh-CN"/>
        </w:rPr>
        <w:t>6</w:t>
      </w:r>
      <w:r w:rsidR="001C5EE0">
        <w:rPr>
          <w:iCs/>
          <w:color w:val="000000" w:themeColor="text1"/>
          <w:sz w:val="22"/>
          <w:szCs w:val="22"/>
          <w:lang w:eastAsia="zh-CN"/>
        </w:rPr>
        <w:t xml:space="preserve"> </w:t>
      </w:r>
      <w:r>
        <w:rPr>
          <w:iCs/>
          <w:sz w:val="22"/>
          <w:szCs w:val="22"/>
          <w:lang w:eastAsia="zh-CN"/>
        </w:rPr>
        <w:t xml:space="preserve">TDocs have been </w:t>
      </w:r>
      <w:r w:rsidR="001C5EE0">
        <w:rPr>
          <w:iCs/>
          <w:sz w:val="22"/>
          <w:szCs w:val="22"/>
          <w:lang w:eastAsia="zh-CN"/>
        </w:rPr>
        <w:t xml:space="preserve">identified </w:t>
      </w:r>
      <w:r>
        <w:rPr>
          <w:iCs/>
          <w:sz w:val="22"/>
          <w:szCs w:val="22"/>
          <w:lang w:eastAsia="zh-CN"/>
        </w:rPr>
        <w:t xml:space="preserve">for this agenda (please also see the </w:t>
      </w:r>
      <w:r>
        <w:rPr>
          <w:b/>
          <w:bCs/>
          <w:iCs/>
          <w:sz w:val="22"/>
          <w:szCs w:val="22"/>
          <w:lang w:eastAsia="zh-CN"/>
        </w:rPr>
        <w:t>Annex</w:t>
      </w:r>
      <w:r>
        <w:rPr>
          <w:iCs/>
          <w:sz w:val="22"/>
          <w:szCs w:val="22"/>
          <w:lang w:eastAsia="zh-CN"/>
        </w:rPr>
        <w:t xml:space="preserve"> for </w:t>
      </w:r>
      <w:r w:rsidR="001C5EE0">
        <w:rPr>
          <w:iCs/>
          <w:sz w:val="22"/>
          <w:szCs w:val="22"/>
          <w:lang w:eastAsia="zh-CN"/>
        </w:rPr>
        <w:t xml:space="preserve">the </w:t>
      </w:r>
      <w:r>
        <w:rPr>
          <w:iCs/>
          <w:sz w:val="22"/>
          <w:szCs w:val="22"/>
          <w:lang w:eastAsia="zh-CN"/>
        </w:rPr>
        <w:t>details</w:t>
      </w:r>
      <w:r w:rsidR="001C5EE0">
        <w:rPr>
          <w:iCs/>
          <w:sz w:val="22"/>
          <w:szCs w:val="22"/>
          <w:lang w:eastAsia="zh-CN"/>
        </w:rPr>
        <w:t>, with all the observations/proposals</w:t>
      </w:r>
      <w:r>
        <w:rPr>
          <w:iCs/>
          <w:sz w:val="22"/>
          <w:szCs w:val="22"/>
          <w:lang w:eastAsia="zh-CN"/>
        </w:rPr>
        <w:t>)</w:t>
      </w:r>
      <w:r w:rsidR="00E4562C">
        <w:rPr>
          <w:iCs/>
          <w:sz w:val="22"/>
          <w:szCs w:val="22"/>
          <w:lang w:eastAsia="zh-CN"/>
        </w:rPr>
        <w:t>, however only 14 were available</w:t>
      </w:r>
      <w:r w:rsidR="00B26E3D">
        <w:rPr>
          <w:iCs/>
          <w:sz w:val="22"/>
          <w:szCs w:val="22"/>
          <w:lang w:eastAsia="zh-CN"/>
        </w:rPr>
        <w:t xml:space="preserve"> after the submission deadline for RAN4#99</w:t>
      </w:r>
      <w:r w:rsidR="00C16F14">
        <w:rPr>
          <w:iCs/>
          <w:sz w:val="22"/>
          <w:szCs w:val="22"/>
          <w:lang w:eastAsia="zh-CN"/>
        </w:rPr>
        <w:t>-</w:t>
      </w:r>
      <w:r w:rsidR="00B26E3D">
        <w:rPr>
          <w:iCs/>
          <w:sz w:val="22"/>
          <w:szCs w:val="22"/>
          <w:lang w:eastAsia="zh-CN"/>
        </w:rPr>
        <w:t>e</w:t>
      </w:r>
      <w:r w:rsidR="00E4562C">
        <w:rPr>
          <w:iCs/>
          <w:sz w:val="22"/>
          <w:szCs w:val="22"/>
          <w:lang w:eastAsia="zh-CN"/>
        </w:rPr>
        <w:t>:</w:t>
      </w:r>
    </w:p>
    <w:tbl>
      <w:tblPr>
        <w:tblW w:w="5000" w:type="pct"/>
        <w:tblCellMar>
          <w:top w:w="15" w:type="dxa"/>
          <w:left w:w="15" w:type="dxa"/>
          <w:bottom w:w="15" w:type="dxa"/>
          <w:right w:w="15" w:type="dxa"/>
        </w:tblCellMar>
        <w:tblLook w:val="04A0" w:firstRow="1" w:lastRow="0" w:firstColumn="1" w:lastColumn="0" w:noHBand="0" w:noVBand="1"/>
      </w:tblPr>
      <w:tblGrid>
        <w:gridCol w:w="1118"/>
        <w:gridCol w:w="986"/>
        <w:gridCol w:w="2608"/>
        <w:gridCol w:w="1940"/>
        <w:gridCol w:w="974"/>
        <w:gridCol w:w="1086"/>
        <w:gridCol w:w="919"/>
      </w:tblGrid>
      <w:tr w:rsidR="00653A82" w14:paraId="7598C7DE" w14:textId="77777777" w:rsidTr="0018030C">
        <w:trPr>
          <w:trHeight w:val="399"/>
        </w:trPr>
        <w:tc>
          <w:tcPr>
            <w:tcW w:w="1118" w:type="dxa"/>
            <w:tcBorders>
              <w:top w:val="single" w:sz="4" w:space="0" w:color="000000"/>
              <w:left w:val="single" w:sz="4" w:space="0" w:color="000000"/>
              <w:bottom w:val="single" w:sz="4" w:space="0" w:color="000000"/>
              <w:right w:val="single" w:sz="4" w:space="0" w:color="000000"/>
            </w:tcBorders>
            <w:vAlign w:val="center"/>
          </w:tcPr>
          <w:p w14:paraId="05FD48E4"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TDoc Number</w:t>
            </w:r>
          </w:p>
        </w:tc>
        <w:tc>
          <w:tcPr>
            <w:tcW w:w="986" w:type="dxa"/>
            <w:tcBorders>
              <w:top w:val="single" w:sz="4" w:space="0" w:color="000000"/>
              <w:left w:val="single" w:sz="4" w:space="0" w:color="000000"/>
              <w:bottom w:val="single" w:sz="4" w:space="0" w:color="000000"/>
              <w:right w:val="single" w:sz="4" w:space="0" w:color="000000"/>
            </w:tcBorders>
            <w:vAlign w:val="center"/>
          </w:tcPr>
          <w:p w14:paraId="60E20747" w14:textId="77777777" w:rsidR="00653A82" w:rsidRPr="00026E6B" w:rsidRDefault="00653A82" w:rsidP="00653A82">
            <w:pPr>
              <w:jc w:val="center"/>
              <w:rPr>
                <w:rFonts w:cstheme="majorBidi"/>
                <w:b/>
                <w:bCs/>
                <w:i/>
                <w:lang w:val="fr-FR" w:eastAsia="zh-CN"/>
              </w:rPr>
            </w:pPr>
            <w:r>
              <w:rPr>
                <w:rFonts w:cstheme="majorBidi"/>
                <w:b/>
                <w:bCs/>
                <w:i/>
                <w:lang w:val="fr-FR" w:eastAsia="zh-CN"/>
              </w:rPr>
              <w:t>TDoc Type</w:t>
            </w:r>
          </w:p>
        </w:tc>
        <w:tc>
          <w:tcPr>
            <w:tcW w:w="2608" w:type="dxa"/>
            <w:tcBorders>
              <w:top w:val="single" w:sz="4" w:space="0" w:color="000000"/>
              <w:left w:val="single" w:sz="4" w:space="0" w:color="000000"/>
              <w:bottom w:val="single" w:sz="4" w:space="0" w:color="000000"/>
              <w:right w:val="single" w:sz="4" w:space="0" w:color="000000"/>
            </w:tcBorders>
            <w:vAlign w:val="center"/>
          </w:tcPr>
          <w:p w14:paraId="5A3E0E53"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Title</w:t>
            </w:r>
          </w:p>
        </w:tc>
        <w:tc>
          <w:tcPr>
            <w:tcW w:w="1940" w:type="dxa"/>
            <w:tcBorders>
              <w:top w:val="single" w:sz="4" w:space="0" w:color="000000"/>
              <w:left w:val="single" w:sz="4" w:space="0" w:color="000000"/>
              <w:bottom w:val="single" w:sz="4" w:space="0" w:color="000000"/>
              <w:right w:val="single" w:sz="4" w:space="0" w:color="000000"/>
            </w:tcBorders>
            <w:vAlign w:val="center"/>
          </w:tcPr>
          <w:p w14:paraId="19B876B3"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Company</w:t>
            </w:r>
          </w:p>
        </w:tc>
        <w:tc>
          <w:tcPr>
            <w:tcW w:w="974" w:type="dxa"/>
            <w:tcBorders>
              <w:top w:val="single" w:sz="4" w:space="0" w:color="000000"/>
              <w:left w:val="single" w:sz="4" w:space="0" w:color="000000"/>
              <w:bottom w:val="single" w:sz="4" w:space="0" w:color="000000"/>
              <w:right w:val="single" w:sz="4" w:space="0" w:color="000000"/>
            </w:tcBorders>
            <w:vAlign w:val="center"/>
          </w:tcPr>
          <w:p w14:paraId="54AE5DC2"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Status</w:t>
            </w:r>
          </w:p>
        </w:tc>
        <w:tc>
          <w:tcPr>
            <w:tcW w:w="1086" w:type="dxa"/>
            <w:tcBorders>
              <w:top w:val="single" w:sz="4" w:space="0" w:color="000000"/>
              <w:left w:val="single" w:sz="4" w:space="0" w:color="000000"/>
              <w:bottom w:val="single" w:sz="4" w:space="0" w:color="000000"/>
              <w:right w:val="single" w:sz="4" w:space="0" w:color="000000"/>
            </w:tcBorders>
            <w:vAlign w:val="center"/>
          </w:tcPr>
          <w:p w14:paraId="404FC62D" w14:textId="77777777" w:rsidR="00653A82" w:rsidRDefault="00653A82" w:rsidP="00653A82">
            <w:pPr>
              <w:jc w:val="center"/>
              <w:rPr>
                <w:rFonts w:asciiTheme="majorBidi" w:hAnsiTheme="majorBidi" w:cstheme="majorBidi"/>
                <w:i/>
                <w:color w:val="0070C0"/>
                <w:lang w:val="fr-FR" w:eastAsia="zh-CN"/>
              </w:rPr>
            </w:pPr>
            <w:r>
              <w:rPr>
                <w:rFonts w:cstheme="majorBidi"/>
                <w:b/>
                <w:bCs/>
                <w:i/>
                <w:lang w:val="fr-FR" w:eastAsia="zh-CN"/>
              </w:rPr>
              <w:t>General Purpose</w:t>
            </w:r>
          </w:p>
        </w:tc>
        <w:tc>
          <w:tcPr>
            <w:tcW w:w="919" w:type="dxa"/>
            <w:tcBorders>
              <w:top w:val="single" w:sz="4" w:space="0" w:color="000000"/>
              <w:left w:val="single" w:sz="4" w:space="0" w:color="000000"/>
              <w:bottom w:val="single" w:sz="4" w:space="0" w:color="000000"/>
              <w:right w:val="single" w:sz="4" w:space="0" w:color="000000"/>
            </w:tcBorders>
            <w:vAlign w:val="center"/>
          </w:tcPr>
          <w:p w14:paraId="4F727900" w14:textId="77777777" w:rsidR="00653A82" w:rsidRDefault="00653A82" w:rsidP="00653A82">
            <w:pPr>
              <w:jc w:val="center"/>
              <w:rPr>
                <w:rFonts w:asciiTheme="majorBidi" w:hAnsiTheme="majorBidi" w:cstheme="majorBidi"/>
                <w:b/>
                <w:bCs/>
                <w:i/>
                <w:lang w:val="fr-FR" w:eastAsia="zh-CN"/>
              </w:rPr>
            </w:pPr>
            <w:r>
              <w:rPr>
                <w:rFonts w:cstheme="majorBidi"/>
                <w:b/>
                <w:bCs/>
                <w:i/>
                <w:lang w:val="fr-FR" w:eastAsia="zh-CN"/>
              </w:rPr>
              <w:t>Agenda Item</w:t>
            </w:r>
          </w:p>
        </w:tc>
      </w:tr>
      <w:tr w:rsidR="00B26E3D" w14:paraId="6180156B"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01388BCF"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12" w:tgtFrame="_blank" w:history="1">
              <w:r w:rsidR="00B26E3D" w:rsidRPr="00B26E3D">
                <w:rPr>
                  <w:rFonts w:ascii="Arial" w:eastAsia="Times New Roman" w:hAnsi="Arial" w:cs="Arial"/>
                  <w:color w:val="000000"/>
                  <w:sz w:val="18"/>
                  <w:szCs w:val="18"/>
                  <w:u w:val="single"/>
                  <w:lang w:val="fr-FR" w:eastAsia="fr-FR"/>
                </w:rPr>
                <w:t>R4-2110813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15836EC"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603FFAD0"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Discussion of FR2 (Ka/Ku) Satellite bands for NR based satellite networks</w:t>
            </w:r>
          </w:p>
        </w:tc>
        <w:tc>
          <w:tcPr>
            <w:tcW w:w="1940" w:type="dxa"/>
            <w:tcBorders>
              <w:top w:val="single" w:sz="4" w:space="0" w:color="000000"/>
              <w:left w:val="single" w:sz="4" w:space="0" w:color="000000"/>
              <w:bottom w:val="single" w:sz="4" w:space="0" w:color="000000"/>
              <w:right w:val="single" w:sz="4" w:space="0" w:color="000000"/>
            </w:tcBorders>
            <w:vAlign w:val="center"/>
          </w:tcPr>
          <w:p w14:paraId="1185E557"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Intelsat, Hughes, Inmarsat, ESA, Thales, Fraunhofer</w:t>
            </w:r>
          </w:p>
        </w:tc>
        <w:tc>
          <w:tcPr>
            <w:tcW w:w="974" w:type="dxa"/>
            <w:tcBorders>
              <w:top w:val="single" w:sz="4" w:space="0" w:color="000000"/>
              <w:left w:val="single" w:sz="4" w:space="0" w:color="000000"/>
              <w:bottom w:val="single" w:sz="4" w:space="0" w:color="000000"/>
              <w:right w:val="single" w:sz="4" w:space="0" w:color="000000"/>
            </w:tcBorders>
            <w:vAlign w:val="center"/>
          </w:tcPr>
          <w:p w14:paraId="58BC040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3FF3A76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016A2E55"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w:t>
            </w:r>
          </w:p>
        </w:tc>
      </w:tr>
      <w:tr w:rsidR="00B26E3D" w14:paraId="4806A4FA"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09C29FF6"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13" w:tgtFrame="_blank" w:history="1">
              <w:r w:rsidR="00B26E3D" w:rsidRPr="00B26E3D">
                <w:rPr>
                  <w:rFonts w:ascii="Arial" w:eastAsia="Times New Roman" w:hAnsi="Arial" w:cs="Arial"/>
                  <w:color w:val="000000"/>
                  <w:sz w:val="18"/>
                  <w:szCs w:val="18"/>
                  <w:u w:val="single"/>
                  <w:lang w:val="fr-FR" w:eastAsia="fr-FR"/>
                </w:rPr>
                <w:t>R4-2110614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A7F6980"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54FF11C4" w14:textId="77777777" w:rsidR="00B26E3D" w:rsidRPr="00B26E3D"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Discussion on system parameters for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585963DE" w14:textId="77777777" w:rsidR="00B26E3D" w:rsidRPr="001C5EE0" w:rsidRDefault="00B26E3D" w:rsidP="00B26E3D">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7859296A"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F96CBAF"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2710BBF0"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219D6E42"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41F3ECE7"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14" w:tgtFrame="_blank" w:history="1">
              <w:r w:rsidR="00B26E3D" w:rsidRPr="00B26E3D">
                <w:rPr>
                  <w:rFonts w:ascii="Arial" w:eastAsia="Times New Roman" w:hAnsi="Arial" w:cs="Arial"/>
                  <w:color w:val="000000"/>
                  <w:sz w:val="18"/>
                  <w:szCs w:val="18"/>
                  <w:u w:val="single"/>
                  <w:lang w:val="fr-FR" w:eastAsia="fr-FR"/>
                </w:rPr>
                <w:t>R4-2110688</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5D42AD7"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777C5A89"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On NTN System parameters</w:t>
            </w:r>
          </w:p>
        </w:tc>
        <w:tc>
          <w:tcPr>
            <w:tcW w:w="1940" w:type="dxa"/>
            <w:tcBorders>
              <w:top w:val="single" w:sz="4" w:space="0" w:color="000000"/>
              <w:left w:val="single" w:sz="4" w:space="0" w:color="000000"/>
              <w:bottom w:val="single" w:sz="4" w:space="0" w:color="000000"/>
              <w:right w:val="single" w:sz="4" w:space="0" w:color="000000"/>
            </w:tcBorders>
            <w:vAlign w:val="center"/>
          </w:tcPr>
          <w:p w14:paraId="78AA3134"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Nokia, Nokia Shanghai Bell</w:t>
            </w:r>
          </w:p>
        </w:tc>
        <w:tc>
          <w:tcPr>
            <w:tcW w:w="974" w:type="dxa"/>
            <w:tcBorders>
              <w:top w:val="single" w:sz="4" w:space="0" w:color="000000"/>
              <w:left w:val="single" w:sz="4" w:space="0" w:color="000000"/>
              <w:bottom w:val="single" w:sz="4" w:space="0" w:color="000000"/>
              <w:right w:val="single" w:sz="4" w:space="0" w:color="000000"/>
            </w:tcBorders>
            <w:vAlign w:val="center"/>
          </w:tcPr>
          <w:p w14:paraId="342E866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7E740FC"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7DB4F163"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5ECF3D8A"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2F9BA73B"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15" w:tgtFrame="_blank" w:history="1">
              <w:r w:rsidR="00B26E3D" w:rsidRPr="00B26E3D">
                <w:rPr>
                  <w:rFonts w:ascii="Arial" w:eastAsia="Times New Roman" w:hAnsi="Arial" w:cs="Arial"/>
                  <w:color w:val="000000"/>
                  <w:sz w:val="18"/>
                  <w:szCs w:val="18"/>
                  <w:u w:val="single"/>
                  <w:lang w:val="fr-FR" w:eastAsia="fr-FR"/>
                </w:rPr>
                <w:t>R4-2110413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16B4054"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0A8F8B58"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Discussion on system parameters on NTN system</w:t>
            </w:r>
          </w:p>
        </w:tc>
        <w:tc>
          <w:tcPr>
            <w:tcW w:w="1940" w:type="dxa"/>
            <w:tcBorders>
              <w:top w:val="single" w:sz="4" w:space="0" w:color="000000"/>
              <w:left w:val="single" w:sz="4" w:space="0" w:color="000000"/>
              <w:bottom w:val="single" w:sz="4" w:space="0" w:color="000000"/>
              <w:right w:val="single" w:sz="4" w:space="0" w:color="000000"/>
            </w:tcBorders>
            <w:vAlign w:val="center"/>
          </w:tcPr>
          <w:p w14:paraId="3FE1649E"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Huawei, HiSilicon</w:t>
            </w:r>
          </w:p>
        </w:tc>
        <w:tc>
          <w:tcPr>
            <w:tcW w:w="974" w:type="dxa"/>
            <w:tcBorders>
              <w:top w:val="single" w:sz="4" w:space="0" w:color="000000"/>
              <w:left w:val="single" w:sz="4" w:space="0" w:color="000000"/>
              <w:bottom w:val="single" w:sz="4" w:space="0" w:color="000000"/>
              <w:right w:val="single" w:sz="4" w:space="0" w:color="000000"/>
            </w:tcBorders>
            <w:vAlign w:val="center"/>
          </w:tcPr>
          <w:p w14:paraId="44DDE8D6"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03A3D66"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25523BDC"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76376DC0"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4F78B012"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16" w:tgtFrame="_blank" w:history="1">
              <w:r w:rsidR="00B26E3D" w:rsidRPr="00B26E3D">
                <w:rPr>
                  <w:rFonts w:ascii="Arial" w:eastAsia="Times New Roman" w:hAnsi="Arial" w:cs="Arial"/>
                  <w:color w:val="000000"/>
                  <w:sz w:val="18"/>
                  <w:szCs w:val="18"/>
                  <w:u w:val="single"/>
                  <w:lang w:val="fr-FR" w:eastAsia="fr-FR"/>
                </w:rPr>
                <w:t>R4-2111423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640793AE"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1B95EB1"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Reference Deployment Scenario for NTN MSS S-Band</w:t>
            </w:r>
          </w:p>
        </w:tc>
        <w:tc>
          <w:tcPr>
            <w:tcW w:w="1940" w:type="dxa"/>
            <w:tcBorders>
              <w:top w:val="single" w:sz="4" w:space="0" w:color="000000"/>
              <w:left w:val="single" w:sz="4" w:space="0" w:color="000000"/>
              <w:bottom w:val="single" w:sz="4" w:space="0" w:color="000000"/>
              <w:right w:val="single" w:sz="4" w:space="0" w:color="000000"/>
            </w:tcBorders>
            <w:vAlign w:val="center"/>
          </w:tcPr>
          <w:p w14:paraId="0F727609" w14:textId="77777777" w:rsidR="00B26E3D" w:rsidRPr="001C5EE0" w:rsidRDefault="00D15544" w:rsidP="00B26E3D">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THALES</w:t>
            </w:r>
            <w:r>
              <w:t xml:space="preserve">, </w:t>
            </w:r>
            <w:r w:rsidRPr="00D15544">
              <w:rPr>
                <w:rFonts w:ascii="Arial" w:eastAsia="Times New Roman" w:hAnsi="Arial" w:cs="Arial"/>
                <w:color w:val="312E25"/>
                <w:sz w:val="18"/>
                <w:szCs w:val="18"/>
                <w:lang w:val="en-US" w:eastAsia="fr-FR"/>
              </w:rPr>
              <w:t>Hughes/EchoStar, Inmarsat, ESA</w:t>
            </w:r>
          </w:p>
        </w:tc>
        <w:tc>
          <w:tcPr>
            <w:tcW w:w="974" w:type="dxa"/>
            <w:tcBorders>
              <w:top w:val="single" w:sz="4" w:space="0" w:color="000000"/>
              <w:left w:val="single" w:sz="4" w:space="0" w:color="000000"/>
              <w:bottom w:val="single" w:sz="4" w:space="0" w:color="000000"/>
              <w:right w:val="single" w:sz="4" w:space="0" w:color="000000"/>
            </w:tcBorders>
            <w:vAlign w:val="center"/>
          </w:tcPr>
          <w:p w14:paraId="3526E08E"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2F8184A6"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16CA9EB6"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1B08966E"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477A6373"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17" w:tgtFrame="_blank" w:history="1">
              <w:r w:rsidR="00B26E3D" w:rsidRPr="00B26E3D">
                <w:rPr>
                  <w:rFonts w:ascii="Arial" w:eastAsia="Times New Roman" w:hAnsi="Arial" w:cs="Arial"/>
                  <w:color w:val="000000"/>
                  <w:sz w:val="18"/>
                  <w:szCs w:val="18"/>
                  <w:u w:val="single"/>
                  <w:lang w:val="fr-FR" w:eastAsia="fr-FR"/>
                </w:rPr>
                <w:t>R4-2109053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D4600A1"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4192EFC3"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Discussion on NTN System parameters for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3D04EC6C"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00EECA3F"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63D192A6"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79F3DA3F"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9.12.1.1</w:t>
            </w:r>
          </w:p>
        </w:tc>
      </w:tr>
      <w:tr w:rsidR="00B26E3D" w14:paraId="34DF63E7"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337FB109"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18" w:tgtFrame="_blank" w:history="1">
              <w:r w:rsidR="00B26E3D" w:rsidRPr="00B26E3D">
                <w:rPr>
                  <w:rFonts w:ascii="Arial" w:eastAsia="Times New Roman" w:hAnsi="Arial" w:cs="Arial"/>
                  <w:color w:val="000000"/>
                  <w:sz w:val="18"/>
                  <w:szCs w:val="18"/>
                  <w:u w:val="single"/>
                  <w:lang w:val="fr-FR" w:eastAsia="fr-FR"/>
                </w:rPr>
                <w:t>R4-2109116</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4B76D27"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4BE34490"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Open issues for NTN architecture</w:t>
            </w:r>
          </w:p>
        </w:tc>
        <w:tc>
          <w:tcPr>
            <w:tcW w:w="1940" w:type="dxa"/>
            <w:tcBorders>
              <w:top w:val="single" w:sz="4" w:space="0" w:color="000000"/>
              <w:left w:val="single" w:sz="4" w:space="0" w:color="000000"/>
              <w:bottom w:val="single" w:sz="4" w:space="0" w:color="000000"/>
              <w:right w:val="single" w:sz="4" w:space="0" w:color="000000"/>
            </w:tcBorders>
            <w:vAlign w:val="center"/>
          </w:tcPr>
          <w:p w14:paraId="68CA2885"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2E8158D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333A5134"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5F49FF98"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0D1E3FC0"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79086E28"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19" w:tgtFrame="_blank" w:history="1">
              <w:r w:rsidR="00B26E3D" w:rsidRPr="00B26E3D">
                <w:rPr>
                  <w:rFonts w:ascii="Arial" w:eastAsia="Times New Roman" w:hAnsi="Arial" w:cs="Arial"/>
                  <w:color w:val="000000"/>
                  <w:sz w:val="18"/>
                  <w:szCs w:val="18"/>
                  <w:u w:val="single"/>
                  <w:lang w:val="fr-FR" w:eastAsia="fr-FR"/>
                </w:rPr>
                <w:t>R4-2109504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376DB2F"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1C36E39"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NTN reference point</w:t>
            </w:r>
          </w:p>
        </w:tc>
        <w:tc>
          <w:tcPr>
            <w:tcW w:w="1940" w:type="dxa"/>
            <w:tcBorders>
              <w:top w:val="single" w:sz="4" w:space="0" w:color="000000"/>
              <w:left w:val="single" w:sz="4" w:space="0" w:color="000000"/>
              <w:bottom w:val="single" w:sz="4" w:space="0" w:color="000000"/>
              <w:right w:val="single" w:sz="4" w:space="0" w:color="000000"/>
            </w:tcBorders>
            <w:vAlign w:val="center"/>
          </w:tcPr>
          <w:p w14:paraId="11683383"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CMCC</w:t>
            </w:r>
          </w:p>
        </w:tc>
        <w:tc>
          <w:tcPr>
            <w:tcW w:w="974" w:type="dxa"/>
            <w:tcBorders>
              <w:top w:val="single" w:sz="4" w:space="0" w:color="000000"/>
              <w:left w:val="single" w:sz="4" w:space="0" w:color="000000"/>
              <w:bottom w:val="single" w:sz="4" w:space="0" w:color="000000"/>
              <w:right w:val="single" w:sz="4" w:space="0" w:color="000000"/>
            </w:tcBorders>
            <w:vAlign w:val="center"/>
          </w:tcPr>
          <w:p w14:paraId="658CE1E8"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68C37FC2"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2F0926B2"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68BF1B8D"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5C806E5B"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20" w:tgtFrame="_blank" w:history="1">
              <w:r w:rsidR="00B26E3D" w:rsidRPr="00B26E3D">
                <w:rPr>
                  <w:rFonts w:ascii="Arial" w:eastAsia="Times New Roman" w:hAnsi="Arial" w:cs="Arial"/>
                  <w:color w:val="000000"/>
                  <w:sz w:val="18"/>
                  <w:szCs w:val="18"/>
                  <w:u w:val="single"/>
                  <w:lang w:val="fr-FR" w:eastAsia="fr-FR"/>
                </w:rPr>
                <w:t>R4-2111460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6168F72"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6A89E1F3"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On the Rx Parameters and Rx Testing Setup for NTN gNB</w:t>
            </w:r>
          </w:p>
        </w:tc>
        <w:tc>
          <w:tcPr>
            <w:tcW w:w="1940" w:type="dxa"/>
            <w:tcBorders>
              <w:top w:val="single" w:sz="4" w:space="0" w:color="000000"/>
              <w:left w:val="single" w:sz="4" w:space="0" w:color="000000"/>
              <w:bottom w:val="single" w:sz="4" w:space="0" w:color="000000"/>
              <w:right w:val="single" w:sz="4" w:space="0" w:color="000000"/>
            </w:tcBorders>
            <w:vAlign w:val="center"/>
          </w:tcPr>
          <w:p w14:paraId="46AE29CD"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THALES</w:t>
            </w:r>
          </w:p>
        </w:tc>
        <w:tc>
          <w:tcPr>
            <w:tcW w:w="974" w:type="dxa"/>
            <w:tcBorders>
              <w:top w:val="single" w:sz="4" w:space="0" w:color="000000"/>
              <w:left w:val="single" w:sz="4" w:space="0" w:color="000000"/>
              <w:bottom w:val="single" w:sz="4" w:space="0" w:color="000000"/>
              <w:right w:val="single" w:sz="4" w:space="0" w:color="000000"/>
            </w:tcBorders>
            <w:vAlign w:val="center"/>
          </w:tcPr>
          <w:p w14:paraId="22868759"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E032E10"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7B0ACF49"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15E2C4AE" w14:textId="77777777" w:rsidTr="0018030C">
        <w:tc>
          <w:tcPr>
            <w:tcW w:w="1118" w:type="dxa"/>
            <w:tcBorders>
              <w:top w:val="single" w:sz="4" w:space="0" w:color="000000"/>
              <w:left w:val="single" w:sz="4" w:space="0" w:color="000000"/>
              <w:bottom w:val="single" w:sz="4" w:space="0" w:color="000000"/>
              <w:right w:val="single" w:sz="4" w:space="0" w:color="000000"/>
            </w:tcBorders>
            <w:vAlign w:val="center"/>
          </w:tcPr>
          <w:p w14:paraId="0690F021" w14:textId="77777777" w:rsidR="00B26E3D" w:rsidRPr="001C5EE0" w:rsidRDefault="00343F40" w:rsidP="00B26E3D">
            <w:pPr>
              <w:spacing w:after="0"/>
              <w:jc w:val="center"/>
              <w:rPr>
                <w:rFonts w:asciiTheme="majorBidi" w:eastAsia="Times New Roman" w:hAnsiTheme="majorBidi" w:cstheme="majorBidi"/>
                <w:color w:val="000000" w:themeColor="text1"/>
                <w:lang w:val="fr-FR" w:eastAsia="fr-FR"/>
              </w:rPr>
            </w:pPr>
            <w:hyperlink r:id="rId21" w:tgtFrame="_blank" w:history="1">
              <w:r w:rsidR="00B26E3D" w:rsidRPr="00B26E3D">
                <w:rPr>
                  <w:rFonts w:ascii="Arial" w:eastAsia="Times New Roman" w:hAnsi="Arial" w:cs="Arial"/>
                  <w:color w:val="000000"/>
                  <w:sz w:val="18"/>
                  <w:szCs w:val="18"/>
                  <w:u w:val="single"/>
                  <w:lang w:val="fr-FR" w:eastAsia="fr-FR"/>
                </w:rPr>
                <w:t>R4-2110120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158D7CA"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485B23E5" w14:textId="77777777" w:rsidR="00B26E3D" w:rsidRPr="001C5EE0" w:rsidRDefault="00B26E3D" w:rsidP="00B26E3D">
            <w:pPr>
              <w:spacing w:after="0"/>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Reference points and reference model for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6B7CD4EB"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2F0120AD"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594F5680" w14:textId="77777777" w:rsidR="00B26E3D" w:rsidRPr="001C5EE0" w:rsidRDefault="00B26E3D" w:rsidP="00B26E3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53B65B8B" w14:textId="77777777" w:rsidR="00B26E3D" w:rsidRPr="001C5EE0" w:rsidRDefault="00B26E3D" w:rsidP="00B26E3D">
            <w:pPr>
              <w:spacing w:after="0"/>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11DA5FB3"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37A0113E" w14:textId="77777777" w:rsidR="00B26E3D" w:rsidRPr="001C5EE0" w:rsidRDefault="00343F40" w:rsidP="00B26E3D">
            <w:pPr>
              <w:jc w:val="center"/>
              <w:rPr>
                <w:color w:val="000000" w:themeColor="text1"/>
                <w:sz w:val="24"/>
                <w:szCs w:val="24"/>
              </w:rPr>
            </w:pPr>
            <w:hyperlink r:id="rId22" w:tgtFrame="_blank" w:history="1">
              <w:r w:rsidR="00B26E3D" w:rsidRPr="00B26E3D">
                <w:rPr>
                  <w:rFonts w:ascii="Arial" w:eastAsia="Times New Roman" w:hAnsi="Arial" w:cs="Arial"/>
                  <w:color w:val="000000"/>
                  <w:sz w:val="18"/>
                  <w:szCs w:val="18"/>
                  <w:u w:val="single"/>
                  <w:lang w:val="fr-FR" w:eastAsia="fr-FR"/>
                </w:rPr>
                <w:t>R4-2110194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12C23CAF" w14:textId="77777777" w:rsidR="00B26E3D" w:rsidRPr="001C5EE0" w:rsidRDefault="00B26E3D" w:rsidP="00B26E3D">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409ED227" w14:textId="77777777" w:rsidR="00B26E3D" w:rsidRPr="001C5EE0" w:rsidRDefault="00B26E3D" w:rsidP="00B26E3D">
            <w:pPr>
              <w:spacing w:after="0"/>
              <w:rPr>
                <w:rFonts w:eastAsia="Times New Roman" w:cstheme="majorBidi"/>
                <w:color w:val="000000" w:themeColor="text1"/>
                <w:lang w:val="en-US" w:eastAsia="fr-FR"/>
              </w:rPr>
            </w:pPr>
            <w:r w:rsidRPr="00B26E3D">
              <w:rPr>
                <w:rFonts w:ascii="Arial" w:eastAsia="Times New Roman" w:hAnsi="Arial" w:cs="Arial"/>
                <w:color w:val="312E25"/>
                <w:sz w:val="18"/>
                <w:szCs w:val="18"/>
                <w:lang w:val="en-US" w:eastAsia="fr-FR"/>
              </w:rPr>
              <w:t>Discussion on RF interfaces for NR to support non-terrestrial networks</w:t>
            </w:r>
          </w:p>
        </w:tc>
        <w:tc>
          <w:tcPr>
            <w:tcW w:w="1940" w:type="dxa"/>
            <w:tcBorders>
              <w:top w:val="single" w:sz="4" w:space="0" w:color="000000"/>
              <w:left w:val="single" w:sz="4" w:space="0" w:color="000000"/>
              <w:bottom w:val="single" w:sz="4" w:space="0" w:color="000000"/>
              <w:right w:val="single" w:sz="4" w:space="0" w:color="000000"/>
            </w:tcBorders>
            <w:vAlign w:val="center"/>
          </w:tcPr>
          <w:p w14:paraId="27F0EE12" w14:textId="77777777" w:rsidR="00B26E3D" w:rsidRPr="001C5EE0" w:rsidRDefault="00B26E3D" w:rsidP="00B26E3D">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Xiaomi</w:t>
            </w:r>
          </w:p>
        </w:tc>
        <w:tc>
          <w:tcPr>
            <w:tcW w:w="974" w:type="dxa"/>
            <w:tcBorders>
              <w:top w:val="single" w:sz="4" w:space="0" w:color="000000"/>
              <w:left w:val="single" w:sz="4" w:space="0" w:color="000000"/>
              <w:bottom w:val="single" w:sz="4" w:space="0" w:color="000000"/>
              <w:right w:val="single" w:sz="4" w:space="0" w:color="000000"/>
            </w:tcBorders>
            <w:vAlign w:val="center"/>
          </w:tcPr>
          <w:p w14:paraId="60EA0274" w14:textId="77777777" w:rsidR="00B26E3D" w:rsidRPr="001C5EE0" w:rsidRDefault="00B26E3D" w:rsidP="00B26E3D">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C6CF4C9" w14:textId="77777777" w:rsidR="00B26E3D" w:rsidRPr="001C5EE0" w:rsidRDefault="00B26E3D" w:rsidP="00B26E3D">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4AF771ED" w14:textId="77777777" w:rsidR="00B26E3D" w:rsidRPr="001C5EE0" w:rsidRDefault="00B26E3D" w:rsidP="00B26E3D">
            <w:pPr>
              <w:spacing w:after="0"/>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9.12.1.2</w:t>
            </w:r>
          </w:p>
        </w:tc>
      </w:tr>
      <w:tr w:rsidR="00B26E3D" w14:paraId="66657C26"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01961E43" w14:textId="77777777" w:rsidR="00B26E3D" w:rsidRDefault="00343F40" w:rsidP="00B26E3D">
            <w:pPr>
              <w:jc w:val="center"/>
            </w:pPr>
            <w:hyperlink r:id="rId23" w:tgtFrame="_blank" w:history="1">
              <w:r w:rsidR="00B26E3D" w:rsidRPr="00B26E3D">
                <w:rPr>
                  <w:rFonts w:ascii="Arial" w:eastAsia="Times New Roman" w:hAnsi="Arial" w:cs="Arial"/>
                  <w:color w:val="000000"/>
                  <w:sz w:val="18"/>
                  <w:szCs w:val="18"/>
                  <w:u w:val="single"/>
                  <w:lang w:val="fr-FR" w:eastAsia="fr-FR"/>
                </w:rPr>
                <w:t>R4-2110615</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713A7B5"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4815D3E0"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fr-FR" w:eastAsia="fr-FR"/>
              </w:rPr>
              <w:t>Discussion on NTN architecture</w:t>
            </w:r>
          </w:p>
        </w:tc>
        <w:tc>
          <w:tcPr>
            <w:tcW w:w="1940" w:type="dxa"/>
            <w:tcBorders>
              <w:top w:val="single" w:sz="4" w:space="0" w:color="000000"/>
              <w:left w:val="single" w:sz="4" w:space="0" w:color="000000"/>
              <w:bottom w:val="single" w:sz="4" w:space="0" w:color="000000"/>
              <w:right w:val="single" w:sz="4" w:space="0" w:color="000000"/>
            </w:tcBorders>
            <w:vAlign w:val="center"/>
          </w:tcPr>
          <w:p w14:paraId="086E06D4"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0008AD50"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67ED95AD"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2093EFDC"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9.12.1.2</w:t>
            </w:r>
          </w:p>
        </w:tc>
      </w:tr>
      <w:tr w:rsidR="00B26E3D" w14:paraId="671864A3"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5E58A49B" w14:textId="77777777" w:rsidR="00B26E3D" w:rsidRDefault="00343F40" w:rsidP="00B26E3D">
            <w:pPr>
              <w:jc w:val="center"/>
            </w:pPr>
            <w:hyperlink r:id="rId24" w:tgtFrame="_blank" w:history="1">
              <w:r w:rsidR="00B26E3D" w:rsidRPr="00B26E3D">
                <w:rPr>
                  <w:rFonts w:ascii="Arial" w:eastAsia="Times New Roman" w:hAnsi="Arial" w:cs="Arial"/>
                  <w:color w:val="000000"/>
                  <w:sz w:val="18"/>
                  <w:szCs w:val="18"/>
                  <w:u w:val="single"/>
                  <w:lang w:val="fr-FR" w:eastAsia="fr-FR"/>
                </w:rPr>
                <w:t>R4-2110993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9AFB03E"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3408FD83"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en-US" w:eastAsia="fr-FR"/>
              </w:rPr>
              <w:t>About Ka-band proposed for NR-NTN in Rel-17</w:t>
            </w:r>
          </w:p>
        </w:tc>
        <w:tc>
          <w:tcPr>
            <w:tcW w:w="1940" w:type="dxa"/>
            <w:tcBorders>
              <w:top w:val="single" w:sz="4" w:space="0" w:color="000000"/>
              <w:left w:val="single" w:sz="4" w:space="0" w:color="000000"/>
              <w:bottom w:val="single" w:sz="4" w:space="0" w:color="000000"/>
              <w:right w:val="single" w:sz="4" w:space="0" w:color="000000"/>
            </w:tcBorders>
            <w:vAlign w:val="center"/>
          </w:tcPr>
          <w:p w14:paraId="57F24CE6" w14:textId="77777777" w:rsidR="00B26E3D" w:rsidRPr="00B26E3D" w:rsidRDefault="00B26E3D" w:rsidP="00B26E3D">
            <w:pPr>
              <w:spacing w:after="0"/>
              <w:jc w:val="center"/>
              <w:rPr>
                <w:color w:val="000000" w:themeColor="text1"/>
                <w:lang w:val="en-US" w:eastAsia="zh-CN"/>
              </w:rPr>
            </w:pPr>
            <w:r w:rsidRPr="00B26E3D">
              <w:rPr>
                <w:rFonts w:ascii="Arial" w:eastAsia="Times New Roman" w:hAnsi="Arial" w:cs="Arial"/>
                <w:color w:val="312E25"/>
                <w:sz w:val="18"/>
                <w:szCs w:val="18"/>
                <w:lang w:val="en-US" w:eastAsia="fr-FR"/>
              </w:rPr>
              <w:t>Hughes/EchoStar, Inmarsat, Thales, Fraunhofer</w:t>
            </w:r>
          </w:p>
        </w:tc>
        <w:tc>
          <w:tcPr>
            <w:tcW w:w="974" w:type="dxa"/>
            <w:tcBorders>
              <w:top w:val="single" w:sz="4" w:space="0" w:color="000000"/>
              <w:left w:val="single" w:sz="4" w:space="0" w:color="000000"/>
              <w:bottom w:val="single" w:sz="4" w:space="0" w:color="000000"/>
              <w:right w:val="single" w:sz="4" w:space="0" w:color="000000"/>
            </w:tcBorders>
            <w:vAlign w:val="center"/>
          </w:tcPr>
          <w:p w14:paraId="057D0A3F"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28FEBB93"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4F6EC214"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9.12.1.3</w:t>
            </w:r>
          </w:p>
        </w:tc>
      </w:tr>
      <w:tr w:rsidR="00B26E3D" w14:paraId="38C2DD19"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2DD9A638" w14:textId="77777777" w:rsidR="00B26E3D" w:rsidRDefault="00B26E3D" w:rsidP="00B26E3D">
            <w:pPr>
              <w:jc w:val="center"/>
            </w:pPr>
            <w:r w:rsidRPr="00B26E3D">
              <w:rPr>
                <w:rFonts w:ascii="Arial" w:eastAsia="Times New Roman" w:hAnsi="Arial" w:cs="Arial"/>
                <w:color w:val="312E25"/>
                <w:sz w:val="18"/>
                <w:szCs w:val="18"/>
                <w:lang w:val="fr-FR" w:eastAsia="fr-FR"/>
              </w:rPr>
              <w:t>R4-2110118</w:t>
            </w:r>
          </w:p>
        </w:tc>
        <w:tc>
          <w:tcPr>
            <w:tcW w:w="986" w:type="dxa"/>
            <w:tcBorders>
              <w:top w:val="single" w:sz="4" w:space="0" w:color="000000"/>
              <w:left w:val="single" w:sz="4" w:space="0" w:color="000000"/>
              <w:bottom w:val="single" w:sz="4" w:space="0" w:color="000000"/>
              <w:right w:val="single" w:sz="4" w:space="0" w:color="000000"/>
            </w:tcBorders>
            <w:vAlign w:val="center"/>
          </w:tcPr>
          <w:p w14:paraId="11CA867E"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21964294"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en-US" w:eastAsia="fr-FR"/>
              </w:rPr>
              <w:t>NTN - Regulatory and spectrum aspects</w:t>
            </w:r>
          </w:p>
        </w:tc>
        <w:tc>
          <w:tcPr>
            <w:tcW w:w="1940" w:type="dxa"/>
            <w:tcBorders>
              <w:top w:val="single" w:sz="4" w:space="0" w:color="000000"/>
              <w:left w:val="single" w:sz="4" w:space="0" w:color="000000"/>
              <w:bottom w:val="single" w:sz="4" w:space="0" w:color="000000"/>
              <w:right w:val="single" w:sz="4" w:space="0" w:color="000000"/>
            </w:tcBorders>
            <w:vAlign w:val="center"/>
          </w:tcPr>
          <w:p w14:paraId="1C84E117"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30BBE11C"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withdrawn</w:t>
            </w:r>
          </w:p>
        </w:tc>
        <w:tc>
          <w:tcPr>
            <w:tcW w:w="1086" w:type="dxa"/>
            <w:tcBorders>
              <w:top w:val="single" w:sz="4" w:space="0" w:color="000000"/>
              <w:left w:val="single" w:sz="4" w:space="0" w:color="000000"/>
              <w:bottom w:val="single" w:sz="4" w:space="0" w:color="000000"/>
              <w:right w:val="single" w:sz="4" w:space="0" w:color="000000"/>
            </w:tcBorders>
            <w:vAlign w:val="center"/>
          </w:tcPr>
          <w:p w14:paraId="32B7BA07"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4D6863A0"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9.12.1.3</w:t>
            </w:r>
          </w:p>
        </w:tc>
      </w:tr>
      <w:tr w:rsidR="00B26E3D" w14:paraId="7C7D0CD6"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26A8D81B" w14:textId="77777777" w:rsidR="00B26E3D" w:rsidRDefault="00343F40" w:rsidP="00B26E3D">
            <w:pPr>
              <w:jc w:val="center"/>
            </w:pPr>
            <w:hyperlink r:id="rId25" w:tgtFrame="_blank" w:history="1">
              <w:r w:rsidR="00B26E3D" w:rsidRPr="00B26E3D">
                <w:rPr>
                  <w:rFonts w:ascii="Arial" w:eastAsia="Times New Roman" w:hAnsi="Arial" w:cs="Arial"/>
                  <w:color w:val="000000"/>
                  <w:sz w:val="18"/>
                  <w:szCs w:val="18"/>
                  <w:u w:val="single"/>
                  <w:lang w:val="fr-FR" w:eastAsia="fr-FR"/>
                </w:rPr>
                <w:t>R4-2109327</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6775D59"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C44FB7F"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en-US" w:eastAsia="fr-FR"/>
              </w:rPr>
              <w:t>Band plan and regulatory requirements related to L-band UL and S-band DL operation</w:t>
            </w:r>
          </w:p>
        </w:tc>
        <w:tc>
          <w:tcPr>
            <w:tcW w:w="1940" w:type="dxa"/>
            <w:tcBorders>
              <w:top w:val="single" w:sz="4" w:space="0" w:color="000000"/>
              <w:left w:val="single" w:sz="4" w:space="0" w:color="000000"/>
              <w:bottom w:val="single" w:sz="4" w:space="0" w:color="000000"/>
              <w:right w:val="single" w:sz="4" w:space="0" w:color="000000"/>
            </w:tcBorders>
            <w:vAlign w:val="center"/>
          </w:tcPr>
          <w:p w14:paraId="1D70FAA6"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GLOBALSTAR Inc.</w:t>
            </w:r>
          </w:p>
        </w:tc>
        <w:tc>
          <w:tcPr>
            <w:tcW w:w="974" w:type="dxa"/>
            <w:tcBorders>
              <w:top w:val="single" w:sz="4" w:space="0" w:color="000000"/>
              <w:left w:val="single" w:sz="4" w:space="0" w:color="000000"/>
              <w:bottom w:val="single" w:sz="4" w:space="0" w:color="000000"/>
              <w:right w:val="single" w:sz="4" w:space="0" w:color="000000"/>
            </w:tcBorders>
            <w:vAlign w:val="center"/>
          </w:tcPr>
          <w:p w14:paraId="124C7F09"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BB22FBF"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1DDE8410"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9.12.1.3</w:t>
            </w:r>
          </w:p>
        </w:tc>
      </w:tr>
      <w:tr w:rsidR="00B26E3D" w14:paraId="3E732D54" w14:textId="77777777" w:rsidTr="0018030C">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64626254" w14:textId="77777777" w:rsidR="00B26E3D" w:rsidRDefault="00B26E3D" w:rsidP="00B26E3D">
            <w:pPr>
              <w:jc w:val="center"/>
            </w:pPr>
            <w:r w:rsidRPr="00B26E3D">
              <w:rPr>
                <w:rFonts w:ascii="Arial" w:eastAsia="Times New Roman" w:hAnsi="Arial" w:cs="Arial"/>
                <w:color w:val="312E25"/>
                <w:sz w:val="18"/>
                <w:szCs w:val="18"/>
                <w:lang w:val="fr-FR" w:eastAsia="fr-FR"/>
              </w:rPr>
              <w:t>R4-2109117</w:t>
            </w:r>
          </w:p>
        </w:tc>
        <w:tc>
          <w:tcPr>
            <w:tcW w:w="986" w:type="dxa"/>
            <w:tcBorders>
              <w:top w:val="single" w:sz="4" w:space="0" w:color="000000"/>
              <w:left w:val="single" w:sz="4" w:space="0" w:color="000000"/>
              <w:bottom w:val="single" w:sz="4" w:space="0" w:color="000000"/>
              <w:right w:val="single" w:sz="4" w:space="0" w:color="000000"/>
            </w:tcBorders>
            <w:vAlign w:val="center"/>
          </w:tcPr>
          <w:p w14:paraId="2D6322A2"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4F346CD4" w14:textId="77777777" w:rsidR="00B26E3D" w:rsidRPr="001C5EE0" w:rsidRDefault="00B26E3D" w:rsidP="00B26E3D">
            <w:pPr>
              <w:spacing w:after="0"/>
              <w:rPr>
                <w:color w:val="000000" w:themeColor="text1"/>
                <w:lang w:val="en-US" w:eastAsia="zh-CN"/>
              </w:rPr>
            </w:pPr>
            <w:r w:rsidRPr="00B26E3D">
              <w:rPr>
                <w:rFonts w:ascii="Arial" w:eastAsia="Times New Roman" w:hAnsi="Arial" w:cs="Arial"/>
                <w:color w:val="312E25"/>
                <w:sz w:val="18"/>
                <w:szCs w:val="18"/>
                <w:lang w:val="fr-FR" w:eastAsia="fr-FR"/>
              </w:rPr>
              <w:t>On NTN band definition</w:t>
            </w:r>
          </w:p>
        </w:tc>
        <w:tc>
          <w:tcPr>
            <w:tcW w:w="1940" w:type="dxa"/>
            <w:tcBorders>
              <w:top w:val="single" w:sz="4" w:space="0" w:color="000000"/>
              <w:left w:val="single" w:sz="4" w:space="0" w:color="000000"/>
              <w:bottom w:val="single" w:sz="4" w:space="0" w:color="000000"/>
              <w:right w:val="single" w:sz="4" w:space="0" w:color="000000"/>
            </w:tcBorders>
            <w:vAlign w:val="center"/>
          </w:tcPr>
          <w:p w14:paraId="293FE1E6"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12CA0914"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Reserved</w:t>
            </w:r>
          </w:p>
        </w:tc>
        <w:tc>
          <w:tcPr>
            <w:tcW w:w="1086" w:type="dxa"/>
            <w:tcBorders>
              <w:top w:val="single" w:sz="4" w:space="0" w:color="000000"/>
              <w:left w:val="single" w:sz="4" w:space="0" w:color="000000"/>
              <w:bottom w:val="single" w:sz="4" w:space="0" w:color="000000"/>
              <w:right w:val="single" w:sz="4" w:space="0" w:color="000000"/>
            </w:tcBorders>
            <w:vAlign w:val="center"/>
          </w:tcPr>
          <w:p w14:paraId="6BCAF38B" w14:textId="77777777" w:rsidR="00B26E3D" w:rsidRPr="001C5EE0" w:rsidRDefault="00B26E3D" w:rsidP="00B26E3D">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63EE0CF0" w14:textId="77777777" w:rsidR="00B26E3D" w:rsidRPr="001C5EE0" w:rsidRDefault="00B26E3D" w:rsidP="00B26E3D">
            <w:pPr>
              <w:spacing w:after="0"/>
              <w:rPr>
                <w:color w:val="000000" w:themeColor="text1"/>
                <w:lang w:val="fr-FR" w:eastAsia="zh-CN"/>
              </w:rPr>
            </w:pPr>
            <w:r w:rsidRPr="00B26E3D">
              <w:rPr>
                <w:rFonts w:ascii="Arial" w:eastAsia="Times New Roman" w:hAnsi="Arial" w:cs="Arial"/>
                <w:color w:val="312E25"/>
                <w:sz w:val="18"/>
                <w:szCs w:val="18"/>
                <w:lang w:val="fr-FR" w:eastAsia="fr-FR"/>
              </w:rPr>
              <w:t>9.12.1.3</w:t>
            </w:r>
          </w:p>
        </w:tc>
      </w:tr>
    </w:tbl>
    <w:p w14:paraId="639EB6B2" w14:textId="77777777" w:rsidR="00B26E3D" w:rsidRDefault="00B26E3D" w:rsidP="00653A82">
      <w:pPr>
        <w:rPr>
          <w:i/>
          <w:color w:val="0070C0"/>
          <w:lang w:eastAsia="zh-CN"/>
        </w:rPr>
      </w:pPr>
    </w:p>
    <w:p w14:paraId="5AD3B9EE" w14:textId="77777777" w:rsidR="00B874E9" w:rsidRDefault="00CF02B2" w:rsidP="00B874E9">
      <w:pPr>
        <w:spacing w:after="0"/>
        <w:rPr>
          <w:color w:val="000000" w:themeColor="text1"/>
          <w:lang w:eastAsia="zh-CN"/>
        </w:rPr>
      </w:pPr>
      <w:r w:rsidRPr="00CF02B2">
        <w:rPr>
          <w:b/>
          <w:color w:val="000000" w:themeColor="text1"/>
          <w:lang w:eastAsia="zh-CN"/>
        </w:rPr>
        <w:t>Moderator note</w:t>
      </w:r>
      <w:r w:rsidR="00EF4702">
        <w:rPr>
          <w:b/>
          <w:color w:val="000000" w:themeColor="text1"/>
          <w:lang w:eastAsia="zh-CN"/>
        </w:rPr>
        <w:t>1</w:t>
      </w:r>
      <w:r w:rsidRPr="00CF02B2">
        <w:rPr>
          <w:b/>
          <w:color w:val="000000" w:themeColor="text1"/>
          <w:lang w:eastAsia="zh-CN"/>
        </w:rPr>
        <w:t>:</w:t>
      </w:r>
      <w:r>
        <w:rPr>
          <w:color w:val="000000" w:themeColor="text1"/>
          <w:lang w:eastAsia="zh-CN"/>
        </w:rPr>
        <w:t xml:space="preserve"> </w:t>
      </w:r>
      <w:r w:rsidR="00B874E9" w:rsidRPr="00B874E9">
        <w:rPr>
          <w:color w:val="000000" w:themeColor="text1"/>
          <w:lang w:eastAsia="zh-CN"/>
        </w:rPr>
        <w:t>Please note</w:t>
      </w:r>
      <w:r w:rsidR="00B874E9">
        <w:rPr>
          <w:color w:val="000000" w:themeColor="text1"/>
          <w:lang w:eastAsia="zh-CN"/>
        </w:rPr>
        <w:t xml:space="preserve"> that Proposal 4 from </w:t>
      </w:r>
      <w:hyperlink r:id="rId26" w:tgtFrame="_blank" w:history="1">
        <w:r w:rsidR="00B874E9" w:rsidRPr="00B874E9">
          <w:rPr>
            <w:rFonts w:ascii="Arial" w:eastAsia="Times New Roman" w:hAnsi="Arial" w:cs="Arial"/>
            <w:color w:val="000000"/>
            <w:sz w:val="18"/>
            <w:szCs w:val="18"/>
            <w:u w:val="single"/>
            <w:lang w:val="en-US" w:eastAsia="fr-FR"/>
          </w:rPr>
          <w:t>R4-2111423</w:t>
        </w:r>
      </w:hyperlink>
      <w:r w:rsidR="00B874E9">
        <w:rPr>
          <w:color w:val="000000" w:themeColor="text1"/>
          <w:lang w:eastAsia="zh-CN"/>
        </w:rPr>
        <w:t xml:space="preserve"> (“</w:t>
      </w:r>
      <w:r w:rsidR="00B874E9" w:rsidRPr="00B874E9">
        <w:rPr>
          <w:color w:val="000000" w:themeColor="text1"/>
          <w:lang w:eastAsia="zh-CN"/>
        </w:rPr>
        <w:t>Reference Deployment Scenario for NTN MSS S-Band</w:t>
      </w:r>
      <w:r w:rsidR="00B874E9">
        <w:rPr>
          <w:color w:val="000000" w:themeColor="text1"/>
          <w:lang w:eastAsia="zh-CN"/>
        </w:rPr>
        <w:t xml:space="preserve">”) will be further discussed in </w:t>
      </w:r>
      <w:r w:rsidR="00B874E9" w:rsidRPr="00B874E9">
        <w:rPr>
          <w:b/>
          <w:color w:val="000000" w:themeColor="text1"/>
          <w:lang w:eastAsia="zh-CN"/>
        </w:rPr>
        <w:t>[99-e][31</w:t>
      </w:r>
      <w:r w:rsidR="006C38B6">
        <w:rPr>
          <w:b/>
          <w:color w:val="000000" w:themeColor="text1"/>
          <w:lang w:eastAsia="zh-CN"/>
        </w:rPr>
        <w:t>3</w:t>
      </w:r>
      <w:r w:rsidR="00B874E9" w:rsidRPr="00B874E9">
        <w:rPr>
          <w:b/>
          <w:color w:val="000000" w:themeColor="text1"/>
          <w:lang w:eastAsia="zh-CN"/>
        </w:rPr>
        <w:t>] NTN_Solutions_Part2</w:t>
      </w:r>
      <w:r w:rsidR="00B874E9">
        <w:rPr>
          <w:color w:val="000000" w:themeColor="text1"/>
          <w:lang w:eastAsia="zh-CN"/>
        </w:rPr>
        <w:t xml:space="preserve"> since it concerns discussions for the coexistence analysis and related RAN4 simulation work.</w:t>
      </w:r>
    </w:p>
    <w:p w14:paraId="0790D58D" w14:textId="77777777" w:rsidR="00EF4702" w:rsidRDefault="00EF4702" w:rsidP="00EF4702">
      <w:pPr>
        <w:spacing w:after="0"/>
        <w:rPr>
          <w:b/>
          <w:color w:val="000000" w:themeColor="text1"/>
          <w:lang w:eastAsia="zh-CN"/>
        </w:rPr>
      </w:pPr>
    </w:p>
    <w:p w14:paraId="5A5D3FE3" w14:textId="77777777" w:rsidR="00EF4702" w:rsidRPr="001C5EE0" w:rsidRDefault="00EF4702" w:rsidP="00EF4702">
      <w:pPr>
        <w:spacing w:after="0"/>
        <w:rPr>
          <w:rFonts w:asciiTheme="majorBidi" w:eastAsia="Times New Roman" w:hAnsiTheme="majorBidi" w:cstheme="majorBidi"/>
          <w:color w:val="000000" w:themeColor="text1"/>
          <w:lang w:val="en-US" w:eastAsia="fr-FR"/>
        </w:rPr>
      </w:pPr>
      <w:r w:rsidRPr="00CF02B2">
        <w:rPr>
          <w:b/>
          <w:color w:val="000000" w:themeColor="text1"/>
          <w:lang w:eastAsia="zh-CN"/>
        </w:rPr>
        <w:t>Moderator note</w:t>
      </w:r>
      <w:r>
        <w:rPr>
          <w:b/>
          <w:color w:val="000000" w:themeColor="text1"/>
          <w:lang w:eastAsia="zh-CN"/>
        </w:rPr>
        <w:t>2</w:t>
      </w:r>
      <w:r w:rsidRPr="00CF02B2">
        <w:rPr>
          <w:b/>
          <w:color w:val="000000" w:themeColor="text1"/>
          <w:lang w:eastAsia="zh-CN"/>
        </w:rPr>
        <w:t>:</w:t>
      </w:r>
      <w:r>
        <w:rPr>
          <w:color w:val="000000" w:themeColor="text1"/>
          <w:lang w:eastAsia="zh-CN"/>
        </w:rPr>
        <w:t xml:space="preserve"> </w:t>
      </w:r>
      <w:r w:rsidRPr="00B874E9">
        <w:rPr>
          <w:color w:val="000000" w:themeColor="text1"/>
          <w:lang w:eastAsia="zh-CN"/>
        </w:rPr>
        <w:t>Please note</w:t>
      </w:r>
      <w:r>
        <w:rPr>
          <w:color w:val="000000" w:themeColor="text1"/>
          <w:lang w:eastAsia="zh-CN"/>
        </w:rPr>
        <w:t xml:space="preserve"> that Proposal 4 from </w:t>
      </w:r>
      <w:r w:rsidRPr="00F214EE">
        <w:rPr>
          <w:b/>
          <w:color w:val="000000" w:themeColor="text1"/>
          <w:lang w:eastAsia="zh-CN"/>
        </w:rPr>
        <w:t>R4-2111270</w:t>
      </w:r>
      <w:r>
        <w:rPr>
          <w:color w:val="000000" w:themeColor="text1"/>
          <w:lang w:eastAsia="zh-CN"/>
        </w:rPr>
        <w:t xml:space="preserve"> (“</w:t>
      </w:r>
      <w:r w:rsidR="006C38B6" w:rsidRPr="00F214EE">
        <w:rPr>
          <w:color w:val="000000" w:themeColor="text1"/>
          <w:lang w:eastAsia="zh-CN"/>
        </w:rPr>
        <w:t>NTN - On measurement requirements</w:t>
      </w:r>
      <w:r>
        <w:rPr>
          <w:color w:val="000000" w:themeColor="text1"/>
          <w:lang w:eastAsia="zh-CN"/>
        </w:rPr>
        <w:t xml:space="preserve">”) </w:t>
      </w:r>
      <w:r w:rsidR="006C38B6">
        <w:rPr>
          <w:color w:val="000000" w:themeColor="text1"/>
          <w:lang w:eastAsia="zh-CN"/>
        </w:rPr>
        <w:t>from AI 9.12.4.4 (</w:t>
      </w:r>
      <w:r w:rsidR="006C38B6" w:rsidRPr="00F214EE">
        <w:rPr>
          <w:b/>
          <w:color w:val="000000" w:themeColor="text1"/>
          <w:lang w:eastAsia="zh-CN"/>
        </w:rPr>
        <w:t>[99-e][229] NR_NTN_solutions_RRM_1</w:t>
      </w:r>
      <w:r w:rsidR="006C38B6">
        <w:rPr>
          <w:color w:val="000000" w:themeColor="text1"/>
          <w:lang w:eastAsia="zh-CN"/>
        </w:rPr>
        <w:t xml:space="preserve">) </w:t>
      </w:r>
      <w:r>
        <w:rPr>
          <w:color w:val="000000" w:themeColor="text1"/>
          <w:lang w:eastAsia="zh-CN"/>
        </w:rPr>
        <w:t xml:space="preserve">will be further discussed in </w:t>
      </w:r>
      <w:r w:rsidRPr="00B874E9">
        <w:rPr>
          <w:b/>
          <w:color w:val="000000" w:themeColor="text1"/>
          <w:lang w:eastAsia="zh-CN"/>
        </w:rPr>
        <w:t>[99-e][312] NTN_Solutions_Part</w:t>
      </w:r>
      <w:r w:rsidR="006C38B6">
        <w:rPr>
          <w:b/>
          <w:color w:val="000000" w:themeColor="text1"/>
          <w:lang w:eastAsia="zh-CN"/>
        </w:rPr>
        <w:t>1</w:t>
      </w:r>
      <w:r>
        <w:rPr>
          <w:color w:val="000000" w:themeColor="text1"/>
          <w:lang w:eastAsia="zh-CN"/>
        </w:rPr>
        <w:t xml:space="preserve"> since it </w:t>
      </w:r>
      <w:r w:rsidR="006C38B6">
        <w:rPr>
          <w:color w:val="000000" w:themeColor="text1"/>
          <w:lang w:eastAsia="zh-CN"/>
        </w:rPr>
        <w:t xml:space="preserve">has been decided that it </w:t>
      </w:r>
      <w:r>
        <w:rPr>
          <w:color w:val="000000" w:themeColor="text1"/>
          <w:lang w:eastAsia="zh-CN"/>
        </w:rPr>
        <w:t xml:space="preserve">concerns discussions </w:t>
      </w:r>
      <w:r w:rsidR="006C38B6">
        <w:rPr>
          <w:color w:val="000000" w:themeColor="text1"/>
          <w:lang w:eastAsia="zh-CN"/>
        </w:rPr>
        <w:t>related to RF work</w:t>
      </w:r>
      <w:r>
        <w:rPr>
          <w:color w:val="000000" w:themeColor="text1"/>
          <w:lang w:eastAsia="zh-CN"/>
        </w:rPr>
        <w:t>.</w:t>
      </w:r>
    </w:p>
    <w:p w14:paraId="4668D41C" w14:textId="77777777" w:rsidR="00B874E9" w:rsidRPr="00B874E9" w:rsidRDefault="00B874E9" w:rsidP="00653A82">
      <w:pPr>
        <w:rPr>
          <w:color w:val="000000" w:themeColor="text1"/>
          <w:lang w:val="en-US" w:eastAsia="zh-CN"/>
        </w:rPr>
      </w:pPr>
    </w:p>
    <w:p w14:paraId="3E9E1E8C" w14:textId="77777777" w:rsidR="00653A82" w:rsidRDefault="00653A82" w:rsidP="00653A82">
      <w:pPr>
        <w:rPr>
          <w:i/>
          <w:color w:val="0070C0"/>
          <w:lang w:eastAsia="zh-CN"/>
        </w:rPr>
      </w:pPr>
      <w:r>
        <w:rPr>
          <w:i/>
          <w:color w:val="0070C0"/>
          <w:lang w:eastAsia="zh-CN"/>
        </w:rPr>
        <w:t>List of candidate target of email discussion for 1</w:t>
      </w:r>
      <w:r>
        <w:rPr>
          <w:i/>
          <w:color w:val="0070C0"/>
          <w:vertAlign w:val="superscript"/>
          <w:lang w:eastAsia="zh-CN"/>
        </w:rPr>
        <w:t>st</w:t>
      </w:r>
      <w:r>
        <w:rPr>
          <w:i/>
          <w:color w:val="0070C0"/>
          <w:lang w:eastAsia="zh-CN"/>
        </w:rPr>
        <w:t xml:space="preserve"> round and 2</w:t>
      </w:r>
      <w:r>
        <w:rPr>
          <w:i/>
          <w:color w:val="0070C0"/>
          <w:vertAlign w:val="superscript"/>
          <w:lang w:eastAsia="zh-CN"/>
        </w:rPr>
        <w:t>nd</w:t>
      </w:r>
      <w:r>
        <w:rPr>
          <w:i/>
          <w:color w:val="0070C0"/>
          <w:lang w:eastAsia="zh-CN"/>
        </w:rPr>
        <w:t xml:space="preserve"> round </w:t>
      </w:r>
    </w:p>
    <w:p w14:paraId="5306BBAC" w14:textId="77777777" w:rsidR="00653A82" w:rsidRDefault="00653A82" w:rsidP="00E35687">
      <w:pPr>
        <w:pStyle w:val="Paragraphedeliste"/>
        <w:numPr>
          <w:ilvl w:val="0"/>
          <w:numId w:val="5"/>
        </w:numPr>
        <w:suppressAutoHyphens/>
        <w:overflowPunct/>
        <w:autoSpaceDE/>
        <w:autoSpaceDN/>
        <w:adjustRightInd/>
        <w:ind w:firstLineChars="0"/>
        <w:rPr>
          <w:color w:val="0070C0"/>
          <w:lang w:eastAsia="zh-CN"/>
        </w:rPr>
      </w:pP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 TBA</w:t>
      </w:r>
    </w:p>
    <w:p w14:paraId="445A9505" w14:textId="77777777" w:rsidR="00004165" w:rsidRPr="00F214EE" w:rsidRDefault="00653A82" w:rsidP="00F214EE">
      <w:pPr>
        <w:pStyle w:val="Paragraphedeliste"/>
        <w:numPr>
          <w:ilvl w:val="0"/>
          <w:numId w:val="5"/>
        </w:numPr>
        <w:suppressAutoHyphens/>
        <w:overflowPunct/>
        <w:autoSpaceDE/>
        <w:autoSpaceDN/>
        <w:adjustRightInd/>
        <w:ind w:firstLineChars="0"/>
        <w:rPr>
          <w:color w:val="0070C0"/>
          <w:lang w:eastAsia="zh-CN"/>
        </w:rPr>
      </w:pPr>
      <w:r>
        <w:rPr>
          <w:rFonts w:eastAsiaTheme="minorEastAsia"/>
          <w:color w:val="0070C0"/>
          <w:lang w:eastAsia="zh-CN"/>
        </w:rPr>
        <w:t>2</w:t>
      </w:r>
      <w:r>
        <w:rPr>
          <w:rFonts w:eastAsiaTheme="minorEastAsia"/>
          <w:color w:val="0070C0"/>
          <w:vertAlign w:val="superscript"/>
          <w:lang w:eastAsia="zh-CN"/>
        </w:rPr>
        <w:t>nd</w:t>
      </w:r>
      <w:r>
        <w:rPr>
          <w:rFonts w:eastAsiaTheme="minorEastAsia"/>
          <w:color w:val="0070C0"/>
          <w:lang w:eastAsia="zh-CN"/>
        </w:rPr>
        <w:t xml:space="preserve"> round: TBA</w:t>
      </w:r>
    </w:p>
    <w:p w14:paraId="6213AAFE" w14:textId="77777777" w:rsidR="00225F9D" w:rsidRDefault="00225F9D" w:rsidP="005C19DA">
      <w:pPr>
        <w:rPr>
          <w:color w:val="000000" w:themeColor="text1"/>
          <w:lang w:eastAsia="zh-CN"/>
        </w:rPr>
      </w:pPr>
    </w:p>
    <w:p w14:paraId="2793CBBC" w14:textId="77777777" w:rsidR="005C19DA" w:rsidRPr="004B0CDC" w:rsidRDefault="005C19DA" w:rsidP="005C19DA">
      <w:pPr>
        <w:rPr>
          <w:color w:val="000000" w:themeColor="text1"/>
          <w:lang w:eastAsia="zh-CN"/>
        </w:rPr>
      </w:pPr>
      <w:r w:rsidRPr="004B0CDC">
        <w:rPr>
          <w:color w:val="000000" w:themeColor="text1"/>
          <w:lang w:eastAsia="zh-CN"/>
        </w:rPr>
        <w:t>Identified topics and issues for the 1</w:t>
      </w:r>
      <w:r w:rsidRPr="004B0CDC">
        <w:rPr>
          <w:color w:val="000000" w:themeColor="text1"/>
          <w:vertAlign w:val="superscript"/>
          <w:lang w:eastAsia="zh-CN"/>
        </w:rPr>
        <w:t>st</w:t>
      </w:r>
      <w:r w:rsidRPr="004B0CDC">
        <w:rPr>
          <w:color w:val="000000" w:themeColor="text1"/>
          <w:lang w:eastAsia="zh-CN"/>
        </w:rPr>
        <w:t xml:space="preserve"> round:</w:t>
      </w:r>
    </w:p>
    <w:p w14:paraId="6BFBAFA1" w14:textId="77777777" w:rsidR="005C19DA" w:rsidRPr="004B0CDC" w:rsidRDefault="00160907" w:rsidP="00E35687">
      <w:pPr>
        <w:pStyle w:val="Paragraphedeliste"/>
        <w:numPr>
          <w:ilvl w:val="0"/>
          <w:numId w:val="9"/>
        </w:numPr>
        <w:ind w:firstLineChars="0"/>
        <w:rPr>
          <w:color w:val="000000" w:themeColor="text1"/>
          <w:lang w:eastAsia="zh-CN"/>
        </w:rPr>
      </w:pPr>
      <w:r>
        <w:rPr>
          <w:color w:val="000000" w:themeColor="text1"/>
          <w:lang w:eastAsia="zh-CN"/>
        </w:rPr>
        <w:t>Topic #1: NTN Architecture A</w:t>
      </w:r>
      <w:r w:rsidR="005C19DA" w:rsidRPr="004B0CDC">
        <w:rPr>
          <w:color w:val="000000" w:themeColor="text1"/>
          <w:lang w:eastAsia="zh-CN"/>
        </w:rPr>
        <w:t>spects</w:t>
      </w:r>
    </w:p>
    <w:p w14:paraId="318DA681" w14:textId="77777777" w:rsidR="00BE3037" w:rsidRPr="00BE3037" w:rsidRDefault="005C19DA" w:rsidP="00E35687">
      <w:pPr>
        <w:pStyle w:val="Paragraphedeliste"/>
        <w:numPr>
          <w:ilvl w:val="1"/>
          <w:numId w:val="9"/>
        </w:numPr>
        <w:ind w:firstLineChars="0"/>
        <w:rPr>
          <w:color w:val="000000" w:themeColor="text1"/>
          <w:lang w:eastAsia="zh-CN"/>
        </w:rPr>
      </w:pPr>
      <w:r w:rsidRPr="00BE3037">
        <w:rPr>
          <w:color w:val="000000" w:themeColor="text1"/>
          <w:lang w:eastAsia="zh-CN"/>
        </w:rPr>
        <w:t>Issue 1-</w:t>
      </w:r>
      <w:r w:rsidR="00BE3037" w:rsidRPr="00BE3037">
        <w:rPr>
          <w:color w:val="000000" w:themeColor="text1"/>
          <w:lang w:eastAsia="zh-CN"/>
        </w:rPr>
        <w:t>1-</w:t>
      </w:r>
      <w:r w:rsidRPr="00BE3037">
        <w:rPr>
          <w:color w:val="000000" w:themeColor="text1"/>
          <w:lang w:eastAsia="zh-CN"/>
        </w:rPr>
        <w:t>1:</w:t>
      </w:r>
      <w:r w:rsidR="00A10FBC" w:rsidRPr="00BE3037">
        <w:rPr>
          <w:color w:val="000000" w:themeColor="text1"/>
          <w:lang w:eastAsia="zh-CN"/>
        </w:rPr>
        <w:t xml:space="preserve"> </w:t>
      </w:r>
      <w:r w:rsidR="008E2710">
        <w:rPr>
          <w:color w:val="000000" w:themeColor="text1"/>
          <w:lang w:eastAsia="zh-CN"/>
        </w:rPr>
        <w:t>Testing Set-up;</w:t>
      </w:r>
    </w:p>
    <w:p w14:paraId="223975D0" w14:textId="77777777" w:rsidR="00BE3037" w:rsidRDefault="005C19DA" w:rsidP="00E35687">
      <w:pPr>
        <w:pStyle w:val="Paragraphedeliste"/>
        <w:numPr>
          <w:ilvl w:val="1"/>
          <w:numId w:val="9"/>
        </w:numPr>
        <w:ind w:firstLineChars="0"/>
        <w:rPr>
          <w:color w:val="000000" w:themeColor="text1"/>
          <w:lang w:eastAsia="zh-CN"/>
        </w:rPr>
      </w:pPr>
      <w:r w:rsidRPr="00BE3037">
        <w:rPr>
          <w:color w:val="000000" w:themeColor="text1"/>
          <w:lang w:eastAsia="zh-CN"/>
        </w:rPr>
        <w:t>Issue 1-</w:t>
      </w:r>
      <w:r w:rsidR="00BE3037" w:rsidRPr="00BE3037">
        <w:rPr>
          <w:color w:val="000000" w:themeColor="text1"/>
          <w:lang w:eastAsia="zh-CN"/>
        </w:rPr>
        <w:t>1-</w:t>
      </w:r>
      <w:r w:rsidRPr="00BE3037">
        <w:rPr>
          <w:color w:val="000000" w:themeColor="text1"/>
          <w:lang w:eastAsia="zh-CN"/>
        </w:rPr>
        <w:t xml:space="preserve">2: </w:t>
      </w:r>
      <w:r w:rsidR="00BE3037" w:rsidRPr="00BE3037">
        <w:rPr>
          <w:color w:val="000000" w:themeColor="text1"/>
          <w:lang w:eastAsia="zh-CN"/>
        </w:rPr>
        <w:t>Testing Procedure</w:t>
      </w:r>
      <w:r w:rsidR="008E2710">
        <w:rPr>
          <w:color w:val="000000" w:themeColor="text1"/>
          <w:lang w:eastAsia="zh-CN"/>
        </w:rPr>
        <w:t>;</w:t>
      </w:r>
    </w:p>
    <w:p w14:paraId="116962F7" w14:textId="77777777" w:rsid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Issue 1-1-3: DUT Detailed Description</w:t>
      </w:r>
      <w:r w:rsidR="008E2710">
        <w:rPr>
          <w:color w:val="000000" w:themeColor="text1"/>
          <w:lang w:eastAsia="zh-CN"/>
        </w:rPr>
        <w:t>;</w:t>
      </w:r>
    </w:p>
    <w:p w14:paraId="13064C44" w14:textId="77777777" w:rsidR="00BE3037" w:rsidRP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Issue</w:t>
      </w:r>
      <w:r w:rsidR="007A23B4">
        <w:rPr>
          <w:color w:val="000000" w:themeColor="text1"/>
          <w:lang w:eastAsia="zh-CN"/>
        </w:rPr>
        <w:t xml:space="preserve"> 1-1-4: Feasibility of REFSENS T</w:t>
      </w:r>
      <w:r>
        <w:rPr>
          <w:color w:val="000000" w:themeColor="text1"/>
          <w:lang w:eastAsia="zh-CN"/>
        </w:rPr>
        <w:t>est</w:t>
      </w:r>
      <w:r w:rsidR="008E2710">
        <w:rPr>
          <w:color w:val="000000" w:themeColor="text1"/>
          <w:lang w:eastAsia="zh-CN"/>
        </w:rPr>
        <w:t>;</w:t>
      </w:r>
    </w:p>
    <w:p w14:paraId="73A87875" w14:textId="77777777" w:rsidR="00BE3037" w:rsidRP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Issue 1-1-5: Feasibility of Blocking Test</w:t>
      </w:r>
      <w:r w:rsidR="008E2710">
        <w:rPr>
          <w:color w:val="000000" w:themeColor="text1"/>
          <w:lang w:eastAsia="zh-CN"/>
        </w:rPr>
        <w:t>;</w:t>
      </w:r>
    </w:p>
    <w:p w14:paraId="212223B5" w14:textId="77777777" w:rsidR="00BE3037" w:rsidRP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 xml:space="preserve">Issue 1-1-6: Feasibility of </w:t>
      </w:r>
      <w:r w:rsidRPr="00211CA7">
        <w:rPr>
          <w:color w:val="000000" w:themeColor="text1"/>
          <w:lang w:eastAsia="zh-CN"/>
        </w:rPr>
        <w:t>Intermodulation Test</w:t>
      </w:r>
      <w:r w:rsidR="008E2710">
        <w:rPr>
          <w:color w:val="000000" w:themeColor="text1"/>
          <w:lang w:eastAsia="zh-CN"/>
        </w:rPr>
        <w:t>;</w:t>
      </w:r>
    </w:p>
    <w:p w14:paraId="35C08C54" w14:textId="77777777" w:rsidR="00BE3037" w:rsidRPr="00BE3037" w:rsidRDefault="00BE3037" w:rsidP="00E35687">
      <w:pPr>
        <w:pStyle w:val="Paragraphedeliste"/>
        <w:numPr>
          <w:ilvl w:val="1"/>
          <w:numId w:val="9"/>
        </w:numPr>
        <w:ind w:firstLineChars="0"/>
        <w:rPr>
          <w:color w:val="000000" w:themeColor="text1"/>
          <w:lang w:eastAsia="zh-CN"/>
        </w:rPr>
      </w:pPr>
      <w:r>
        <w:rPr>
          <w:color w:val="000000" w:themeColor="text1"/>
          <w:lang w:eastAsia="zh-CN"/>
        </w:rPr>
        <w:t xml:space="preserve">Issue 1-1-7: </w:t>
      </w:r>
      <w:r w:rsidRPr="00E069BF">
        <w:rPr>
          <w:rFonts w:hint="eastAsia"/>
        </w:rPr>
        <w:t>RF requirements and conduct test based on Port A</w:t>
      </w:r>
      <w:r w:rsidR="008E2710">
        <w:t>;</w:t>
      </w:r>
    </w:p>
    <w:p w14:paraId="36D4477C" w14:textId="77777777" w:rsidR="00BE3037" w:rsidRDefault="00BE3037" w:rsidP="00E35687">
      <w:pPr>
        <w:pStyle w:val="Paragraphedeliste"/>
        <w:numPr>
          <w:ilvl w:val="1"/>
          <w:numId w:val="9"/>
        </w:numPr>
        <w:ind w:firstLineChars="0"/>
        <w:rPr>
          <w:color w:val="000000" w:themeColor="text1"/>
          <w:lang w:eastAsia="zh-CN"/>
        </w:rPr>
      </w:pPr>
      <w:r>
        <w:t xml:space="preserve">Issue 1-2-1: </w:t>
      </w:r>
      <w:r>
        <w:rPr>
          <w:color w:val="000000" w:themeColor="text1"/>
          <w:lang w:eastAsia="zh-CN"/>
        </w:rPr>
        <w:t>Service Link RF requirements</w:t>
      </w:r>
      <w:r w:rsidR="008E2710">
        <w:rPr>
          <w:color w:val="000000" w:themeColor="text1"/>
          <w:lang w:eastAsia="zh-CN"/>
        </w:rPr>
        <w:t>;</w:t>
      </w:r>
    </w:p>
    <w:p w14:paraId="08C73924" w14:textId="77777777" w:rsidR="00BE3037" w:rsidRDefault="00BE3037" w:rsidP="00E35687">
      <w:pPr>
        <w:pStyle w:val="Paragraphedeliste"/>
        <w:numPr>
          <w:ilvl w:val="1"/>
          <w:numId w:val="9"/>
        </w:numPr>
        <w:ind w:firstLineChars="0"/>
        <w:rPr>
          <w:color w:val="000000" w:themeColor="text1"/>
          <w:lang w:eastAsia="zh-CN"/>
        </w:rPr>
      </w:pPr>
      <w:r>
        <w:t>Issue 1-</w:t>
      </w:r>
      <w:r>
        <w:rPr>
          <w:color w:val="000000" w:themeColor="text1"/>
          <w:lang w:eastAsia="zh-CN"/>
        </w:rPr>
        <w:t xml:space="preserve">3-1: </w:t>
      </w:r>
      <w:r w:rsidRPr="004B0CDC">
        <w:rPr>
          <w:color w:val="000000" w:themeColor="text1"/>
          <w:lang w:eastAsia="zh-CN"/>
        </w:rPr>
        <w:t>Type of connexion between NTN-Gateway and Non-NTN Infrastructure gNB functions</w:t>
      </w:r>
      <w:r w:rsidR="008E2710">
        <w:rPr>
          <w:color w:val="000000" w:themeColor="text1"/>
          <w:lang w:eastAsia="zh-CN"/>
        </w:rPr>
        <w:t>;</w:t>
      </w:r>
    </w:p>
    <w:p w14:paraId="5DE7CC6E" w14:textId="77777777" w:rsidR="009B40F2" w:rsidRDefault="00C34C8E" w:rsidP="009B40F2">
      <w:pPr>
        <w:pStyle w:val="Paragraphedeliste"/>
        <w:numPr>
          <w:ilvl w:val="1"/>
          <w:numId w:val="9"/>
        </w:numPr>
        <w:ind w:firstLineChars="0"/>
        <w:rPr>
          <w:color w:val="000000" w:themeColor="text1"/>
          <w:lang w:eastAsia="zh-CN"/>
        </w:rPr>
      </w:pPr>
      <w:r>
        <w:t>Issue 1-</w:t>
      </w:r>
      <w:r>
        <w:rPr>
          <w:color w:val="000000" w:themeColor="text1"/>
          <w:lang w:eastAsia="zh-CN"/>
        </w:rPr>
        <w:t>3-2: NTN Capacity</w:t>
      </w:r>
      <w:r w:rsidR="008E2710">
        <w:rPr>
          <w:color w:val="000000" w:themeColor="text1"/>
          <w:lang w:eastAsia="zh-CN"/>
        </w:rPr>
        <w:t>;</w:t>
      </w:r>
    </w:p>
    <w:p w14:paraId="209A7433" w14:textId="77777777" w:rsidR="009B40F2" w:rsidRPr="009B40F2" w:rsidRDefault="009B40F2" w:rsidP="009B40F2">
      <w:pPr>
        <w:pStyle w:val="Paragraphedeliste"/>
        <w:numPr>
          <w:ilvl w:val="1"/>
          <w:numId w:val="9"/>
        </w:numPr>
        <w:ind w:firstLineChars="0"/>
        <w:rPr>
          <w:color w:val="000000" w:themeColor="text1"/>
          <w:lang w:eastAsia="zh-CN"/>
        </w:rPr>
      </w:pPr>
      <w:r>
        <w:t>Issue 1-</w:t>
      </w:r>
      <w:r w:rsidRPr="009B40F2">
        <w:rPr>
          <w:color w:val="000000" w:themeColor="text1"/>
          <w:lang w:eastAsia="zh-CN"/>
        </w:rPr>
        <w:t xml:space="preserve">3-3: </w:t>
      </w:r>
      <w:r w:rsidRPr="009B40F2">
        <w:rPr>
          <w:rFonts w:asciiTheme="minorBidi" w:hAnsiTheme="minorBidi"/>
        </w:rPr>
        <w:t>Gateway + Satellite as a Repeater</w:t>
      </w:r>
      <w:r w:rsidR="008E2710">
        <w:rPr>
          <w:rFonts w:asciiTheme="minorBidi" w:hAnsiTheme="minorBidi"/>
        </w:rPr>
        <w:t>;</w:t>
      </w:r>
    </w:p>
    <w:p w14:paraId="60689301" w14:textId="77777777" w:rsidR="00074677" w:rsidRDefault="00074677" w:rsidP="00E35687">
      <w:pPr>
        <w:pStyle w:val="Paragraphedeliste"/>
        <w:numPr>
          <w:ilvl w:val="0"/>
          <w:numId w:val="9"/>
        </w:numPr>
        <w:ind w:firstLineChars="0"/>
        <w:rPr>
          <w:color w:val="000000" w:themeColor="text1"/>
          <w:lang w:eastAsia="zh-CN"/>
        </w:rPr>
      </w:pPr>
      <w:r>
        <w:rPr>
          <w:color w:val="000000" w:themeColor="text1"/>
          <w:lang w:eastAsia="zh-CN"/>
        </w:rPr>
        <w:t>Topic #2: NTN Generic Parameters</w:t>
      </w:r>
    </w:p>
    <w:p w14:paraId="26DC7C55" w14:textId="77777777" w:rsidR="00074677" w:rsidRDefault="00074677" w:rsidP="00E35687">
      <w:pPr>
        <w:pStyle w:val="Paragraphedeliste"/>
        <w:numPr>
          <w:ilvl w:val="1"/>
          <w:numId w:val="9"/>
        </w:numPr>
        <w:ind w:firstLineChars="0"/>
        <w:rPr>
          <w:color w:val="000000" w:themeColor="text1"/>
          <w:lang w:eastAsia="zh-CN"/>
        </w:rPr>
      </w:pPr>
      <w:r>
        <w:rPr>
          <w:color w:val="000000" w:themeColor="text1"/>
          <w:lang w:eastAsia="zh-CN"/>
        </w:rPr>
        <w:t>Issue 2</w:t>
      </w:r>
      <w:r w:rsidR="00A34601">
        <w:rPr>
          <w:color w:val="000000" w:themeColor="text1"/>
          <w:lang w:eastAsia="zh-CN"/>
        </w:rPr>
        <w:t>-1</w:t>
      </w:r>
      <w:r>
        <w:rPr>
          <w:color w:val="000000" w:themeColor="text1"/>
          <w:lang w:eastAsia="zh-CN"/>
        </w:rPr>
        <w:t>-1:</w:t>
      </w:r>
      <w:r w:rsidR="00A34601">
        <w:rPr>
          <w:color w:val="000000" w:themeColor="text1"/>
          <w:lang w:eastAsia="zh-CN"/>
        </w:rPr>
        <w:t xml:space="preserve"> </w:t>
      </w:r>
      <w:r w:rsidR="00A34601">
        <w:rPr>
          <w:lang w:val="en-US" w:eastAsia="zh-CN"/>
        </w:rPr>
        <w:t>Frequency Range D</w:t>
      </w:r>
      <w:r w:rsidR="00A34601" w:rsidRPr="00BB754E">
        <w:rPr>
          <w:lang w:val="en-US" w:eastAsia="zh-CN"/>
        </w:rPr>
        <w:t>efinition</w:t>
      </w:r>
    </w:p>
    <w:p w14:paraId="739AA317" w14:textId="77777777" w:rsidR="00A34601" w:rsidRDefault="00A34601" w:rsidP="00A34601">
      <w:pPr>
        <w:pStyle w:val="Paragraphedeliste"/>
        <w:numPr>
          <w:ilvl w:val="1"/>
          <w:numId w:val="9"/>
        </w:numPr>
        <w:ind w:firstLineChars="0"/>
        <w:rPr>
          <w:color w:val="000000" w:themeColor="text1"/>
          <w:lang w:eastAsia="zh-CN"/>
        </w:rPr>
      </w:pPr>
      <w:r w:rsidRPr="00A34601">
        <w:rPr>
          <w:color w:val="000000" w:themeColor="text1"/>
          <w:lang w:eastAsia="zh-CN"/>
        </w:rPr>
        <w:t xml:space="preserve">Issue 2-1-2: </w:t>
      </w:r>
      <w:r>
        <w:rPr>
          <w:lang w:val="en-US" w:eastAsia="zh-CN"/>
        </w:rPr>
        <w:t>BW Configuration</w:t>
      </w:r>
      <w:r w:rsidRPr="00A34601">
        <w:rPr>
          <w:color w:val="000000" w:themeColor="text1"/>
          <w:lang w:eastAsia="zh-CN"/>
        </w:rPr>
        <w:t xml:space="preserve"> </w:t>
      </w:r>
    </w:p>
    <w:p w14:paraId="0E6F9DDF" w14:textId="77777777" w:rsidR="00A34601" w:rsidRPr="00A34601" w:rsidRDefault="00A34601" w:rsidP="00A34601">
      <w:pPr>
        <w:pStyle w:val="Paragraphedeliste"/>
        <w:numPr>
          <w:ilvl w:val="1"/>
          <w:numId w:val="9"/>
        </w:numPr>
        <w:ind w:firstLineChars="0"/>
        <w:rPr>
          <w:color w:val="000000" w:themeColor="text1"/>
          <w:lang w:eastAsia="zh-CN"/>
        </w:rPr>
      </w:pPr>
      <w:r w:rsidRPr="00A34601">
        <w:rPr>
          <w:color w:val="000000" w:themeColor="text1"/>
          <w:lang w:eastAsia="zh-CN"/>
        </w:rPr>
        <w:t>Issue 2-1</w:t>
      </w:r>
      <w:r>
        <w:rPr>
          <w:color w:val="000000" w:themeColor="text1"/>
          <w:lang w:eastAsia="zh-CN"/>
        </w:rPr>
        <w:t>-3</w:t>
      </w:r>
      <w:r w:rsidRPr="00A34601">
        <w:rPr>
          <w:color w:val="000000" w:themeColor="text1"/>
          <w:lang w:eastAsia="zh-CN"/>
        </w:rPr>
        <w:t xml:space="preserve">: </w:t>
      </w:r>
      <w:r>
        <w:rPr>
          <w:lang w:val="en-US" w:eastAsia="zh-CN"/>
        </w:rPr>
        <w:t>Supported Channel Bandwidth per Operating Band</w:t>
      </w:r>
    </w:p>
    <w:p w14:paraId="6B0838DE" w14:textId="77777777" w:rsidR="00A34601" w:rsidRDefault="00A34601" w:rsidP="00A34601">
      <w:pPr>
        <w:pStyle w:val="Paragraphedeliste"/>
        <w:numPr>
          <w:ilvl w:val="1"/>
          <w:numId w:val="9"/>
        </w:numPr>
        <w:ind w:firstLineChars="0"/>
        <w:rPr>
          <w:color w:val="000000" w:themeColor="text1"/>
          <w:lang w:eastAsia="zh-CN"/>
        </w:rPr>
      </w:pPr>
      <w:r>
        <w:rPr>
          <w:color w:val="000000" w:themeColor="text1"/>
          <w:lang w:eastAsia="zh-CN"/>
        </w:rPr>
        <w:t xml:space="preserve">Issue 2-1-4: </w:t>
      </w:r>
      <w:r>
        <w:rPr>
          <w:lang w:val="en-US" w:eastAsia="zh-CN"/>
        </w:rPr>
        <w:t>Channel Spacing/Channel Raster</w:t>
      </w:r>
    </w:p>
    <w:p w14:paraId="357A9A14" w14:textId="77777777" w:rsidR="00A34601" w:rsidRPr="00F214EE" w:rsidRDefault="00A34601" w:rsidP="00A34601">
      <w:pPr>
        <w:pStyle w:val="Paragraphedeliste"/>
        <w:numPr>
          <w:ilvl w:val="1"/>
          <w:numId w:val="9"/>
        </w:numPr>
        <w:ind w:firstLineChars="0"/>
        <w:rPr>
          <w:color w:val="000000" w:themeColor="text1"/>
          <w:lang w:eastAsia="zh-CN"/>
        </w:rPr>
      </w:pPr>
      <w:r>
        <w:rPr>
          <w:color w:val="000000" w:themeColor="text1"/>
          <w:lang w:eastAsia="zh-CN"/>
        </w:rPr>
        <w:lastRenderedPageBreak/>
        <w:t xml:space="preserve">Issue 2-2-1: </w:t>
      </w:r>
      <w:r w:rsidR="002B42AB">
        <w:rPr>
          <w:rFonts w:asciiTheme="minorBidi" w:hAnsiTheme="minorBidi"/>
          <w:color w:val="000000" w:themeColor="text1"/>
        </w:rPr>
        <w:t>N</w:t>
      </w:r>
      <w:r w:rsidR="002B42AB" w:rsidRPr="004B0CDC">
        <w:rPr>
          <w:rFonts w:asciiTheme="minorBidi" w:hAnsiTheme="minorBidi"/>
          <w:color w:val="000000" w:themeColor="text1"/>
        </w:rPr>
        <w:t xml:space="preserve">ew TS </w:t>
      </w:r>
      <w:r w:rsidR="002B42AB">
        <w:rPr>
          <w:rFonts w:asciiTheme="minorBidi" w:hAnsiTheme="minorBidi"/>
          <w:color w:val="000000" w:themeColor="text1"/>
        </w:rPr>
        <w:t>for RF NTN</w:t>
      </w:r>
    </w:p>
    <w:p w14:paraId="3B75CDCD" w14:textId="77777777" w:rsidR="006C38B6" w:rsidRPr="00A34601" w:rsidRDefault="006C38B6" w:rsidP="00A34601">
      <w:pPr>
        <w:pStyle w:val="Paragraphedeliste"/>
        <w:numPr>
          <w:ilvl w:val="1"/>
          <w:numId w:val="9"/>
        </w:numPr>
        <w:ind w:firstLineChars="0"/>
        <w:rPr>
          <w:color w:val="000000" w:themeColor="text1"/>
          <w:lang w:eastAsia="zh-CN"/>
        </w:rPr>
      </w:pPr>
      <w:r>
        <w:rPr>
          <w:rFonts w:asciiTheme="minorBidi" w:hAnsiTheme="minorBidi"/>
          <w:color w:val="000000" w:themeColor="text1"/>
        </w:rPr>
        <w:t>Issue 2-3-1: Reference assumption for the amplification process</w:t>
      </w:r>
    </w:p>
    <w:p w14:paraId="316517D3" w14:textId="77777777" w:rsidR="00A10FBC" w:rsidRPr="00A10FBC" w:rsidRDefault="005C19DA" w:rsidP="00E35687">
      <w:pPr>
        <w:pStyle w:val="Paragraphedeliste"/>
        <w:numPr>
          <w:ilvl w:val="0"/>
          <w:numId w:val="9"/>
        </w:numPr>
        <w:ind w:firstLineChars="0"/>
        <w:rPr>
          <w:color w:val="000000" w:themeColor="text1"/>
          <w:lang w:eastAsia="zh-CN"/>
        </w:rPr>
      </w:pPr>
      <w:r w:rsidRPr="004B0CDC">
        <w:rPr>
          <w:color w:val="000000" w:themeColor="text1"/>
          <w:lang w:eastAsia="zh-CN"/>
        </w:rPr>
        <w:t>Topic #3</w:t>
      </w:r>
      <w:r w:rsidR="00160907">
        <w:rPr>
          <w:color w:val="000000" w:themeColor="text1"/>
          <w:lang w:eastAsia="zh-CN"/>
        </w:rPr>
        <w:t>: FR1 G</w:t>
      </w:r>
      <w:r w:rsidRPr="004B0CDC">
        <w:rPr>
          <w:color w:val="000000" w:themeColor="text1"/>
          <w:lang w:eastAsia="zh-CN"/>
        </w:rPr>
        <w:t>eneralities</w:t>
      </w:r>
    </w:p>
    <w:p w14:paraId="0E4FD824" w14:textId="77777777" w:rsidR="00A10FBC" w:rsidRDefault="00A10FBC" w:rsidP="00E35687">
      <w:pPr>
        <w:pStyle w:val="Paragraphedeliste"/>
        <w:numPr>
          <w:ilvl w:val="1"/>
          <w:numId w:val="9"/>
        </w:numPr>
        <w:ind w:firstLineChars="0"/>
        <w:rPr>
          <w:color w:val="000000" w:themeColor="text1"/>
          <w:lang w:eastAsia="zh-CN"/>
        </w:rPr>
      </w:pPr>
      <w:r>
        <w:rPr>
          <w:color w:val="000000" w:themeColor="text1"/>
          <w:lang w:eastAsia="zh-CN"/>
        </w:rPr>
        <w:t>Issue 3-1</w:t>
      </w:r>
      <w:r w:rsidR="00DA0488">
        <w:rPr>
          <w:color w:val="000000" w:themeColor="text1"/>
          <w:lang w:eastAsia="zh-CN"/>
        </w:rPr>
        <w:t>-1</w:t>
      </w:r>
      <w:r>
        <w:rPr>
          <w:color w:val="000000" w:themeColor="text1"/>
          <w:lang w:eastAsia="zh-CN"/>
        </w:rPr>
        <w:t xml:space="preserve">: </w:t>
      </w:r>
      <w:r w:rsidR="00326689">
        <w:rPr>
          <w:color w:val="000000" w:themeColor="text1"/>
          <w:lang w:eastAsia="zh-CN"/>
        </w:rPr>
        <w:t xml:space="preserve">S-Band </w:t>
      </w:r>
      <w:r>
        <w:rPr>
          <w:color w:val="000000" w:themeColor="text1"/>
          <w:lang w:eastAsia="zh-CN"/>
        </w:rPr>
        <w:t>Reference Operational Deployment Scenario</w:t>
      </w:r>
      <w:r w:rsidR="008E2710">
        <w:rPr>
          <w:color w:val="000000" w:themeColor="text1"/>
          <w:lang w:eastAsia="zh-CN"/>
        </w:rPr>
        <w:t>;</w:t>
      </w:r>
    </w:p>
    <w:p w14:paraId="2823926E" w14:textId="77777777" w:rsidR="00A10FBC" w:rsidRPr="008E2710" w:rsidRDefault="005C19DA" w:rsidP="008E2710">
      <w:pPr>
        <w:pStyle w:val="Paragraphedeliste"/>
        <w:numPr>
          <w:ilvl w:val="1"/>
          <w:numId w:val="9"/>
        </w:numPr>
        <w:ind w:firstLineChars="0"/>
        <w:rPr>
          <w:color w:val="000000" w:themeColor="text1"/>
          <w:lang w:eastAsia="zh-CN"/>
        </w:rPr>
      </w:pPr>
      <w:r w:rsidRPr="004B0CDC">
        <w:rPr>
          <w:color w:val="000000" w:themeColor="text1"/>
          <w:lang w:eastAsia="zh-CN"/>
        </w:rPr>
        <w:t>I</w:t>
      </w:r>
      <w:r>
        <w:rPr>
          <w:color w:val="000000" w:themeColor="text1"/>
          <w:lang w:eastAsia="zh-CN"/>
        </w:rPr>
        <w:t>ssue 3</w:t>
      </w:r>
      <w:r w:rsidR="00A10FBC">
        <w:rPr>
          <w:color w:val="000000" w:themeColor="text1"/>
          <w:lang w:eastAsia="zh-CN"/>
        </w:rPr>
        <w:t>-</w:t>
      </w:r>
      <w:r w:rsidR="00DA0488">
        <w:rPr>
          <w:color w:val="000000" w:themeColor="text1"/>
          <w:lang w:eastAsia="zh-CN"/>
        </w:rPr>
        <w:t>1-</w:t>
      </w:r>
      <w:r w:rsidR="00A10FBC">
        <w:rPr>
          <w:color w:val="000000" w:themeColor="text1"/>
          <w:lang w:eastAsia="zh-CN"/>
        </w:rPr>
        <w:t>2</w:t>
      </w:r>
      <w:r w:rsidR="00326689">
        <w:rPr>
          <w:color w:val="000000" w:themeColor="text1"/>
          <w:lang w:eastAsia="zh-CN"/>
        </w:rPr>
        <w:t>: Possible Band Configuration for S-B</w:t>
      </w:r>
      <w:r w:rsidRPr="004B0CDC">
        <w:rPr>
          <w:color w:val="000000" w:themeColor="text1"/>
          <w:lang w:eastAsia="zh-CN"/>
        </w:rPr>
        <w:t>and</w:t>
      </w:r>
      <w:r w:rsidR="008E2710">
        <w:rPr>
          <w:color w:val="000000" w:themeColor="text1"/>
          <w:lang w:eastAsia="zh-CN"/>
        </w:rPr>
        <w:t xml:space="preserve"> with SCS 15 kHz; </w:t>
      </w: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00E34E30" w:rsidRPr="008E2710">
        <w:rPr>
          <w:rFonts w:eastAsia="SimSun"/>
          <w:b/>
          <w:color w:val="000000" w:themeColor="text1"/>
          <w:lang w:eastAsia="zh-CN"/>
        </w:rPr>
        <w:t>[99-e][31</w:t>
      </w:r>
      <w:r w:rsidR="006C38B6">
        <w:rPr>
          <w:rFonts w:eastAsia="SimSun"/>
          <w:b/>
          <w:color w:val="000000" w:themeColor="text1"/>
          <w:lang w:eastAsia="zh-CN"/>
        </w:rPr>
        <w:t>3</w:t>
      </w:r>
      <w:r w:rsidR="00E34E30" w:rsidRPr="008E2710">
        <w:rPr>
          <w:rFonts w:eastAsia="SimSun"/>
          <w:b/>
          <w:color w:val="000000" w:themeColor="text1"/>
          <w:lang w:eastAsia="zh-CN"/>
        </w:rPr>
        <w:t>] NTN_Solutions_Part2</w:t>
      </w:r>
    </w:p>
    <w:p w14:paraId="77B54606" w14:textId="77777777" w:rsidR="008E2710" w:rsidRPr="00DC62C3" w:rsidRDefault="008E2710" w:rsidP="008E2710">
      <w:pPr>
        <w:pStyle w:val="Paragraphedeliste"/>
        <w:numPr>
          <w:ilvl w:val="1"/>
          <w:numId w:val="9"/>
        </w:numPr>
        <w:ind w:firstLineChars="0"/>
        <w:rPr>
          <w:color w:val="000000" w:themeColor="text1"/>
          <w:lang w:eastAsia="zh-CN"/>
        </w:rPr>
      </w:pPr>
      <w:r w:rsidRPr="008E2710">
        <w:rPr>
          <w:color w:val="000000" w:themeColor="text1"/>
          <w:lang w:eastAsia="zh-CN"/>
        </w:rPr>
        <w:t>Issue 3-1-</w:t>
      </w:r>
      <w:r>
        <w:rPr>
          <w:color w:val="000000" w:themeColor="text1"/>
          <w:lang w:eastAsia="zh-CN"/>
        </w:rPr>
        <w:t>3</w:t>
      </w:r>
      <w:r w:rsidRPr="008E2710">
        <w:rPr>
          <w:color w:val="000000" w:themeColor="text1"/>
          <w:lang w:eastAsia="zh-CN"/>
        </w:rPr>
        <w:t>: Possible Band Configuration for S-Band</w:t>
      </w:r>
      <w:r>
        <w:rPr>
          <w:color w:val="000000" w:themeColor="text1"/>
          <w:lang w:eastAsia="zh-CN"/>
        </w:rPr>
        <w:t xml:space="preserve"> with SCS 30 </w:t>
      </w:r>
      <w:r w:rsidRPr="008E2710">
        <w:rPr>
          <w:color w:val="000000" w:themeColor="text1"/>
          <w:lang w:eastAsia="zh-CN"/>
        </w:rPr>
        <w:t>kHz</w:t>
      </w:r>
      <w:r>
        <w:rPr>
          <w:color w:val="000000" w:themeColor="text1"/>
          <w:lang w:eastAsia="zh-CN"/>
        </w:rPr>
        <w:t xml:space="preserve"> and </w:t>
      </w:r>
      <w:r w:rsidR="000233E8">
        <w:rPr>
          <w:color w:val="000000" w:themeColor="text1"/>
          <w:lang w:eastAsia="zh-CN"/>
        </w:rPr>
        <w:t xml:space="preserve">SCS </w:t>
      </w:r>
      <w:r>
        <w:rPr>
          <w:color w:val="000000" w:themeColor="text1"/>
          <w:lang w:eastAsia="zh-CN"/>
        </w:rPr>
        <w:t xml:space="preserve">60 kHz; </w:t>
      </w: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Pr="008E2710">
        <w:rPr>
          <w:rFonts w:eastAsia="SimSun"/>
          <w:b/>
          <w:color w:val="000000" w:themeColor="text1"/>
          <w:lang w:eastAsia="zh-CN"/>
        </w:rPr>
        <w:t>[99-e][31</w:t>
      </w:r>
      <w:r w:rsidR="006C38B6">
        <w:rPr>
          <w:rFonts w:eastAsia="SimSun"/>
          <w:b/>
          <w:color w:val="000000" w:themeColor="text1"/>
          <w:lang w:eastAsia="zh-CN"/>
        </w:rPr>
        <w:t>3</w:t>
      </w:r>
      <w:r w:rsidRPr="008E2710">
        <w:rPr>
          <w:rFonts w:eastAsia="SimSun"/>
          <w:b/>
          <w:color w:val="000000" w:themeColor="text1"/>
          <w:lang w:eastAsia="zh-CN"/>
        </w:rPr>
        <w:t>] NTN_Solutions_Part2</w:t>
      </w:r>
    </w:p>
    <w:p w14:paraId="004C39A3" w14:textId="77777777" w:rsidR="00DC62C3" w:rsidRPr="008E2710" w:rsidRDefault="00DC62C3" w:rsidP="008E2710">
      <w:pPr>
        <w:pStyle w:val="Paragraphedeliste"/>
        <w:numPr>
          <w:ilvl w:val="1"/>
          <w:numId w:val="9"/>
        </w:numPr>
        <w:ind w:firstLineChars="0"/>
        <w:rPr>
          <w:color w:val="000000" w:themeColor="text1"/>
          <w:lang w:eastAsia="zh-CN"/>
        </w:rPr>
      </w:pPr>
      <w:r w:rsidRPr="008E2710">
        <w:rPr>
          <w:color w:val="000000" w:themeColor="text1"/>
          <w:lang w:eastAsia="zh-CN"/>
        </w:rPr>
        <w:t>Issue 3-1-</w:t>
      </w:r>
      <w:r>
        <w:rPr>
          <w:color w:val="000000" w:themeColor="text1"/>
          <w:lang w:eastAsia="zh-CN"/>
        </w:rPr>
        <w:t>4</w:t>
      </w:r>
      <w:r w:rsidRPr="008E2710">
        <w:rPr>
          <w:color w:val="000000" w:themeColor="text1"/>
          <w:lang w:eastAsia="zh-CN"/>
        </w:rPr>
        <w:t>:</w:t>
      </w:r>
      <w:r>
        <w:rPr>
          <w:color w:val="000000" w:themeColor="text1"/>
          <w:lang w:eastAsia="zh-CN"/>
        </w:rPr>
        <w:t xml:space="preserve"> FRF values for S-Band</w:t>
      </w:r>
      <w:r w:rsidR="001E3DC1">
        <w:rPr>
          <w:color w:val="000000" w:themeColor="text1"/>
          <w:lang w:eastAsia="zh-CN"/>
        </w:rPr>
        <w:t>;</w:t>
      </w:r>
    </w:p>
    <w:p w14:paraId="074BD399" w14:textId="77777777" w:rsidR="008E2710" w:rsidRDefault="005C19DA" w:rsidP="008E2710">
      <w:pPr>
        <w:pStyle w:val="Paragraphedeliste"/>
        <w:numPr>
          <w:ilvl w:val="1"/>
          <w:numId w:val="9"/>
        </w:numPr>
        <w:ind w:firstLineChars="0"/>
        <w:rPr>
          <w:color w:val="000000" w:themeColor="text1"/>
          <w:lang w:eastAsia="zh-CN"/>
        </w:rPr>
      </w:pPr>
      <w:r w:rsidRPr="008E2710">
        <w:rPr>
          <w:color w:val="000000" w:themeColor="text1"/>
          <w:lang w:eastAsia="zh-CN"/>
        </w:rPr>
        <w:t>Issue 3</w:t>
      </w:r>
      <w:r w:rsidR="00326689" w:rsidRPr="008E2710">
        <w:rPr>
          <w:color w:val="000000" w:themeColor="text1"/>
          <w:lang w:eastAsia="zh-CN"/>
        </w:rPr>
        <w:t>-</w:t>
      </w:r>
      <w:r w:rsidR="00DA0488" w:rsidRPr="008E2710">
        <w:rPr>
          <w:color w:val="000000" w:themeColor="text1"/>
          <w:lang w:eastAsia="zh-CN"/>
        </w:rPr>
        <w:t>1-</w:t>
      </w:r>
      <w:r w:rsidR="00DC62C3">
        <w:rPr>
          <w:color w:val="000000" w:themeColor="text1"/>
          <w:lang w:eastAsia="zh-CN"/>
        </w:rPr>
        <w:t>5</w:t>
      </w:r>
      <w:r w:rsidR="00326689" w:rsidRPr="008E2710">
        <w:rPr>
          <w:color w:val="000000" w:themeColor="text1"/>
          <w:lang w:eastAsia="zh-CN"/>
        </w:rPr>
        <w:t>: S-B</w:t>
      </w:r>
      <w:r w:rsidRPr="008E2710">
        <w:rPr>
          <w:color w:val="000000" w:themeColor="text1"/>
          <w:lang w:eastAsia="zh-CN"/>
        </w:rPr>
        <w:t>and</w:t>
      </w:r>
      <w:r w:rsidR="000233E8">
        <w:rPr>
          <w:color w:val="000000" w:themeColor="text1"/>
          <w:lang w:eastAsia="zh-CN"/>
        </w:rPr>
        <w:t xml:space="preserve"> Channel Raster</w:t>
      </w:r>
      <w:r w:rsidR="008E2710">
        <w:rPr>
          <w:color w:val="000000" w:themeColor="text1"/>
          <w:lang w:eastAsia="zh-CN"/>
        </w:rPr>
        <w:t>;</w:t>
      </w:r>
    </w:p>
    <w:p w14:paraId="03013C99" w14:textId="77777777" w:rsidR="00DC62C3" w:rsidRPr="00DC62C3" w:rsidRDefault="00DC62C3" w:rsidP="00DC62C3">
      <w:pPr>
        <w:pStyle w:val="Paragraphedeliste"/>
        <w:numPr>
          <w:ilvl w:val="1"/>
          <w:numId w:val="9"/>
        </w:numPr>
        <w:ind w:firstLineChars="0"/>
        <w:rPr>
          <w:color w:val="000000" w:themeColor="text1"/>
          <w:lang w:eastAsia="zh-CN"/>
        </w:rPr>
      </w:pPr>
      <w:r w:rsidRPr="008E2710">
        <w:rPr>
          <w:color w:val="000000" w:themeColor="text1"/>
          <w:lang w:eastAsia="zh-CN"/>
        </w:rPr>
        <w:t>Issue 3-1-</w:t>
      </w:r>
      <w:r>
        <w:rPr>
          <w:color w:val="000000" w:themeColor="text1"/>
          <w:lang w:eastAsia="zh-CN"/>
        </w:rPr>
        <w:t>6</w:t>
      </w:r>
      <w:r w:rsidRPr="008E2710">
        <w:rPr>
          <w:color w:val="000000" w:themeColor="text1"/>
          <w:lang w:eastAsia="zh-CN"/>
        </w:rPr>
        <w:t xml:space="preserve">: </w:t>
      </w:r>
      <w:r>
        <w:rPr>
          <w:color w:val="000000" w:themeColor="text1"/>
          <w:lang w:eastAsia="zh-CN"/>
        </w:rPr>
        <w:t>S-B</w:t>
      </w:r>
      <w:r w:rsidRPr="004B0CDC">
        <w:rPr>
          <w:color w:val="000000" w:themeColor="text1"/>
          <w:lang w:eastAsia="zh-CN"/>
        </w:rPr>
        <w:t>and</w:t>
      </w:r>
      <w:r>
        <w:rPr>
          <w:color w:val="000000" w:themeColor="text1"/>
          <w:lang w:eastAsia="zh-CN"/>
        </w:rPr>
        <w:t xml:space="preserve"> Synchronization Raster;</w:t>
      </w:r>
    </w:p>
    <w:p w14:paraId="617E7B48" w14:textId="77777777" w:rsidR="008E2710" w:rsidRDefault="00AE1BE1" w:rsidP="008E2710">
      <w:pPr>
        <w:pStyle w:val="Paragraphedeliste"/>
        <w:numPr>
          <w:ilvl w:val="1"/>
          <w:numId w:val="9"/>
        </w:numPr>
        <w:ind w:firstLineChars="0"/>
      </w:pPr>
      <w:r w:rsidRPr="008E2710">
        <w:rPr>
          <w:color w:val="000000" w:themeColor="text1"/>
          <w:lang w:eastAsia="zh-CN"/>
        </w:rPr>
        <w:t>Issue 3-1-</w:t>
      </w:r>
      <w:r w:rsidR="00DC62C3">
        <w:rPr>
          <w:color w:val="000000" w:themeColor="text1"/>
          <w:lang w:eastAsia="zh-CN"/>
        </w:rPr>
        <w:t>7</w:t>
      </w:r>
      <w:r w:rsidRPr="008E2710">
        <w:rPr>
          <w:color w:val="000000" w:themeColor="text1"/>
          <w:lang w:eastAsia="zh-CN"/>
        </w:rPr>
        <w:t xml:space="preserve">: </w:t>
      </w:r>
      <w:r w:rsidRPr="00AE1BE1">
        <w:t xml:space="preserve">TX channel (carrier centre frequency) to RX channel (carrier centre frequency) </w:t>
      </w:r>
      <w:r w:rsidR="000233E8">
        <w:t>separation</w:t>
      </w:r>
      <w:r w:rsidR="008E2710">
        <w:t>;</w:t>
      </w:r>
      <w:r w:rsidR="000233E8">
        <w:t xml:space="preserve"> </w:t>
      </w:r>
      <w:r w:rsidR="000233E8" w:rsidRPr="008E2710">
        <w:rPr>
          <w:b/>
          <w:color w:val="000000" w:themeColor="text1"/>
          <w:lang w:eastAsia="zh-CN"/>
        </w:rPr>
        <w:t>Note:</w:t>
      </w:r>
      <w:r w:rsidR="000233E8" w:rsidRPr="008E2710">
        <w:rPr>
          <w:color w:val="000000" w:themeColor="text1"/>
          <w:lang w:eastAsia="zh-CN"/>
        </w:rPr>
        <w:t xml:space="preserve"> discussion can be separated from coexistence parameters for </w:t>
      </w:r>
      <w:r w:rsidR="000233E8" w:rsidRPr="008E2710">
        <w:rPr>
          <w:rFonts w:eastAsia="SimSun"/>
          <w:b/>
          <w:color w:val="000000" w:themeColor="text1"/>
          <w:lang w:eastAsia="zh-CN"/>
        </w:rPr>
        <w:t>[99-e][31</w:t>
      </w:r>
      <w:r w:rsidR="006C38B6">
        <w:rPr>
          <w:rFonts w:eastAsia="SimSun"/>
          <w:b/>
          <w:color w:val="000000" w:themeColor="text1"/>
          <w:lang w:eastAsia="zh-CN"/>
        </w:rPr>
        <w:t>3</w:t>
      </w:r>
      <w:r w:rsidR="000233E8" w:rsidRPr="008E2710">
        <w:rPr>
          <w:rFonts w:eastAsia="SimSun"/>
          <w:b/>
          <w:color w:val="000000" w:themeColor="text1"/>
          <w:lang w:eastAsia="zh-CN"/>
        </w:rPr>
        <w:t>] NTN_Solutions_Part2</w:t>
      </w:r>
    </w:p>
    <w:p w14:paraId="4C4C7591" w14:textId="77777777" w:rsidR="008E2710" w:rsidRPr="008E2710" w:rsidRDefault="00E9224F" w:rsidP="008E2710">
      <w:pPr>
        <w:pStyle w:val="Paragraphedeliste"/>
        <w:numPr>
          <w:ilvl w:val="1"/>
          <w:numId w:val="9"/>
        </w:numPr>
        <w:ind w:firstLineChars="0"/>
      </w:pPr>
      <w:r w:rsidRPr="008E2710">
        <w:rPr>
          <w:color w:val="000000" w:themeColor="text1"/>
          <w:lang w:eastAsia="zh-CN"/>
        </w:rPr>
        <w:t>Issue 3-</w:t>
      </w:r>
      <w:r w:rsidR="00DA0488" w:rsidRPr="008E2710">
        <w:rPr>
          <w:color w:val="000000" w:themeColor="text1"/>
          <w:lang w:eastAsia="zh-CN"/>
        </w:rPr>
        <w:t>1-</w:t>
      </w:r>
      <w:r w:rsidR="00DC62C3">
        <w:rPr>
          <w:color w:val="000000" w:themeColor="text1"/>
          <w:lang w:eastAsia="zh-CN"/>
        </w:rPr>
        <w:t>8</w:t>
      </w:r>
      <w:r w:rsidRPr="008E2710">
        <w:rPr>
          <w:color w:val="000000" w:themeColor="text1"/>
          <w:lang w:eastAsia="zh-CN"/>
        </w:rPr>
        <w:t xml:space="preserve">: </w:t>
      </w:r>
      <w:r>
        <w:rPr>
          <w:lang w:eastAsia="ko-KR"/>
        </w:rPr>
        <w:t>S-band Extension</w:t>
      </w:r>
      <w:r w:rsidR="008E2710">
        <w:rPr>
          <w:lang w:eastAsia="ko-KR"/>
        </w:rPr>
        <w:t xml:space="preserve">; </w:t>
      </w: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00E34E30" w:rsidRPr="008E2710">
        <w:rPr>
          <w:rFonts w:eastAsia="SimSun"/>
          <w:b/>
          <w:color w:val="000000" w:themeColor="text1"/>
          <w:lang w:eastAsia="zh-CN"/>
        </w:rPr>
        <w:t>[99-e][31</w:t>
      </w:r>
      <w:r w:rsidR="006C38B6">
        <w:rPr>
          <w:rFonts w:eastAsia="SimSun"/>
          <w:b/>
          <w:color w:val="000000" w:themeColor="text1"/>
          <w:lang w:eastAsia="zh-CN"/>
        </w:rPr>
        <w:t>3</w:t>
      </w:r>
      <w:r w:rsidR="00E34E30" w:rsidRPr="008E2710">
        <w:rPr>
          <w:rFonts w:eastAsia="SimSun"/>
          <w:b/>
          <w:color w:val="000000" w:themeColor="text1"/>
          <w:lang w:eastAsia="zh-CN"/>
        </w:rPr>
        <w:t>] NTN_Solutions_Part2</w:t>
      </w:r>
    </w:p>
    <w:p w14:paraId="2C4721A8" w14:textId="77777777" w:rsidR="008E2710" w:rsidRPr="008E2710" w:rsidRDefault="00DA0488" w:rsidP="008E2710">
      <w:pPr>
        <w:pStyle w:val="Paragraphedeliste"/>
        <w:numPr>
          <w:ilvl w:val="1"/>
          <w:numId w:val="9"/>
        </w:numPr>
        <w:ind w:firstLineChars="0"/>
      </w:pPr>
      <w:r w:rsidRPr="008E2710">
        <w:rPr>
          <w:color w:val="000000" w:themeColor="text1"/>
          <w:lang w:eastAsia="zh-CN"/>
        </w:rPr>
        <w:t xml:space="preserve">Issue 3-2-1: </w:t>
      </w:r>
      <w:r w:rsidR="00DC62C3">
        <w:rPr>
          <w:color w:val="000000" w:themeColor="text1"/>
          <w:lang w:eastAsia="zh-CN"/>
        </w:rPr>
        <w:t>Possible Band Configuration for L-B</w:t>
      </w:r>
      <w:r w:rsidR="00DC62C3" w:rsidRPr="004B0CDC">
        <w:rPr>
          <w:color w:val="000000" w:themeColor="text1"/>
          <w:lang w:eastAsia="zh-CN"/>
        </w:rPr>
        <w:t>and</w:t>
      </w:r>
      <w:r w:rsidR="008E2710">
        <w:rPr>
          <w:color w:val="000000" w:themeColor="text1"/>
          <w:lang w:eastAsia="zh-CN"/>
        </w:rPr>
        <w:t xml:space="preserve">; </w:t>
      </w: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00E34E30" w:rsidRPr="008E2710">
        <w:rPr>
          <w:rFonts w:eastAsia="SimSun"/>
          <w:b/>
          <w:color w:val="000000" w:themeColor="text1"/>
          <w:lang w:eastAsia="zh-CN"/>
        </w:rPr>
        <w:t>[99-e][31</w:t>
      </w:r>
      <w:r w:rsidR="006C38B6">
        <w:rPr>
          <w:rFonts w:eastAsia="SimSun"/>
          <w:b/>
          <w:color w:val="000000" w:themeColor="text1"/>
          <w:lang w:eastAsia="zh-CN"/>
        </w:rPr>
        <w:t>3</w:t>
      </w:r>
      <w:r w:rsidR="00E34E30" w:rsidRPr="008E2710">
        <w:rPr>
          <w:rFonts w:eastAsia="SimSun"/>
          <w:b/>
          <w:color w:val="000000" w:themeColor="text1"/>
          <w:lang w:eastAsia="zh-CN"/>
        </w:rPr>
        <w:t>] NTN_Solutions_Part2</w:t>
      </w:r>
    </w:p>
    <w:p w14:paraId="3FE2E5AD" w14:textId="77777777" w:rsidR="008E2710" w:rsidRPr="008E2710" w:rsidRDefault="00DA0488" w:rsidP="008E2710">
      <w:pPr>
        <w:pStyle w:val="Paragraphedeliste"/>
        <w:numPr>
          <w:ilvl w:val="1"/>
          <w:numId w:val="9"/>
        </w:numPr>
        <w:ind w:firstLineChars="0"/>
      </w:pPr>
      <w:r w:rsidRPr="008E2710">
        <w:rPr>
          <w:color w:val="000000" w:themeColor="text1"/>
          <w:lang w:eastAsia="zh-CN"/>
        </w:rPr>
        <w:t xml:space="preserve">Issue 3-2-2: </w:t>
      </w:r>
      <w:r w:rsidR="00DC62C3">
        <w:rPr>
          <w:color w:val="000000" w:themeColor="text1"/>
          <w:lang w:eastAsia="zh-CN"/>
        </w:rPr>
        <w:t>L-B</w:t>
      </w:r>
      <w:r w:rsidR="00DC62C3" w:rsidRPr="004B0CDC">
        <w:rPr>
          <w:color w:val="000000" w:themeColor="text1"/>
          <w:lang w:eastAsia="zh-CN"/>
        </w:rPr>
        <w:t>and</w:t>
      </w:r>
      <w:r w:rsidR="00DC62C3">
        <w:rPr>
          <w:color w:val="000000" w:themeColor="text1"/>
          <w:lang w:eastAsia="zh-CN"/>
        </w:rPr>
        <w:t xml:space="preserve"> Channel Raster</w:t>
      </w:r>
      <w:r w:rsidR="008E2710">
        <w:rPr>
          <w:color w:val="000000" w:themeColor="text1"/>
          <w:lang w:eastAsia="zh-CN"/>
        </w:rPr>
        <w:t>;</w:t>
      </w:r>
    </w:p>
    <w:p w14:paraId="7E91E7CC" w14:textId="77777777" w:rsidR="00E10666" w:rsidRDefault="005C19DA" w:rsidP="008E2710">
      <w:pPr>
        <w:pStyle w:val="Paragraphedeliste"/>
        <w:numPr>
          <w:ilvl w:val="1"/>
          <w:numId w:val="9"/>
        </w:numPr>
        <w:ind w:firstLineChars="0"/>
      </w:pPr>
      <w:r w:rsidRPr="008E2710">
        <w:rPr>
          <w:color w:val="000000" w:themeColor="text1"/>
          <w:lang w:eastAsia="zh-CN"/>
        </w:rPr>
        <w:t>Issue 3</w:t>
      </w:r>
      <w:r w:rsidR="00E9224F" w:rsidRPr="008E2710">
        <w:rPr>
          <w:color w:val="000000" w:themeColor="text1"/>
          <w:lang w:eastAsia="zh-CN"/>
        </w:rPr>
        <w:t>-</w:t>
      </w:r>
      <w:r w:rsidR="00DA0488" w:rsidRPr="008E2710">
        <w:rPr>
          <w:color w:val="000000" w:themeColor="text1"/>
          <w:lang w:eastAsia="zh-CN"/>
        </w:rPr>
        <w:t>3-1</w:t>
      </w:r>
      <w:r w:rsidRPr="008E2710">
        <w:rPr>
          <w:color w:val="000000" w:themeColor="text1"/>
          <w:lang w:eastAsia="zh-CN"/>
        </w:rPr>
        <w:t xml:space="preserve">: </w:t>
      </w:r>
      <w:r w:rsidR="00E10666">
        <w:rPr>
          <w:color w:val="000000" w:themeColor="text1"/>
          <w:lang w:eastAsia="zh-CN"/>
        </w:rPr>
        <w:t>Mixed P</w:t>
      </w:r>
      <w:r w:rsidR="00E10666" w:rsidRPr="00E10666">
        <w:rPr>
          <w:color w:val="000000" w:themeColor="text1"/>
          <w:lang w:eastAsia="zh-CN"/>
        </w:rPr>
        <w:t>airing</w:t>
      </w:r>
      <w:r w:rsidR="00E10666">
        <w:rPr>
          <w:color w:val="000000" w:themeColor="text1"/>
          <w:lang w:eastAsia="zh-CN"/>
        </w:rPr>
        <w:t xml:space="preserve"> – General Discussion</w:t>
      </w:r>
      <w:r w:rsidR="008E2710">
        <w:rPr>
          <w:lang w:eastAsia="ko-KR"/>
        </w:rPr>
        <w:t>;</w:t>
      </w:r>
    </w:p>
    <w:p w14:paraId="3E768807" w14:textId="77777777" w:rsidR="005C19DA" w:rsidRPr="00E10666" w:rsidRDefault="00E10666" w:rsidP="00E10666">
      <w:pPr>
        <w:pStyle w:val="Paragraphedeliste"/>
        <w:numPr>
          <w:ilvl w:val="1"/>
          <w:numId w:val="9"/>
        </w:numPr>
        <w:ind w:firstLineChars="0"/>
      </w:pPr>
      <w:r w:rsidRPr="008E2710">
        <w:rPr>
          <w:color w:val="000000" w:themeColor="text1"/>
          <w:lang w:eastAsia="zh-CN"/>
        </w:rPr>
        <w:t>Issue 3-3-</w:t>
      </w:r>
      <w:r>
        <w:rPr>
          <w:color w:val="000000" w:themeColor="text1"/>
          <w:lang w:eastAsia="zh-CN"/>
        </w:rPr>
        <w:t>2</w:t>
      </w:r>
      <w:r w:rsidRPr="008E2710">
        <w:rPr>
          <w:color w:val="000000" w:themeColor="text1"/>
          <w:lang w:eastAsia="zh-CN"/>
        </w:rPr>
        <w:t xml:space="preserve">: </w:t>
      </w:r>
      <w:r>
        <w:rPr>
          <w:color w:val="000000" w:themeColor="text1"/>
          <w:lang w:eastAsia="zh-CN"/>
        </w:rPr>
        <w:t xml:space="preserve">Potential Mixed Pairing Configuration; </w:t>
      </w:r>
      <w:r w:rsidR="005C19DA" w:rsidRPr="00E10666">
        <w:rPr>
          <w:b/>
          <w:color w:val="000000" w:themeColor="text1"/>
          <w:lang w:eastAsia="zh-CN"/>
        </w:rPr>
        <w:t>Note:</w:t>
      </w:r>
      <w:r w:rsidR="005C19DA" w:rsidRPr="00E10666">
        <w:rPr>
          <w:color w:val="000000" w:themeColor="text1"/>
          <w:lang w:eastAsia="zh-CN"/>
        </w:rPr>
        <w:t xml:space="preserve"> discussion can be separated f</w:t>
      </w:r>
      <w:r w:rsidR="00E34E30" w:rsidRPr="00E10666">
        <w:rPr>
          <w:color w:val="000000" w:themeColor="text1"/>
          <w:lang w:eastAsia="zh-CN"/>
        </w:rPr>
        <w:t xml:space="preserve">rom coexistence parameters for </w:t>
      </w:r>
      <w:r w:rsidR="00E34E30" w:rsidRPr="00E10666">
        <w:rPr>
          <w:rFonts w:eastAsia="SimSun"/>
          <w:b/>
          <w:color w:val="000000" w:themeColor="text1"/>
          <w:lang w:eastAsia="zh-CN"/>
        </w:rPr>
        <w:t>[99-e][31</w:t>
      </w:r>
      <w:r w:rsidR="006C38B6">
        <w:rPr>
          <w:rFonts w:eastAsia="SimSun"/>
          <w:b/>
          <w:color w:val="000000" w:themeColor="text1"/>
          <w:lang w:eastAsia="zh-CN"/>
        </w:rPr>
        <w:t>3</w:t>
      </w:r>
      <w:r w:rsidR="00E34E30" w:rsidRPr="00E10666">
        <w:rPr>
          <w:rFonts w:eastAsia="SimSun"/>
          <w:b/>
          <w:color w:val="000000" w:themeColor="text1"/>
          <w:lang w:eastAsia="zh-CN"/>
        </w:rPr>
        <w:t>] NTN_Solutions_Part2</w:t>
      </w:r>
    </w:p>
    <w:p w14:paraId="644D4564" w14:textId="77777777" w:rsidR="00E10666" w:rsidRPr="008E2710" w:rsidRDefault="00E10666" w:rsidP="00E10666">
      <w:pPr>
        <w:pStyle w:val="Paragraphedeliste"/>
        <w:numPr>
          <w:ilvl w:val="1"/>
          <w:numId w:val="9"/>
        </w:numPr>
        <w:ind w:firstLineChars="0"/>
      </w:pPr>
      <w:r w:rsidRPr="008E2710">
        <w:rPr>
          <w:color w:val="000000" w:themeColor="text1"/>
          <w:lang w:eastAsia="zh-CN"/>
        </w:rPr>
        <w:t>Issue 3-3-</w:t>
      </w:r>
      <w:r>
        <w:rPr>
          <w:color w:val="000000" w:themeColor="text1"/>
          <w:lang w:eastAsia="zh-CN"/>
        </w:rPr>
        <w:t>3</w:t>
      </w:r>
      <w:r w:rsidRPr="008E2710">
        <w:rPr>
          <w:color w:val="000000" w:themeColor="text1"/>
          <w:lang w:eastAsia="zh-CN"/>
        </w:rPr>
        <w:t xml:space="preserve">: </w:t>
      </w:r>
      <w:r w:rsidRPr="00E10666">
        <w:rPr>
          <w:color w:val="000000" w:themeColor="text1"/>
          <w:lang w:eastAsia="zh-CN"/>
        </w:rPr>
        <w:t xml:space="preserve">Existent </w:t>
      </w:r>
      <w:r>
        <w:rPr>
          <w:color w:val="000000" w:themeColor="text1"/>
          <w:lang w:eastAsia="zh-CN"/>
        </w:rPr>
        <w:t>Regulation with Respect to Mixed Pairing;</w:t>
      </w:r>
    </w:p>
    <w:p w14:paraId="036BE6CC" w14:textId="77777777" w:rsidR="005C19DA" w:rsidRPr="004B0CDC" w:rsidRDefault="005C19DA" w:rsidP="00E35687">
      <w:pPr>
        <w:pStyle w:val="Paragraphedeliste"/>
        <w:numPr>
          <w:ilvl w:val="0"/>
          <w:numId w:val="9"/>
        </w:numPr>
        <w:ind w:firstLineChars="0"/>
        <w:rPr>
          <w:color w:val="000000" w:themeColor="text1"/>
          <w:lang w:eastAsia="zh-CN"/>
        </w:rPr>
      </w:pPr>
      <w:r w:rsidRPr="004B0CDC">
        <w:rPr>
          <w:color w:val="000000" w:themeColor="text1"/>
          <w:lang w:eastAsia="zh-CN"/>
        </w:rPr>
        <w:t>Topic #4</w:t>
      </w:r>
      <w:r w:rsidR="00160907">
        <w:rPr>
          <w:color w:val="000000" w:themeColor="text1"/>
          <w:lang w:eastAsia="zh-CN"/>
        </w:rPr>
        <w:t>: FR2 G</w:t>
      </w:r>
      <w:r w:rsidRPr="004B0CDC">
        <w:rPr>
          <w:color w:val="000000" w:themeColor="text1"/>
          <w:lang w:eastAsia="zh-CN"/>
        </w:rPr>
        <w:t>eneralities</w:t>
      </w:r>
    </w:p>
    <w:p w14:paraId="5D81CEF0" w14:textId="77777777" w:rsidR="005C19DA" w:rsidRPr="004B0CDC" w:rsidRDefault="005C19DA" w:rsidP="00E35687">
      <w:pPr>
        <w:pStyle w:val="Paragraphedeliste"/>
        <w:numPr>
          <w:ilvl w:val="1"/>
          <w:numId w:val="9"/>
        </w:numPr>
        <w:ind w:firstLineChars="0"/>
        <w:rPr>
          <w:color w:val="000000" w:themeColor="text1"/>
          <w:lang w:eastAsia="zh-CN"/>
        </w:rPr>
      </w:pPr>
      <w:r>
        <w:rPr>
          <w:color w:val="000000" w:themeColor="text1"/>
          <w:lang w:eastAsia="zh-CN"/>
        </w:rPr>
        <w:t>Issue 4</w:t>
      </w:r>
      <w:r w:rsidRPr="004B0CDC">
        <w:rPr>
          <w:color w:val="000000" w:themeColor="text1"/>
          <w:lang w:eastAsia="zh-CN"/>
        </w:rPr>
        <w:t>-1</w:t>
      </w:r>
      <w:r w:rsidR="00276A45">
        <w:rPr>
          <w:color w:val="000000" w:themeColor="text1"/>
          <w:lang w:eastAsia="zh-CN"/>
        </w:rPr>
        <w:t>-1</w:t>
      </w:r>
      <w:r w:rsidRPr="004B0CDC">
        <w:rPr>
          <w:color w:val="000000" w:themeColor="text1"/>
          <w:lang w:eastAsia="zh-CN"/>
        </w:rPr>
        <w:t xml:space="preserve">: </w:t>
      </w:r>
      <w:r w:rsidR="00AC7D4D">
        <w:rPr>
          <w:color w:val="000000" w:themeColor="text1"/>
          <w:lang w:eastAsia="zh-CN"/>
        </w:rPr>
        <w:t>NR NTN FR2 Introduction to Specification</w:t>
      </w:r>
      <w:r w:rsidR="008E2710">
        <w:rPr>
          <w:color w:val="000000" w:themeColor="text1"/>
          <w:lang w:eastAsia="zh-CN"/>
        </w:rPr>
        <w:t>;</w:t>
      </w:r>
    </w:p>
    <w:p w14:paraId="57ECBB2E" w14:textId="77777777" w:rsidR="002B2151" w:rsidRDefault="005C19DA" w:rsidP="00E35687">
      <w:pPr>
        <w:pStyle w:val="Paragraphedeliste"/>
        <w:numPr>
          <w:ilvl w:val="1"/>
          <w:numId w:val="9"/>
        </w:numPr>
        <w:ind w:firstLineChars="0"/>
        <w:rPr>
          <w:color w:val="000000" w:themeColor="text1"/>
          <w:lang w:eastAsia="zh-CN"/>
        </w:rPr>
      </w:pPr>
      <w:r w:rsidRPr="004B0CDC">
        <w:rPr>
          <w:color w:val="000000" w:themeColor="text1"/>
          <w:lang w:eastAsia="zh-CN"/>
        </w:rPr>
        <w:t>Issue</w:t>
      </w:r>
      <w:r>
        <w:rPr>
          <w:color w:val="000000" w:themeColor="text1"/>
          <w:lang w:eastAsia="zh-CN"/>
        </w:rPr>
        <w:t xml:space="preserve"> 4</w:t>
      </w:r>
      <w:r w:rsidRPr="004B0CDC">
        <w:rPr>
          <w:color w:val="000000" w:themeColor="text1"/>
          <w:lang w:eastAsia="zh-CN"/>
        </w:rPr>
        <w:t>-2</w:t>
      </w:r>
      <w:r w:rsidR="00276A45">
        <w:rPr>
          <w:color w:val="000000" w:themeColor="text1"/>
          <w:lang w:eastAsia="zh-CN"/>
        </w:rPr>
        <w:t>-1</w:t>
      </w:r>
      <w:r w:rsidRPr="004B0CDC">
        <w:rPr>
          <w:color w:val="000000" w:themeColor="text1"/>
          <w:lang w:eastAsia="zh-CN"/>
        </w:rPr>
        <w:t xml:space="preserve">: </w:t>
      </w:r>
      <w:r w:rsidR="008D5ABD">
        <w:rPr>
          <w:color w:val="000000" w:themeColor="text1"/>
          <w:lang w:eastAsia="zh-CN"/>
        </w:rPr>
        <w:t>General Aspects on Rel-17 NR NTN FR2 Coexistence Studies</w:t>
      </w:r>
    </w:p>
    <w:p w14:paraId="2FD5C66D" w14:textId="77777777" w:rsidR="00AC7D4D" w:rsidRDefault="002B2151" w:rsidP="00AC7D4D">
      <w:pPr>
        <w:pStyle w:val="Paragraphedeliste"/>
        <w:numPr>
          <w:ilvl w:val="1"/>
          <w:numId w:val="9"/>
        </w:numPr>
        <w:ind w:firstLineChars="0"/>
        <w:rPr>
          <w:color w:val="000000" w:themeColor="text1"/>
          <w:lang w:eastAsia="zh-CN"/>
        </w:rPr>
      </w:pPr>
      <w:r w:rsidRPr="002B2151">
        <w:rPr>
          <w:color w:val="000000" w:themeColor="text1"/>
          <w:lang w:eastAsia="zh-CN"/>
        </w:rPr>
        <w:t>Issue 4-</w:t>
      </w:r>
      <w:r w:rsidR="00276A45">
        <w:rPr>
          <w:color w:val="000000" w:themeColor="text1"/>
          <w:lang w:eastAsia="zh-CN"/>
        </w:rPr>
        <w:t>2-2</w:t>
      </w:r>
      <w:r w:rsidRPr="002B2151">
        <w:rPr>
          <w:color w:val="000000" w:themeColor="text1"/>
          <w:lang w:eastAsia="zh-CN"/>
        </w:rPr>
        <w:t xml:space="preserve">: </w:t>
      </w:r>
      <w:r w:rsidR="008D5ABD">
        <w:rPr>
          <w:color w:val="000000" w:themeColor="text1"/>
          <w:lang w:eastAsia="zh-CN"/>
        </w:rPr>
        <w:t>Ka-Band Frequency Range for NTN Deployment Scenario in NTN-TN FR2 Coexistence A</w:t>
      </w:r>
      <w:r w:rsidR="008D5ABD" w:rsidRPr="007275A5">
        <w:rPr>
          <w:color w:val="000000" w:themeColor="text1"/>
          <w:lang w:eastAsia="zh-CN"/>
        </w:rPr>
        <w:t>nalysis</w:t>
      </w:r>
    </w:p>
    <w:p w14:paraId="372A20F6" w14:textId="77777777" w:rsidR="00AC7D4D" w:rsidRPr="00AC7D4D" w:rsidRDefault="00276A45" w:rsidP="00AC7D4D">
      <w:pPr>
        <w:pStyle w:val="Paragraphedeliste"/>
        <w:numPr>
          <w:ilvl w:val="1"/>
          <w:numId w:val="9"/>
        </w:numPr>
        <w:ind w:firstLineChars="0"/>
        <w:rPr>
          <w:color w:val="000000" w:themeColor="text1"/>
          <w:lang w:eastAsia="zh-CN"/>
        </w:rPr>
      </w:pPr>
      <w:r>
        <w:rPr>
          <w:color w:val="000000" w:themeColor="text1"/>
          <w:lang w:eastAsia="zh-CN"/>
        </w:rPr>
        <w:t>Issue 4-3-1</w:t>
      </w:r>
      <w:r w:rsidR="00AC7D4D" w:rsidRPr="00AC7D4D">
        <w:rPr>
          <w:color w:val="000000" w:themeColor="text1"/>
          <w:lang w:eastAsia="zh-CN"/>
        </w:rPr>
        <w:t xml:space="preserve">: </w:t>
      </w:r>
      <w:r w:rsidR="00AC7D4D" w:rsidRPr="00AC7D4D">
        <w:rPr>
          <w:lang w:val="en-US" w:eastAsia="zh-CN"/>
        </w:rPr>
        <w:t xml:space="preserve">NTN SI &amp; WI </w:t>
      </w:r>
      <w:r w:rsidR="00AC7D4D">
        <w:rPr>
          <w:lang w:val="en-US" w:eastAsia="zh-CN"/>
        </w:rPr>
        <w:t>S</w:t>
      </w:r>
      <w:r w:rsidR="00AC7D4D" w:rsidRPr="00AC7D4D">
        <w:rPr>
          <w:lang w:val="en-US" w:eastAsia="zh-CN"/>
        </w:rPr>
        <w:t xml:space="preserve">cope with respect to </w:t>
      </w:r>
      <w:r w:rsidR="00AC7D4D" w:rsidRPr="00AC7D4D">
        <w:rPr>
          <w:color w:val="000000"/>
          <w:lang w:eastAsia="zh-CN"/>
        </w:rPr>
        <w:t>VSAT and ESIMs/ESOMPs</w:t>
      </w:r>
      <w:r w:rsidR="008E2710">
        <w:rPr>
          <w:color w:val="000000"/>
          <w:lang w:eastAsia="zh-CN"/>
        </w:rPr>
        <w:t>;</w:t>
      </w:r>
    </w:p>
    <w:p w14:paraId="663F3D47" w14:textId="77777777" w:rsidR="00AC7D4D" w:rsidRPr="00AC7D4D" w:rsidRDefault="00AC7D4D" w:rsidP="00AC7D4D">
      <w:pPr>
        <w:rPr>
          <w:color w:val="000000" w:themeColor="text1"/>
          <w:lang w:eastAsia="zh-CN"/>
        </w:rPr>
      </w:pPr>
    </w:p>
    <w:p w14:paraId="231ECAAD" w14:textId="77777777" w:rsidR="005C19DA" w:rsidRDefault="005C19DA" w:rsidP="0000486D">
      <w:pPr>
        <w:rPr>
          <w:color w:val="000000" w:themeColor="text1"/>
          <w:lang w:eastAsia="zh-CN"/>
        </w:rPr>
      </w:pPr>
    </w:p>
    <w:p w14:paraId="6F520851" w14:textId="77777777" w:rsidR="00326689" w:rsidRDefault="00326689" w:rsidP="0000486D">
      <w:pPr>
        <w:rPr>
          <w:color w:val="000000" w:themeColor="text1"/>
          <w:lang w:eastAsia="zh-CN"/>
        </w:rPr>
      </w:pPr>
    </w:p>
    <w:p w14:paraId="3915F17B" w14:textId="77777777" w:rsidR="00326689" w:rsidRDefault="00326689" w:rsidP="0000486D">
      <w:pPr>
        <w:rPr>
          <w:color w:val="000000" w:themeColor="text1"/>
          <w:lang w:eastAsia="zh-CN"/>
        </w:rPr>
      </w:pPr>
    </w:p>
    <w:p w14:paraId="19DDBE73" w14:textId="77777777" w:rsidR="00326689" w:rsidRDefault="00326689" w:rsidP="0000486D">
      <w:pPr>
        <w:rPr>
          <w:color w:val="000000" w:themeColor="text1"/>
          <w:lang w:eastAsia="zh-CN"/>
        </w:rPr>
      </w:pPr>
    </w:p>
    <w:p w14:paraId="6ADFEF2E" w14:textId="77777777" w:rsidR="00326689" w:rsidRDefault="00326689" w:rsidP="0000486D">
      <w:pPr>
        <w:rPr>
          <w:color w:val="000000" w:themeColor="text1"/>
          <w:lang w:eastAsia="zh-CN"/>
        </w:rPr>
      </w:pPr>
    </w:p>
    <w:p w14:paraId="2BE7BAC3" w14:textId="77777777" w:rsidR="00326689" w:rsidRDefault="00326689" w:rsidP="0000486D">
      <w:pPr>
        <w:rPr>
          <w:color w:val="000000" w:themeColor="text1"/>
          <w:lang w:eastAsia="zh-CN"/>
        </w:rPr>
      </w:pPr>
    </w:p>
    <w:p w14:paraId="73F498D6" w14:textId="77777777" w:rsidR="00326689" w:rsidRDefault="00326689" w:rsidP="0000486D">
      <w:pPr>
        <w:rPr>
          <w:color w:val="000000" w:themeColor="text1"/>
          <w:lang w:eastAsia="zh-CN"/>
        </w:rPr>
      </w:pPr>
    </w:p>
    <w:p w14:paraId="09984D52" w14:textId="77777777" w:rsidR="00326689" w:rsidRPr="0000486D" w:rsidRDefault="00326689" w:rsidP="0000486D">
      <w:pPr>
        <w:rPr>
          <w:color w:val="000000" w:themeColor="text1"/>
          <w:lang w:eastAsia="zh-CN"/>
        </w:rPr>
      </w:pPr>
    </w:p>
    <w:p w14:paraId="32DAF4C4" w14:textId="77777777" w:rsidR="00E80B52" w:rsidRPr="00805BE8" w:rsidRDefault="00142BB9" w:rsidP="00805BE8">
      <w:pPr>
        <w:pStyle w:val="Titre1"/>
        <w:rPr>
          <w:lang w:eastAsia="ja-JP"/>
        </w:rPr>
      </w:pPr>
      <w:r>
        <w:rPr>
          <w:lang w:eastAsia="ja-JP"/>
        </w:rPr>
        <w:lastRenderedPageBreak/>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160907">
        <w:rPr>
          <w:color w:val="000000" w:themeColor="text1"/>
          <w:lang w:eastAsia="zh-CN"/>
        </w:rPr>
        <w:t>NTN Architecture A</w:t>
      </w:r>
      <w:r w:rsidR="00160907" w:rsidRPr="004B0CDC">
        <w:rPr>
          <w:color w:val="000000" w:themeColor="text1"/>
          <w:lang w:eastAsia="zh-CN"/>
        </w:rPr>
        <w:t>spects</w:t>
      </w:r>
    </w:p>
    <w:p w14:paraId="14ECE2F7" w14:textId="77777777" w:rsidR="00035C50" w:rsidRPr="00805BE8" w:rsidRDefault="00035C50" w:rsidP="00035C50">
      <w:pPr>
        <w:rPr>
          <w:i/>
          <w:color w:val="0070C0"/>
          <w:lang w:eastAsia="zh-CN"/>
        </w:rPr>
      </w:pPr>
      <w:r w:rsidRPr="00805BE8">
        <w:rPr>
          <w:i/>
          <w:color w:val="0070C0"/>
          <w:lang w:eastAsia="zh-CN"/>
        </w:rPr>
        <w:t xml:space="preserve">Main technical </w:t>
      </w:r>
      <w:r w:rsidR="00142BB9">
        <w:rPr>
          <w:i/>
          <w:color w:val="0070C0"/>
          <w:lang w:eastAsia="zh-CN"/>
        </w:rPr>
        <w:t>topic</w:t>
      </w:r>
      <w:r w:rsidRPr="00805BE8">
        <w:rPr>
          <w:i/>
          <w:color w:val="0070C0"/>
          <w:lang w:eastAsia="zh-CN"/>
        </w:rPr>
        <w:t xml:space="preserve"> </w:t>
      </w:r>
      <w:r w:rsidR="00C649BD" w:rsidRPr="00805BE8">
        <w:rPr>
          <w:i/>
          <w:color w:val="0070C0"/>
          <w:lang w:eastAsia="zh-CN"/>
        </w:rPr>
        <w:t>overview. The structure can be done based on sub-agenda basis.</w:t>
      </w:r>
      <w:r w:rsidR="004E475C" w:rsidRPr="00805BE8">
        <w:rPr>
          <w:i/>
          <w:color w:val="0070C0"/>
          <w:lang w:eastAsia="zh-CN"/>
        </w:rPr>
        <w:t xml:space="preserve"> </w:t>
      </w:r>
    </w:p>
    <w:p w14:paraId="5ECBD673" w14:textId="77777777" w:rsidR="00484C5D" w:rsidRPr="00CB0305" w:rsidRDefault="00484C5D" w:rsidP="00B831AE">
      <w:pPr>
        <w:pStyle w:val="Titre2"/>
      </w:pPr>
      <w:r w:rsidRPr="00B831AE">
        <w:rPr>
          <w:rFonts w:hint="eastAsia"/>
        </w:rPr>
        <w:t>Companies</w:t>
      </w:r>
      <w:r w:rsidRPr="00B831AE">
        <w:t>’</w:t>
      </w:r>
      <w:r w:rsidRPr="00CB0305">
        <w:t xml:space="preserve"> contributions summary</w:t>
      </w:r>
    </w:p>
    <w:p w14:paraId="4CEEE6DF" w14:textId="77777777" w:rsidR="00484C5D" w:rsidRDefault="00484C5D" w:rsidP="005B4802"/>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11001A" w14:paraId="40ABDA86" w14:textId="77777777" w:rsidTr="00D55B9C">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041BE4D6" w14:textId="77777777" w:rsidR="0011001A" w:rsidRDefault="0011001A" w:rsidP="0011001A">
            <w:pPr>
              <w:jc w:val="cente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3D26A7D4" w14:textId="77777777" w:rsidR="0011001A" w:rsidRDefault="0011001A" w:rsidP="0011001A">
            <w:pPr>
              <w:jc w:val="center"/>
              <w:rPr>
                <w:rFonts w:asciiTheme="majorBidi" w:hAnsiTheme="majorBidi" w:cstheme="majorBidi"/>
                <w:i/>
                <w:color w:val="0070C0"/>
                <w:lang w:val="fr-FR" w:eastAsia="zh-CN"/>
              </w:rPr>
            </w:pPr>
            <w:r w:rsidRPr="00805BE8">
              <w:rPr>
                <w:b/>
                <w:bCs/>
              </w:rPr>
              <w:t>Company</w:t>
            </w:r>
          </w:p>
        </w:tc>
        <w:tc>
          <w:tcPr>
            <w:tcW w:w="6945" w:type="dxa"/>
            <w:tcBorders>
              <w:top w:val="single" w:sz="4" w:space="0" w:color="000000"/>
              <w:left w:val="single" w:sz="4" w:space="0" w:color="000000"/>
              <w:bottom w:val="single" w:sz="4" w:space="0" w:color="000000"/>
              <w:right w:val="single" w:sz="4" w:space="0" w:color="000000"/>
            </w:tcBorders>
            <w:vAlign w:val="center"/>
          </w:tcPr>
          <w:p w14:paraId="0F0151CD" w14:textId="77777777" w:rsidR="0011001A" w:rsidRDefault="0011001A" w:rsidP="0011001A">
            <w:pPr>
              <w:jc w:val="center"/>
              <w:rPr>
                <w:rFonts w:asciiTheme="majorBidi" w:hAnsiTheme="majorBidi" w:cstheme="majorBidi"/>
                <w:i/>
                <w:color w:val="0070C0"/>
                <w:lang w:val="fr-FR" w:eastAsia="zh-CN"/>
              </w:rPr>
            </w:pPr>
            <w:r w:rsidRPr="00805BE8">
              <w:rPr>
                <w:b/>
                <w:bCs/>
              </w:rPr>
              <w:t>Proposals</w:t>
            </w:r>
            <w:r>
              <w:rPr>
                <w:b/>
                <w:bCs/>
              </w:rPr>
              <w:t xml:space="preserve"> / Observations</w:t>
            </w:r>
          </w:p>
        </w:tc>
      </w:tr>
      <w:tr w:rsidR="0011001A" w14:paraId="608B80E4"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1BEB113C" w14:textId="77777777" w:rsidR="0011001A"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27" w:tgtFrame="_blank" w:history="1">
              <w:r w:rsidR="0011001A" w:rsidRPr="00B26E3D">
                <w:rPr>
                  <w:rFonts w:ascii="Arial" w:eastAsia="Times New Roman" w:hAnsi="Arial" w:cs="Arial"/>
                  <w:color w:val="000000"/>
                  <w:sz w:val="18"/>
                  <w:szCs w:val="18"/>
                  <w:u w:val="single"/>
                  <w:lang w:val="fr-FR" w:eastAsia="fr-FR"/>
                </w:rPr>
                <w:t>R4-2109116</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400FA5F" w14:textId="77777777" w:rsidR="0011001A" w:rsidRPr="001C5EE0" w:rsidRDefault="0011001A"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5" w:type="dxa"/>
            <w:tcBorders>
              <w:top w:val="single" w:sz="4" w:space="0" w:color="000000"/>
              <w:left w:val="single" w:sz="4" w:space="0" w:color="000000"/>
              <w:bottom w:val="single" w:sz="4" w:space="0" w:color="000000"/>
              <w:right w:val="single" w:sz="4" w:space="0" w:color="000000"/>
            </w:tcBorders>
            <w:vAlign w:val="center"/>
          </w:tcPr>
          <w:p w14:paraId="5491E49A" w14:textId="77777777" w:rsidR="0011001A" w:rsidRPr="005707E1" w:rsidRDefault="0011001A" w:rsidP="0011001A">
            <w:pPr>
              <w:spacing w:after="120"/>
              <w:rPr>
                <w:b/>
                <w:lang w:val="en-US"/>
              </w:rPr>
            </w:pPr>
            <w:r>
              <w:rPr>
                <w:rFonts w:hint="eastAsia"/>
                <w:b/>
                <w:lang w:val="en-US"/>
              </w:rPr>
              <w:t>Proposal 1: It i</w:t>
            </w:r>
            <w:r w:rsidRPr="005707E1">
              <w:rPr>
                <w:rFonts w:hint="eastAsia"/>
                <w:b/>
                <w:lang w:val="en-US"/>
              </w:rPr>
              <w:t>s proposed to consider wired connection between NTN Gate-way and non-NTN infrastructure gNB function as the typical case.</w:t>
            </w:r>
          </w:p>
          <w:p w14:paraId="7BFBDCD5" w14:textId="77777777" w:rsidR="0011001A" w:rsidRPr="00086B49" w:rsidRDefault="0011001A" w:rsidP="0011001A">
            <w:pPr>
              <w:spacing w:after="120"/>
              <w:rPr>
                <w:b/>
              </w:rPr>
            </w:pPr>
            <w:r w:rsidRPr="00086B49">
              <w:rPr>
                <w:rFonts w:hint="eastAsia"/>
                <w:b/>
              </w:rPr>
              <w:t xml:space="preserve">Observation: It seems </w:t>
            </w:r>
            <w:r>
              <w:rPr>
                <w:rFonts w:hint="eastAsia"/>
                <w:b/>
              </w:rPr>
              <w:t xml:space="preserve">no problem to </w:t>
            </w:r>
            <w:r w:rsidRPr="00086B49">
              <w:rPr>
                <w:rFonts w:hint="eastAsia"/>
                <w:b/>
              </w:rPr>
              <w:t>develop RF requirement</w:t>
            </w:r>
            <w:r>
              <w:rPr>
                <w:rFonts w:hint="eastAsia"/>
                <w:b/>
              </w:rPr>
              <w:t>s</w:t>
            </w:r>
            <w:r w:rsidRPr="00086B49">
              <w:rPr>
                <w:rFonts w:hint="eastAsia"/>
                <w:b/>
              </w:rPr>
              <w:t xml:space="preserve"> and conduct test based on Port A in Figure 2-2</w:t>
            </w:r>
            <w:r>
              <w:rPr>
                <w:rFonts w:hint="eastAsia"/>
                <w:b/>
              </w:rPr>
              <w:t xml:space="preserve"> for FR1</w:t>
            </w:r>
            <w:r w:rsidRPr="00086B49">
              <w:rPr>
                <w:rFonts w:hint="eastAsia"/>
                <w:b/>
              </w:rPr>
              <w:t>.</w:t>
            </w:r>
          </w:p>
          <w:p w14:paraId="0853BF02" w14:textId="77777777" w:rsidR="0011001A" w:rsidRDefault="0011001A" w:rsidP="0011001A">
            <w:pPr>
              <w:spacing w:after="120"/>
              <w:rPr>
                <w:b/>
              </w:rPr>
            </w:pPr>
            <w:r w:rsidRPr="00086B49">
              <w:rPr>
                <w:rFonts w:hint="eastAsia"/>
                <w:b/>
              </w:rPr>
              <w:t xml:space="preserve">Proposal 2: </w:t>
            </w:r>
            <w:r>
              <w:rPr>
                <w:rFonts w:hint="eastAsia"/>
                <w:b/>
              </w:rPr>
              <w:t xml:space="preserve">It is proposed to </w:t>
            </w:r>
            <w:r w:rsidRPr="00086B49">
              <w:rPr>
                <w:rFonts w:hint="eastAsia"/>
                <w:b/>
              </w:rPr>
              <w:t>develop RF requirement</w:t>
            </w:r>
            <w:r>
              <w:rPr>
                <w:rFonts w:hint="eastAsia"/>
                <w:b/>
              </w:rPr>
              <w:t>s</w:t>
            </w:r>
            <w:r w:rsidRPr="00086B49">
              <w:rPr>
                <w:rFonts w:hint="eastAsia"/>
                <w:b/>
              </w:rPr>
              <w:t xml:space="preserve"> and conduct test based on Port A in Figure 2-2</w:t>
            </w:r>
            <w:r>
              <w:rPr>
                <w:rFonts w:hint="eastAsia"/>
                <w:b/>
              </w:rPr>
              <w:t xml:space="preserve"> for FR1</w:t>
            </w:r>
            <w:r w:rsidRPr="00086B49">
              <w:rPr>
                <w:rFonts w:hint="eastAsia"/>
                <w:b/>
              </w:rPr>
              <w:t>.</w:t>
            </w:r>
            <w:r>
              <w:rPr>
                <w:rFonts w:hint="eastAsia"/>
                <w:b/>
              </w:rPr>
              <w:t xml:space="preserve"> </w:t>
            </w:r>
          </w:p>
          <w:p w14:paraId="0FD36B4C" w14:textId="77777777" w:rsidR="00326689" w:rsidRDefault="003C33F4" w:rsidP="0011001A">
            <w:pPr>
              <w:spacing w:after="120"/>
            </w:pPr>
            <w:r>
              <w:rPr>
                <w:noProof/>
              </w:rPr>
              <w:object w:dxaOrig="9490" w:dyaOrig="2596" w14:anchorId="5E1EE571">
                <v:shape id="_x0000_i1027" type="#_x0000_t75" alt="" style="width:315.55pt;height:86.45pt;mso-width-percent:0;mso-height-percent:0;mso-width-percent:0;mso-height-percent:0" o:ole="">
                  <v:imagedata r:id="rId28" o:title=""/>
                </v:shape>
                <o:OLEObject Type="Embed" ProgID="Visio.Drawing.11" ShapeID="_x0000_i1027" DrawAspect="Content" ObjectID="_1683614788" r:id="rId29"/>
              </w:object>
            </w:r>
          </w:p>
          <w:p w14:paraId="3CC80599" w14:textId="77777777" w:rsidR="00326689" w:rsidRPr="00326689" w:rsidRDefault="00326689" w:rsidP="00326689">
            <w:pPr>
              <w:spacing w:after="120"/>
              <w:jc w:val="center"/>
            </w:pPr>
            <w:r>
              <w:rPr>
                <w:rFonts w:hint="eastAsia"/>
              </w:rPr>
              <w:t>Figure 2-2 Interface and reference point for FR1</w:t>
            </w:r>
          </w:p>
        </w:tc>
      </w:tr>
      <w:tr w:rsidR="0011001A" w14:paraId="4DF7DA2A"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62DCA183" w14:textId="77777777" w:rsidR="0011001A"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30" w:tgtFrame="_blank" w:history="1">
              <w:r w:rsidR="0011001A" w:rsidRPr="00B26E3D">
                <w:rPr>
                  <w:rFonts w:ascii="Arial" w:eastAsia="Times New Roman" w:hAnsi="Arial" w:cs="Arial"/>
                  <w:color w:val="000000"/>
                  <w:sz w:val="18"/>
                  <w:szCs w:val="18"/>
                  <w:u w:val="single"/>
                  <w:lang w:val="fr-FR" w:eastAsia="fr-FR"/>
                </w:rPr>
                <w:t>R4-2109504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452D1401" w14:textId="77777777" w:rsidR="0011001A" w:rsidRPr="001C5EE0" w:rsidRDefault="0011001A"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CMCC</w:t>
            </w:r>
          </w:p>
        </w:tc>
        <w:tc>
          <w:tcPr>
            <w:tcW w:w="6945" w:type="dxa"/>
            <w:tcBorders>
              <w:top w:val="single" w:sz="4" w:space="0" w:color="000000"/>
              <w:left w:val="single" w:sz="4" w:space="0" w:color="000000"/>
              <w:bottom w:val="single" w:sz="4" w:space="0" w:color="000000"/>
              <w:right w:val="single" w:sz="4" w:space="0" w:color="000000"/>
            </w:tcBorders>
            <w:vAlign w:val="center"/>
          </w:tcPr>
          <w:p w14:paraId="6D65360A" w14:textId="77777777" w:rsidR="0011001A" w:rsidRDefault="0011001A" w:rsidP="00BA12A9">
            <w:pPr>
              <w:ind w:right="126"/>
              <w:rPr>
                <w:b/>
                <w:bCs/>
              </w:rPr>
            </w:pPr>
            <w:r w:rsidRPr="00BD2829">
              <w:rPr>
                <w:b/>
                <w:bCs/>
              </w:rPr>
              <w:t>Observation 1: it is suggested to use the interface between gateway and non-NTN gNB as Rx reference point</w:t>
            </w:r>
            <w:r>
              <w:rPr>
                <w:b/>
                <w:bCs/>
              </w:rPr>
              <w:t xml:space="preserve"> </w:t>
            </w:r>
            <w:r w:rsidRPr="00BD2829">
              <w:rPr>
                <w:b/>
                <w:bCs/>
              </w:rPr>
              <w:t>considering non-NTN gNB is the last component in the Rx RF linkage from UE to gNB.</w:t>
            </w:r>
          </w:p>
          <w:p w14:paraId="5ED70901" w14:textId="77777777" w:rsidR="0011001A" w:rsidRPr="000E4491" w:rsidRDefault="0011001A" w:rsidP="00BA12A9">
            <w:pPr>
              <w:pStyle w:val="Style0"/>
              <w:spacing w:afterLines="50" w:after="120"/>
              <w:ind w:right="126"/>
              <w:rPr>
                <w:b/>
                <w:bCs/>
                <w:sz w:val="20"/>
                <w:szCs w:val="20"/>
                <w:lang w:val="en-GB"/>
              </w:rPr>
            </w:pPr>
            <w:r>
              <w:rPr>
                <w:b/>
                <w:bCs/>
                <w:sz w:val="20"/>
                <w:szCs w:val="20"/>
                <w:lang w:val="en-GB"/>
              </w:rPr>
              <w:t>Observation</w:t>
            </w:r>
            <w:r w:rsidRPr="000E4491">
              <w:rPr>
                <w:b/>
                <w:bCs/>
                <w:sz w:val="20"/>
                <w:szCs w:val="20"/>
                <w:lang w:val="en-GB"/>
              </w:rPr>
              <w:t xml:space="preserve"> </w:t>
            </w:r>
            <w:r>
              <w:rPr>
                <w:b/>
                <w:bCs/>
                <w:sz w:val="20"/>
                <w:szCs w:val="20"/>
                <w:lang w:val="en-GB"/>
              </w:rPr>
              <w:t>2</w:t>
            </w:r>
            <w:r w:rsidRPr="000E4491">
              <w:rPr>
                <w:b/>
                <w:bCs/>
                <w:sz w:val="20"/>
                <w:szCs w:val="20"/>
                <w:lang w:val="en-GB"/>
              </w:rPr>
              <w:t>: RAN4 could define reference point where there is no interface definition in RAN3 with the assumption that the message format received from satellite gateway has been transferred to match NR message format and could be demodulated.</w:t>
            </w:r>
          </w:p>
          <w:p w14:paraId="7A815070" w14:textId="77777777" w:rsidR="0011001A" w:rsidRPr="00883CF9" w:rsidRDefault="0011001A" w:rsidP="0011001A">
            <w:r w:rsidRPr="000E4491">
              <w:rPr>
                <w:b/>
                <w:bCs/>
              </w:rPr>
              <w:t xml:space="preserve">Proposal </w:t>
            </w:r>
            <w:r>
              <w:rPr>
                <w:b/>
                <w:bCs/>
              </w:rPr>
              <w:t>1</w:t>
            </w:r>
            <w:r w:rsidRPr="000E4491">
              <w:rPr>
                <w:b/>
                <w:bCs/>
              </w:rPr>
              <w:t>: it is suggested to take satellite + gateway as a single black-box entity without any dedicated Rx requirements and take the interface between gateway and non-NTN gNB as Rx reference point to define/test Rx link RF requirements.</w:t>
            </w:r>
          </w:p>
        </w:tc>
      </w:tr>
      <w:tr w:rsidR="00630187" w14:paraId="7C2C82C1"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3879524D" w14:textId="77777777" w:rsidR="00630187" w:rsidRPr="001C5EE0" w:rsidRDefault="00343F40" w:rsidP="00630187">
            <w:pPr>
              <w:spacing w:after="0"/>
              <w:jc w:val="center"/>
              <w:rPr>
                <w:rFonts w:asciiTheme="majorBidi" w:eastAsia="Times New Roman" w:hAnsiTheme="majorBidi" w:cstheme="majorBidi"/>
                <w:color w:val="000000" w:themeColor="text1"/>
                <w:lang w:val="fr-FR" w:eastAsia="fr-FR"/>
              </w:rPr>
            </w:pPr>
            <w:hyperlink r:id="rId31" w:tgtFrame="_blank" w:history="1">
              <w:r w:rsidR="00630187" w:rsidRPr="00B26E3D">
                <w:rPr>
                  <w:rFonts w:ascii="Arial" w:eastAsia="Times New Roman" w:hAnsi="Arial" w:cs="Arial"/>
                  <w:color w:val="000000"/>
                  <w:sz w:val="18"/>
                  <w:szCs w:val="18"/>
                  <w:u w:val="single"/>
                  <w:lang w:val="fr-FR" w:eastAsia="fr-FR"/>
                </w:rPr>
                <w:t>R4-2111460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1573408" w14:textId="77777777" w:rsidR="00630187" w:rsidRPr="00D15544" w:rsidRDefault="00630187" w:rsidP="00630187">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THALES</w:t>
            </w:r>
          </w:p>
        </w:tc>
        <w:tc>
          <w:tcPr>
            <w:tcW w:w="6945" w:type="dxa"/>
            <w:tcBorders>
              <w:top w:val="single" w:sz="4" w:space="0" w:color="000000"/>
              <w:left w:val="single" w:sz="4" w:space="0" w:color="000000"/>
              <w:bottom w:val="single" w:sz="4" w:space="0" w:color="000000"/>
              <w:right w:val="single" w:sz="4" w:space="0" w:color="000000"/>
            </w:tcBorders>
            <w:vAlign w:val="center"/>
          </w:tcPr>
          <w:p w14:paraId="2973EB81" w14:textId="77777777" w:rsidR="00630187" w:rsidRDefault="00630187" w:rsidP="00BA12A9">
            <w:pPr>
              <w:ind w:right="126"/>
              <w:jc w:val="both"/>
              <w:rPr>
                <w:rFonts w:asciiTheme="minorBidi" w:hAnsiTheme="minorBidi"/>
                <w:lang w:eastAsia="fr-FR"/>
              </w:rPr>
            </w:pPr>
            <w:r w:rsidRPr="002360E6">
              <w:rPr>
                <w:rFonts w:asciiTheme="minorBidi" w:hAnsiTheme="minorBidi"/>
                <w:b/>
                <w:lang w:eastAsia="fr-FR"/>
              </w:rPr>
              <w:t>Proposal 1:</w:t>
            </w:r>
            <w:r>
              <w:rPr>
                <w:rFonts w:asciiTheme="minorBidi" w:hAnsiTheme="minorBidi"/>
                <w:lang w:eastAsia="fr-FR"/>
              </w:rPr>
              <w:t xml:space="preserve"> </w:t>
            </w:r>
            <w:r w:rsidRPr="00FC24E2">
              <w:rPr>
                <w:rFonts w:asciiTheme="minorBidi" w:hAnsiTheme="minorBidi"/>
                <w:lang w:eastAsia="fr-FR"/>
              </w:rPr>
              <w:t xml:space="preserve">The </w:t>
            </w:r>
            <w:r>
              <w:rPr>
                <w:rFonts w:asciiTheme="minorBidi" w:hAnsiTheme="minorBidi"/>
                <w:lang w:eastAsia="fr-FR"/>
              </w:rPr>
              <w:t>NTN DUT device for testing Rx NTN gNB parameters shall be composed of the RU NTN, Feederlink Emulator, GW, Non-NTN infrastructure gNB and the required signal generators for 5G NR NTN wanted signal, 5G NR (NTN) interfering signal and CW interfering signal.</w:t>
            </w:r>
          </w:p>
          <w:p w14:paraId="5F1E6A1C" w14:textId="77777777" w:rsidR="00630187" w:rsidRDefault="00630187" w:rsidP="00BA12A9">
            <w:pPr>
              <w:ind w:right="126"/>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2</w:t>
            </w:r>
            <w:r w:rsidRPr="002360E6">
              <w:rPr>
                <w:rFonts w:asciiTheme="minorBidi" w:hAnsiTheme="minorBidi"/>
                <w:b/>
                <w:lang w:eastAsia="fr-FR"/>
              </w:rPr>
              <w:t>:</w:t>
            </w:r>
            <w:r>
              <w:rPr>
                <w:rFonts w:asciiTheme="minorBidi" w:hAnsiTheme="minorBidi"/>
                <w:lang w:eastAsia="fr-FR"/>
              </w:rPr>
              <w:t xml:space="preserve"> Based on different combinations and following similar testing procedures as in e.g. TS 38.141, the throughput measurement point at the Non-NTN infrastructure gNB can be used to determine the 5% throughput loss. </w:t>
            </w:r>
          </w:p>
          <w:p w14:paraId="2CD9A17E" w14:textId="77777777" w:rsidR="00630187" w:rsidRDefault="00630187" w:rsidP="00630187">
            <w:pPr>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 xml:space="preserve">3: </w:t>
            </w:r>
            <w:r w:rsidRPr="00D57FC0">
              <w:rPr>
                <w:rFonts w:asciiTheme="minorBidi" w:hAnsiTheme="minorBidi"/>
                <w:lang w:eastAsia="fr-FR"/>
              </w:rPr>
              <w:t xml:space="preserve">The NTN </w:t>
            </w:r>
            <w:r>
              <w:rPr>
                <w:rFonts w:asciiTheme="minorBidi" w:hAnsiTheme="minorBidi"/>
                <w:lang w:eastAsia="fr-FR"/>
              </w:rPr>
              <w:t xml:space="preserve">test </w:t>
            </w:r>
            <w:r w:rsidRPr="00D57FC0">
              <w:rPr>
                <w:rFonts w:asciiTheme="minorBidi" w:hAnsiTheme="minorBidi"/>
                <w:lang w:eastAsia="fr-FR"/>
              </w:rPr>
              <w:t>setup can use a Feederlink Emulator or not.</w:t>
            </w:r>
          </w:p>
          <w:p w14:paraId="34153923" w14:textId="77777777" w:rsidR="00630187" w:rsidRDefault="00630187" w:rsidP="00BA12A9">
            <w:pPr>
              <w:ind w:right="126"/>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 xml:space="preserve">4: </w:t>
            </w:r>
            <w:r w:rsidRPr="00D57FC0">
              <w:rPr>
                <w:rFonts w:asciiTheme="minorBidi" w:hAnsiTheme="minorBidi"/>
                <w:lang w:eastAsia="fr-FR"/>
              </w:rPr>
              <w:t xml:space="preserve">The NTN </w:t>
            </w:r>
            <w:r>
              <w:rPr>
                <w:rFonts w:asciiTheme="minorBidi" w:hAnsiTheme="minorBidi"/>
                <w:lang w:eastAsia="fr-FR"/>
              </w:rPr>
              <w:t xml:space="preserve">test </w:t>
            </w:r>
            <w:r w:rsidRPr="00D57FC0">
              <w:rPr>
                <w:rFonts w:asciiTheme="minorBidi" w:hAnsiTheme="minorBidi"/>
                <w:lang w:eastAsia="fr-FR"/>
              </w:rPr>
              <w:t xml:space="preserve">setup can use a </w:t>
            </w:r>
            <w:r>
              <w:rPr>
                <w:rFonts w:asciiTheme="minorBidi" w:hAnsiTheme="minorBidi"/>
                <w:lang w:eastAsia="fr-FR"/>
              </w:rPr>
              <w:t xml:space="preserve">NTN </w:t>
            </w:r>
            <w:r w:rsidRPr="00D57FC0">
              <w:rPr>
                <w:rFonts w:asciiTheme="minorBidi" w:hAnsiTheme="minorBidi"/>
                <w:lang w:eastAsia="fr-FR"/>
              </w:rPr>
              <w:t>Channel Emulator or not</w:t>
            </w:r>
            <w:r>
              <w:rPr>
                <w:rFonts w:asciiTheme="minorBidi" w:hAnsiTheme="minorBidi"/>
                <w:lang w:eastAsia="fr-FR"/>
              </w:rPr>
              <w:t>, with Doppler or without Doppler</w:t>
            </w:r>
            <w:r w:rsidRPr="00D57FC0">
              <w:rPr>
                <w:rFonts w:asciiTheme="minorBidi" w:hAnsiTheme="minorBidi"/>
                <w:lang w:eastAsia="fr-FR"/>
              </w:rPr>
              <w:t>.</w:t>
            </w:r>
          </w:p>
          <w:p w14:paraId="2D3DCFCE" w14:textId="77777777" w:rsidR="00630187" w:rsidRDefault="00630187" w:rsidP="00BA12A9">
            <w:pPr>
              <w:ind w:right="126"/>
              <w:jc w:val="both"/>
              <w:rPr>
                <w:rFonts w:asciiTheme="minorBidi" w:hAnsiTheme="minorBidi"/>
                <w:lang w:eastAsia="fr-FR"/>
              </w:rPr>
            </w:pPr>
            <w:r w:rsidRPr="002360E6">
              <w:rPr>
                <w:rFonts w:asciiTheme="minorBidi" w:hAnsiTheme="minorBidi"/>
                <w:b/>
                <w:lang w:eastAsia="fr-FR"/>
              </w:rPr>
              <w:t>Observation 1:</w:t>
            </w:r>
            <w:r>
              <w:rPr>
                <w:rFonts w:asciiTheme="minorBidi" w:hAnsiTheme="minorBidi"/>
                <w:b/>
                <w:lang w:eastAsia="fr-FR"/>
              </w:rPr>
              <w:t xml:space="preserve"> </w:t>
            </w:r>
            <w:r>
              <w:rPr>
                <w:rFonts w:asciiTheme="minorBidi" w:hAnsiTheme="minorBidi"/>
                <w:lang w:eastAsia="fr-FR"/>
              </w:rPr>
              <w:t>The quality of the radio at the satellite payload side is the most predominant factor of the Rx tests for the gNB side of the NTN service link.</w:t>
            </w:r>
          </w:p>
          <w:p w14:paraId="3759CE61" w14:textId="77777777" w:rsidR="00211CA7" w:rsidRDefault="00211CA7" w:rsidP="00211CA7">
            <w:pPr>
              <w:jc w:val="center"/>
              <w:rPr>
                <w:rFonts w:asciiTheme="minorBidi" w:hAnsiTheme="minorBidi"/>
                <w:b/>
                <w:bCs/>
                <w:lang w:eastAsia="fr-FR"/>
              </w:rPr>
            </w:pPr>
          </w:p>
          <w:p w14:paraId="0B4F3017" w14:textId="77777777" w:rsidR="00211CA7" w:rsidRDefault="00211CA7" w:rsidP="00211CA7">
            <w:pPr>
              <w:jc w:val="center"/>
              <w:rPr>
                <w:rFonts w:asciiTheme="minorBidi" w:hAnsiTheme="minorBidi"/>
                <w:b/>
                <w:lang w:eastAsia="fr-FR"/>
              </w:rPr>
            </w:pPr>
            <w:r>
              <w:rPr>
                <w:rFonts w:asciiTheme="minorBidi" w:hAnsiTheme="minorBidi"/>
                <w:b/>
                <w:noProof/>
                <w:lang w:val="fr-FR" w:eastAsia="fr-FR"/>
              </w:rPr>
              <w:lastRenderedPageBreak/>
              <w:drawing>
                <wp:inline distT="0" distB="0" distL="0" distR="0" wp14:anchorId="325E29F5" wp14:editId="617C6B47">
                  <wp:extent cx="4121150" cy="1229322"/>
                  <wp:effectExtent l="0" t="0" r="0" b="9525"/>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41797" cy="1235481"/>
                          </a:xfrm>
                          <a:prstGeom prst="rect">
                            <a:avLst/>
                          </a:prstGeom>
                          <a:noFill/>
                        </pic:spPr>
                      </pic:pic>
                    </a:graphicData>
                  </a:graphic>
                </wp:inline>
              </w:drawing>
            </w:r>
          </w:p>
          <w:p w14:paraId="77F49574" w14:textId="77777777" w:rsidR="00211CA7" w:rsidRDefault="00211CA7" w:rsidP="00211CA7">
            <w:pPr>
              <w:jc w:val="center"/>
              <w:rPr>
                <w:rFonts w:asciiTheme="minorBidi" w:hAnsiTheme="minorBidi"/>
                <w:b/>
                <w:bCs/>
                <w:lang w:eastAsia="fr-FR"/>
              </w:rPr>
            </w:pPr>
            <w:r>
              <w:rPr>
                <w:rFonts w:asciiTheme="minorBidi" w:hAnsiTheme="minorBidi"/>
                <w:b/>
                <w:lang w:eastAsia="fr-FR"/>
              </w:rPr>
              <w:t>Figure 2</w:t>
            </w:r>
            <w:r w:rsidRPr="004855E1">
              <w:rPr>
                <w:rFonts w:asciiTheme="minorBidi" w:hAnsiTheme="minorBidi"/>
                <w:b/>
                <w:lang w:eastAsia="fr-FR"/>
              </w:rPr>
              <w:t xml:space="preserve">. </w:t>
            </w:r>
            <w:r w:rsidRPr="005F4FAF">
              <w:rPr>
                <w:rFonts w:asciiTheme="minorBidi" w:hAnsiTheme="minorBidi"/>
                <w:b/>
                <w:bCs/>
                <w:lang w:eastAsia="fr-FR"/>
              </w:rPr>
              <w:t>Rx Paramet</w:t>
            </w:r>
            <w:r>
              <w:rPr>
                <w:rFonts w:asciiTheme="minorBidi" w:hAnsiTheme="minorBidi"/>
                <w:b/>
                <w:bCs/>
                <w:lang w:eastAsia="fr-FR"/>
              </w:rPr>
              <w:t>ers: Possible REFSENS Test (Alt2</w:t>
            </w:r>
            <w:r w:rsidRPr="005F4FAF">
              <w:rPr>
                <w:rFonts w:asciiTheme="minorBidi" w:hAnsiTheme="minorBidi"/>
                <w:b/>
                <w:bCs/>
                <w:lang w:eastAsia="fr-FR"/>
              </w:rPr>
              <w:t>)</w:t>
            </w:r>
          </w:p>
          <w:p w14:paraId="7D167EB2" w14:textId="77777777" w:rsidR="00211CA7" w:rsidRDefault="00211CA7" w:rsidP="00211CA7">
            <w:pPr>
              <w:jc w:val="center"/>
              <w:rPr>
                <w:rFonts w:asciiTheme="minorBidi" w:hAnsiTheme="minorBidi"/>
                <w:b/>
                <w:bCs/>
                <w:lang w:eastAsia="fr-FR"/>
              </w:rPr>
            </w:pPr>
            <w:r>
              <w:rPr>
                <w:rFonts w:asciiTheme="minorBidi" w:hAnsiTheme="minorBidi"/>
                <w:b/>
                <w:bCs/>
                <w:noProof/>
                <w:lang w:val="fr-FR" w:eastAsia="fr-FR"/>
              </w:rPr>
              <w:drawing>
                <wp:inline distT="0" distB="0" distL="0" distR="0" wp14:anchorId="7D2C635F" wp14:editId="2AED38E3">
                  <wp:extent cx="4204970" cy="1950358"/>
                  <wp:effectExtent l="0" t="0" r="508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45362" cy="1969093"/>
                          </a:xfrm>
                          <a:prstGeom prst="rect">
                            <a:avLst/>
                          </a:prstGeom>
                          <a:noFill/>
                        </pic:spPr>
                      </pic:pic>
                    </a:graphicData>
                  </a:graphic>
                </wp:inline>
              </w:drawing>
            </w:r>
          </w:p>
          <w:p w14:paraId="630760BB" w14:textId="77777777" w:rsidR="00211CA7" w:rsidRDefault="00211CA7" w:rsidP="00211CA7">
            <w:pPr>
              <w:jc w:val="center"/>
              <w:rPr>
                <w:rFonts w:asciiTheme="minorBidi" w:hAnsiTheme="minorBidi"/>
                <w:b/>
                <w:bCs/>
                <w:lang w:eastAsia="fr-FR"/>
              </w:rPr>
            </w:pPr>
            <w:r>
              <w:rPr>
                <w:rFonts w:asciiTheme="minorBidi" w:hAnsiTheme="minorBidi"/>
                <w:b/>
                <w:lang w:eastAsia="fr-FR"/>
              </w:rPr>
              <w:t>Figure 3</w:t>
            </w:r>
            <w:r w:rsidRPr="004855E1">
              <w:rPr>
                <w:rFonts w:asciiTheme="minorBidi" w:hAnsiTheme="minorBidi"/>
                <w:b/>
                <w:lang w:eastAsia="fr-FR"/>
              </w:rPr>
              <w:t xml:space="preserve">. </w:t>
            </w:r>
            <w:r w:rsidRPr="005F4FAF">
              <w:rPr>
                <w:rFonts w:asciiTheme="minorBidi" w:hAnsiTheme="minorBidi"/>
                <w:b/>
                <w:bCs/>
                <w:lang w:eastAsia="fr-FR"/>
              </w:rPr>
              <w:t>Rx Parameters: Possible Blocking Test</w:t>
            </w:r>
          </w:p>
          <w:p w14:paraId="2D16DFB2" w14:textId="77777777" w:rsidR="00211CA7" w:rsidRDefault="00211CA7" w:rsidP="00211CA7">
            <w:pPr>
              <w:jc w:val="center"/>
              <w:rPr>
                <w:rFonts w:asciiTheme="minorBidi" w:hAnsiTheme="minorBidi"/>
                <w:b/>
                <w:lang w:eastAsia="fr-FR"/>
              </w:rPr>
            </w:pPr>
            <w:r>
              <w:rPr>
                <w:rFonts w:asciiTheme="minorBidi" w:hAnsiTheme="minorBidi"/>
                <w:b/>
                <w:noProof/>
                <w:lang w:val="fr-FR" w:eastAsia="fr-FR"/>
              </w:rPr>
              <w:drawing>
                <wp:inline distT="0" distB="0" distL="0" distR="0" wp14:anchorId="69AC1C3A" wp14:editId="0AC3CD04">
                  <wp:extent cx="4226756" cy="1861642"/>
                  <wp:effectExtent l="0" t="0" r="254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43489" cy="1869012"/>
                          </a:xfrm>
                          <a:prstGeom prst="rect">
                            <a:avLst/>
                          </a:prstGeom>
                          <a:noFill/>
                        </pic:spPr>
                      </pic:pic>
                    </a:graphicData>
                  </a:graphic>
                </wp:inline>
              </w:drawing>
            </w:r>
          </w:p>
          <w:p w14:paraId="61906982" w14:textId="77777777" w:rsidR="00211CA7" w:rsidRPr="00211CA7" w:rsidRDefault="00211CA7" w:rsidP="00211CA7">
            <w:pPr>
              <w:jc w:val="center"/>
              <w:rPr>
                <w:rFonts w:asciiTheme="minorBidi" w:hAnsiTheme="minorBidi"/>
                <w:b/>
                <w:bCs/>
                <w:lang w:eastAsia="fr-FR"/>
              </w:rPr>
            </w:pPr>
            <w:r>
              <w:rPr>
                <w:rFonts w:asciiTheme="minorBidi" w:hAnsiTheme="minorBidi"/>
                <w:b/>
                <w:lang w:eastAsia="fr-FR"/>
              </w:rPr>
              <w:t>Figure 4</w:t>
            </w:r>
            <w:r w:rsidRPr="004855E1">
              <w:rPr>
                <w:rFonts w:asciiTheme="minorBidi" w:hAnsiTheme="minorBidi"/>
                <w:b/>
                <w:lang w:eastAsia="fr-FR"/>
              </w:rPr>
              <w:t xml:space="preserve">. </w:t>
            </w:r>
            <w:r w:rsidRPr="005F4FAF">
              <w:rPr>
                <w:rFonts w:asciiTheme="minorBidi" w:hAnsiTheme="minorBidi"/>
                <w:b/>
                <w:bCs/>
                <w:lang w:eastAsia="fr-FR"/>
              </w:rPr>
              <w:t>Rx Parameters: Possible Intermodulation Test</w:t>
            </w:r>
          </w:p>
        </w:tc>
      </w:tr>
      <w:tr w:rsidR="0011001A" w14:paraId="25CF382A"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52A120D8" w14:textId="77777777" w:rsidR="0011001A"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35" w:tgtFrame="_blank" w:history="1">
              <w:r w:rsidR="0011001A" w:rsidRPr="00B26E3D">
                <w:rPr>
                  <w:rFonts w:ascii="Arial" w:eastAsia="Times New Roman" w:hAnsi="Arial" w:cs="Arial"/>
                  <w:color w:val="000000"/>
                  <w:sz w:val="18"/>
                  <w:szCs w:val="18"/>
                  <w:u w:val="single"/>
                  <w:lang w:val="fr-FR" w:eastAsia="fr-FR"/>
                </w:rPr>
                <w:t>R4-2110120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A75ECB1" w14:textId="77777777" w:rsidR="0011001A" w:rsidRPr="001C5EE0" w:rsidRDefault="0011001A"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Ericsson</w:t>
            </w:r>
          </w:p>
        </w:tc>
        <w:tc>
          <w:tcPr>
            <w:tcW w:w="6945" w:type="dxa"/>
            <w:tcBorders>
              <w:top w:val="single" w:sz="4" w:space="0" w:color="000000"/>
              <w:left w:val="single" w:sz="4" w:space="0" w:color="000000"/>
              <w:bottom w:val="single" w:sz="4" w:space="0" w:color="000000"/>
              <w:right w:val="single" w:sz="4" w:space="0" w:color="000000"/>
            </w:tcBorders>
            <w:vAlign w:val="center"/>
          </w:tcPr>
          <w:p w14:paraId="6905FD31" w14:textId="77777777" w:rsidR="0011001A" w:rsidRPr="005178F2" w:rsidRDefault="0011001A" w:rsidP="0011001A">
            <w:pPr>
              <w:rPr>
                <w:b/>
                <w:bCs/>
                <w:sz w:val="22"/>
                <w:szCs w:val="22"/>
              </w:rPr>
            </w:pPr>
            <w:r>
              <w:rPr>
                <w:b/>
                <w:bCs/>
                <w:sz w:val="22"/>
                <w:szCs w:val="22"/>
              </w:rPr>
              <w:t xml:space="preserve">Proposal 1: RAN4 should handle gateway + satellite as a </w:t>
            </w:r>
            <w:r w:rsidRPr="00C24220">
              <w:rPr>
                <w:b/>
                <w:bCs/>
                <w:sz w:val="22"/>
                <w:szCs w:val="22"/>
              </w:rPr>
              <w:t xml:space="preserve">repeater </w:t>
            </w:r>
            <w:r>
              <w:rPr>
                <w:b/>
                <w:bCs/>
                <w:sz w:val="22"/>
                <w:szCs w:val="22"/>
              </w:rPr>
              <w:t>and specify needed requirements for gateway + satellite in a new NTN repeater specification.</w:t>
            </w:r>
          </w:p>
        </w:tc>
      </w:tr>
      <w:tr w:rsidR="0011001A" w14:paraId="0C2C81FA" w14:textId="77777777" w:rsidTr="00D55B9C">
        <w:trPr>
          <w:trHeight w:val="409"/>
        </w:trPr>
        <w:tc>
          <w:tcPr>
            <w:tcW w:w="988" w:type="dxa"/>
            <w:tcBorders>
              <w:top w:val="single" w:sz="4" w:space="0" w:color="000000"/>
              <w:left w:val="single" w:sz="4" w:space="0" w:color="000000"/>
              <w:bottom w:val="single" w:sz="4" w:space="0" w:color="000000"/>
              <w:right w:val="single" w:sz="4" w:space="0" w:color="000000"/>
            </w:tcBorders>
            <w:vAlign w:val="center"/>
          </w:tcPr>
          <w:p w14:paraId="19AA644C" w14:textId="77777777" w:rsidR="0011001A" w:rsidRPr="001C5EE0" w:rsidRDefault="00343F40" w:rsidP="0011001A">
            <w:pPr>
              <w:jc w:val="center"/>
              <w:rPr>
                <w:color w:val="000000" w:themeColor="text1"/>
                <w:sz w:val="24"/>
                <w:szCs w:val="24"/>
              </w:rPr>
            </w:pPr>
            <w:hyperlink r:id="rId36" w:tgtFrame="_blank" w:history="1">
              <w:r w:rsidR="0011001A" w:rsidRPr="00B26E3D">
                <w:rPr>
                  <w:rFonts w:ascii="Arial" w:eastAsia="Times New Roman" w:hAnsi="Arial" w:cs="Arial"/>
                  <w:color w:val="000000"/>
                  <w:sz w:val="18"/>
                  <w:szCs w:val="18"/>
                  <w:u w:val="single"/>
                  <w:lang w:val="fr-FR" w:eastAsia="fr-FR"/>
                </w:rPr>
                <w:t>R4-2110194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38D68490" w14:textId="77777777" w:rsidR="0011001A" w:rsidRPr="001C5EE0" w:rsidRDefault="0011001A" w:rsidP="0011001A">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Xiaomi</w:t>
            </w:r>
          </w:p>
        </w:tc>
        <w:tc>
          <w:tcPr>
            <w:tcW w:w="6945" w:type="dxa"/>
            <w:tcBorders>
              <w:top w:val="single" w:sz="4" w:space="0" w:color="000000"/>
              <w:left w:val="single" w:sz="4" w:space="0" w:color="000000"/>
              <w:bottom w:val="single" w:sz="4" w:space="0" w:color="000000"/>
              <w:right w:val="single" w:sz="4" w:space="0" w:color="000000"/>
            </w:tcBorders>
            <w:vAlign w:val="center"/>
          </w:tcPr>
          <w:p w14:paraId="18A850B2" w14:textId="77777777" w:rsidR="0011001A" w:rsidRPr="005178F2" w:rsidRDefault="0011001A" w:rsidP="0011001A">
            <w:pPr>
              <w:rPr>
                <w:b/>
                <w:lang w:eastAsia="fr-FR"/>
              </w:rPr>
            </w:pPr>
            <w:r w:rsidRPr="004A11FB">
              <w:rPr>
                <w:b/>
                <w:bCs/>
                <w:sz w:val="22"/>
                <w:szCs w:val="22"/>
              </w:rPr>
              <w:t>Proposal: it is proposed that defining RF requirements for service link shall be considered as a priority.</w:t>
            </w:r>
          </w:p>
        </w:tc>
      </w:tr>
      <w:tr w:rsidR="0011001A" w14:paraId="1D09A9F3"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228307F9" w14:textId="77777777" w:rsidR="0011001A" w:rsidRDefault="00343F40" w:rsidP="0011001A">
            <w:pPr>
              <w:jc w:val="center"/>
            </w:pPr>
            <w:hyperlink r:id="rId37" w:tgtFrame="_blank" w:history="1">
              <w:r w:rsidR="0011001A" w:rsidRPr="00B26E3D">
                <w:rPr>
                  <w:rFonts w:ascii="Arial" w:eastAsia="Times New Roman" w:hAnsi="Arial" w:cs="Arial"/>
                  <w:color w:val="000000"/>
                  <w:sz w:val="18"/>
                  <w:szCs w:val="18"/>
                  <w:u w:val="single"/>
                  <w:lang w:val="fr-FR" w:eastAsia="fr-FR"/>
                </w:rPr>
                <w:t>R4-2110615</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17D59F1F" w14:textId="77777777" w:rsidR="0011001A" w:rsidRPr="001C5EE0" w:rsidRDefault="0011001A"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ZTE Corporation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79461C8F" w14:textId="77777777" w:rsidR="0011001A" w:rsidRDefault="0011001A" w:rsidP="0011001A">
            <w:pPr>
              <w:pStyle w:val="Style0"/>
              <w:rPr>
                <w:sz w:val="20"/>
                <w:szCs w:val="22"/>
              </w:rPr>
            </w:pPr>
            <w:r>
              <w:rPr>
                <w:rFonts w:hint="eastAsia"/>
                <w:b/>
                <w:bCs/>
                <w:sz w:val="20"/>
                <w:szCs w:val="22"/>
              </w:rPr>
              <w:t>Proposal 1</w:t>
            </w:r>
            <w:r>
              <w:rPr>
                <w:rFonts w:hint="eastAsia"/>
                <w:sz w:val="20"/>
                <w:szCs w:val="22"/>
              </w:rPr>
              <w:t>: to discuss what</w:t>
            </w:r>
            <w:r>
              <w:rPr>
                <w:sz w:val="20"/>
                <w:szCs w:val="22"/>
              </w:rPr>
              <w:t>’</w:t>
            </w:r>
            <w:r>
              <w:rPr>
                <w:rFonts w:hint="eastAsia"/>
                <w:sz w:val="20"/>
                <w:szCs w:val="22"/>
              </w:rPr>
              <w:t>s functionality expected for gNB and what</w:t>
            </w:r>
            <w:r>
              <w:rPr>
                <w:sz w:val="20"/>
                <w:szCs w:val="22"/>
              </w:rPr>
              <w:t>’</w:t>
            </w:r>
            <w:r>
              <w:rPr>
                <w:rFonts w:hint="eastAsia"/>
                <w:sz w:val="20"/>
                <w:szCs w:val="22"/>
              </w:rPr>
              <w:t>s kind of requirement to be tested;</w:t>
            </w:r>
          </w:p>
          <w:p w14:paraId="11C291EA" w14:textId="77777777" w:rsidR="0011001A" w:rsidRDefault="0011001A" w:rsidP="0011001A">
            <w:pPr>
              <w:overflowPunct w:val="0"/>
              <w:autoSpaceDE w:val="0"/>
              <w:autoSpaceDN w:val="0"/>
              <w:adjustRightInd w:val="0"/>
              <w:jc w:val="both"/>
              <w:textAlignment w:val="baseline"/>
              <w:rPr>
                <w:kern w:val="2"/>
                <w:szCs w:val="22"/>
                <w:lang w:val="en-US" w:eastAsia="zh-CN"/>
              </w:rPr>
            </w:pPr>
            <w:r>
              <w:rPr>
                <w:rFonts w:hint="eastAsia"/>
                <w:b/>
                <w:bCs/>
                <w:kern w:val="2"/>
                <w:szCs w:val="22"/>
                <w:lang w:val="en-US" w:eastAsia="zh-CN"/>
              </w:rPr>
              <w:t>Proposal 2</w:t>
            </w:r>
            <w:r>
              <w:rPr>
                <w:rFonts w:hint="eastAsia"/>
                <w:kern w:val="2"/>
                <w:szCs w:val="22"/>
                <w:lang w:val="en-US" w:eastAsia="zh-CN"/>
              </w:rPr>
              <w:t xml:space="preserve">: for </w:t>
            </w:r>
            <w:r>
              <w:rPr>
                <w:rFonts w:hint="eastAsia"/>
                <w:b/>
                <w:bCs/>
                <w:kern w:val="2"/>
                <w:szCs w:val="22"/>
                <w:lang w:val="en-US" w:eastAsia="zh-CN"/>
              </w:rPr>
              <w:t>Case A</w:t>
            </w:r>
            <w:r>
              <w:rPr>
                <w:rFonts w:hint="eastAsia"/>
                <w:kern w:val="2"/>
                <w:szCs w:val="22"/>
                <w:lang w:val="en-US" w:eastAsia="zh-CN"/>
              </w:rPr>
              <w:t xml:space="preserve">, at least the baseband capability of gNB to serve the service link should be tested, and the corresponding requirement should be defined at the reference point between gateway and gNB; </w:t>
            </w:r>
          </w:p>
          <w:p w14:paraId="70646A23" w14:textId="77777777" w:rsidR="0011001A" w:rsidRDefault="0011001A" w:rsidP="0011001A">
            <w:pPr>
              <w:wordWrap w:val="0"/>
              <w:jc w:val="both"/>
              <w:rPr>
                <w:kern w:val="2"/>
                <w:szCs w:val="22"/>
                <w:lang w:val="en-US" w:eastAsia="zh-CN"/>
              </w:rPr>
            </w:pPr>
            <w:r>
              <w:rPr>
                <w:rFonts w:hint="eastAsia"/>
                <w:b/>
                <w:bCs/>
                <w:kern w:val="2"/>
                <w:szCs w:val="22"/>
                <w:lang w:val="en-US" w:eastAsia="zh-CN"/>
              </w:rPr>
              <w:t>Proposal 3</w:t>
            </w:r>
            <w:r>
              <w:rPr>
                <w:rFonts w:hint="eastAsia"/>
                <w:kern w:val="2"/>
                <w:szCs w:val="22"/>
                <w:lang w:val="en-US" w:eastAsia="zh-CN"/>
              </w:rPr>
              <w:t xml:space="preserve">: for </w:t>
            </w:r>
            <w:r>
              <w:rPr>
                <w:rFonts w:hint="eastAsia"/>
                <w:b/>
                <w:bCs/>
                <w:kern w:val="2"/>
                <w:szCs w:val="22"/>
                <w:lang w:val="en-US" w:eastAsia="zh-CN"/>
              </w:rPr>
              <w:t>Case B/C</w:t>
            </w:r>
            <w:r>
              <w:rPr>
                <w:rFonts w:hint="eastAsia"/>
                <w:kern w:val="2"/>
                <w:szCs w:val="22"/>
                <w:lang w:val="en-US" w:eastAsia="zh-CN"/>
              </w:rPr>
              <w:t xml:space="preserve">, to define reference point between gateway and gNB for the purpose of testing baseband capability of NTN system; </w:t>
            </w:r>
          </w:p>
          <w:p w14:paraId="5748C064" w14:textId="77777777" w:rsidR="00FE6B53" w:rsidRPr="00C7724A" w:rsidRDefault="00FE6B53" w:rsidP="00FE6B53">
            <w:pPr>
              <w:wordWrap w:val="0"/>
              <w:jc w:val="center"/>
              <w:rPr>
                <w:kern w:val="2"/>
                <w:szCs w:val="22"/>
                <w:lang w:val="en-US" w:eastAsia="zh-CN"/>
              </w:rPr>
            </w:pPr>
            <w:r>
              <w:rPr>
                <w:noProof/>
                <w:lang w:val="fr-FR" w:eastAsia="fr-FR"/>
              </w:rPr>
              <w:lastRenderedPageBreak/>
              <w:drawing>
                <wp:inline distT="0" distB="0" distL="0" distR="0" wp14:anchorId="149CD42B" wp14:editId="5F84348F">
                  <wp:extent cx="4000500" cy="1852448"/>
                  <wp:effectExtent l="0" t="0" r="0" b="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04627" cy="1854359"/>
                          </a:xfrm>
                          <a:prstGeom prst="rect">
                            <a:avLst/>
                          </a:prstGeom>
                          <a:noFill/>
                          <a:ln>
                            <a:noFill/>
                          </a:ln>
                        </pic:spPr>
                      </pic:pic>
                    </a:graphicData>
                  </a:graphic>
                </wp:inline>
              </w:drawing>
            </w:r>
          </w:p>
        </w:tc>
      </w:tr>
    </w:tbl>
    <w:p w14:paraId="16C99F27" w14:textId="77777777" w:rsidR="0011001A" w:rsidRPr="004A7544" w:rsidRDefault="0011001A" w:rsidP="005B4802"/>
    <w:p w14:paraId="4FEB66C5" w14:textId="77777777" w:rsidR="00484C5D" w:rsidRPr="004A7544" w:rsidRDefault="00837458" w:rsidP="00B831AE">
      <w:pPr>
        <w:pStyle w:val="Titre2"/>
      </w:pPr>
      <w:r w:rsidRPr="004A7544">
        <w:rPr>
          <w:rFonts w:hint="eastAsia"/>
        </w:rPr>
        <w:t>Open issues</w:t>
      </w:r>
      <w:r w:rsidR="00DC2500">
        <w:t xml:space="preserve"> summary</w:t>
      </w:r>
    </w:p>
    <w:p w14:paraId="14D277F9" w14:textId="77777777" w:rsidR="003418CB" w:rsidRDefault="003418CB" w:rsidP="005B4802">
      <w:pPr>
        <w:rPr>
          <w:i/>
          <w:color w:val="0070C0"/>
          <w:lang w:eastAsia="zh-CN"/>
        </w:rPr>
      </w:pPr>
      <w:r w:rsidRPr="00035C50">
        <w:rPr>
          <w:rFonts w:hint="eastAsia"/>
          <w:i/>
          <w:color w:val="0070C0"/>
        </w:rPr>
        <w:t xml:space="preserve">Before e-Meeting, </w:t>
      </w:r>
      <w:r w:rsidRPr="00035C50">
        <w:rPr>
          <w:i/>
          <w:color w:val="0070C0"/>
        </w:rPr>
        <w:t>moderator</w:t>
      </w:r>
      <w:r w:rsidR="00837458" w:rsidRPr="00035C50">
        <w:rPr>
          <w:rFonts w:hint="eastAsia"/>
          <w:i/>
          <w:color w:val="0070C0"/>
        </w:rPr>
        <w:t>s</w:t>
      </w:r>
      <w:r w:rsidRPr="00035C50">
        <w:rPr>
          <w:i/>
          <w:color w:val="0070C0"/>
        </w:rPr>
        <w:t xml:space="preserve"> </w:t>
      </w:r>
      <w:r w:rsidR="003B40B6">
        <w:rPr>
          <w:i/>
          <w:color w:val="0070C0"/>
        </w:rPr>
        <w:t>shall</w:t>
      </w:r>
      <w:r w:rsidR="003B40B6" w:rsidRPr="00035C50">
        <w:rPr>
          <w:rFonts w:hint="eastAsia"/>
          <w:i/>
          <w:color w:val="0070C0"/>
        </w:rPr>
        <w:t xml:space="preserve"> </w:t>
      </w:r>
      <w:r w:rsidRPr="00035C50">
        <w:rPr>
          <w:rFonts w:hint="eastAsia"/>
          <w:i/>
          <w:color w:val="0070C0"/>
        </w:rPr>
        <w:t>summar</w:t>
      </w:r>
      <w:r w:rsidR="003B40B6">
        <w:rPr>
          <w:i/>
          <w:color w:val="0070C0"/>
        </w:rPr>
        <w:t>ize list of</w:t>
      </w:r>
      <w:r w:rsidRPr="00035C50">
        <w:rPr>
          <w:rFonts w:hint="eastAsia"/>
          <w:i/>
          <w:color w:val="0070C0"/>
        </w:rPr>
        <w:t xml:space="preserve"> open issues</w:t>
      </w:r>
      <w:r w:rsidR="00571777">
        <w:rPr>
          <w:i/>
          <w:color w:val="0070C0"/>
        </w:rPr>
        <w:t xml:space="preserve">, </w:t>
      </w:r>
      <w:r w:rsidRPr="00035C50">
        <w:rPr>
          <w:rFonts w:hint="eastAsia"/>
          <w:i/>
          <w:color w:val="0070C0"/>
        </w:rPr>
        <w:t>candidate options</w:t>
      </w:r>
      <w:r w:rsidR="00571777">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69514E37" w14:textId="77777777" w:rsidR="00571777" w:rsidRPr="00805BE8" w:rsidRDefault="00571777" w:rsidP="00805BE8">
      <w:pPr>
        <w:pStyle w:val="Titre3"/>
        <w:rPr>
          <w:sz w:val="24"/>
          <w:szCs w:val="16"/>
        </w:rPr>
      </w:pPr>
      <w:r w:rsidRPr="00805BE8">
        <w:rPr>
          <w:sz w:val="24"/>
          <w:szCs w:val="16"/>
        </w:rPr>
        <w:t>Sub-</w:t>
      </w:r>
      <w:r w:rsidR="00142BB9">
        <w:rPr>
          <w:sz w:val="24"/>
          <w:szCs w:val="16"/>
        </w:rPr>
        <w:t>topic</w:t>
      </w:r>
      <w:r w:rsidRPr="00805BE8">
        <w:rPr>
          <w:sz w:val="24"/>
          <w:szCs w:val="16"/>
        </w:rPr>
        <w:t xml:space="preserve"> 1-1</w:t>
      </w:r>
      <w:r w:rsidR="00E069BF">
        <w:rPr>
          <w:sz w:val="24"/>
          <w:szCs w:val="16"/>
        </w:rPr>
        <w:t xml:space="preserve"> </w:t>
      </w:r>
    </w:p>
    <w:p w14:paraId="6F328E1C" w14:textId="77777777" w:rsidR="00326689" w:rsidRDefault="00D55B9C" w:rsidP="005B4802">
      <w:pPr>
        <w:rPr>
          <w:i/>
          <w:color w:val="0070C0"/>
          <w:lang w:val="en-US" w:eastAsia="zh-CN"/>
        </w:rPr>
      </w:pPr>
      <w:r w:rsidRPr="005F4FAF">
        <w:rPr>
          <w:rFonts w:ascii="Arial" w:hAnsi="Arial" w:cs="Arial"/>
          <w:noProof/>
          <w:lang w:val="fr-FR" w:eastAsia="fr-FR"/>
        </w:rPr>
        <mc:AlternateContent>
          <mc:Choice Requires="wps">
            <w:drawing>
              <wp:anchor distT="45720" distB="45720" distL="114300" distR="114300" simplePos="0" relativeHeight="251686912" behindDoc="0" locked="0" layoutInCell="1" allowOverlap="1" wp14:anchorId="6DE141F7" wp14:editId="75AC8FC5">
                <wp:simplePos x="0" y="0"/>
                <wp:positionH relativeFrom="margin">
                  <wp:posOffset>111125</wp:posOffset>
                </wp:positionH>
                <wp:positionV relativeFrom="paragraph">
                  <wp:posOffset>1334135</wp:posOffset>
                </wp:positionV>
                <wp:extent cx="5951220" cy="3291840"/>
                <wp:effectExtent l="0" t="0" r="11430" b="22860"/>
                <wp:wrapTopAndBottom/>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3291840"/>
                        </a:xfrm>
                        <a:prstGeom prst="rect">
                          <a:avLst/>
                        </a:prstGeom>
                        <a:solidFill>
                          <a:srgbClr val="FFFFFF"/>
                        </a:solidFill>
                        <a:ln w="9525">
                          <a:solidFill>
                            <a:srgbClr val="000000"/>
                          </a:solidFill>
                          <a:miter lim="800000"/>
                          <a:headEnd/>
                          <a:tailEnd/>
                        </a:ln>
                      </wps:spPr>
                      <wps:txbx>
                        <w:txbxContent>
                          <w:p w14:paraId="57D6B636" w14:textId="77777777" w:rsidR="00063EAB" w:rsidRPr="00504127" w:rsidRDefault="00063EAB" w:rsidP="00D55B9C">
                            <w:pPr>
                              <w:spacing w:after="0"/>
                              <w:rPr>
                                <w:sz w:val="18"/>
                                <w:szCs w:val="18"/>
                              </w:rPr>
                            </w:pPr>
                            <w:r w:rsidRPr="00504127">
                              <w:rPr>
                                <w:sz w:val="18"/>
                                <w:szCs w:val="18"/>
                                <w:highlight w:val="green"/>
                              </w:rPr>
                              <w:t>RAN4#98-bis-e meeting agreements:</w:t>
                            </w:r>
                          </w:p>
                          <w:p w14:paraId="63190F61" w14:textId="77777777" w:rsidR="00063EAB" w:rsidRPr="00504127" w:rsidRDefault="00063EAB" w:rsidP="00D55B9C">
                            <w:pPr>
                              <w:spacing w:after="0"/>
                              <w:rPr>
                                <w:b/>
                                <w:bCs/>
                                <w:sz w:val="18"/>
                                <w:szCs w:val="18"/>
                                <w:lang w:eastAsia="x-none"/>
                              </w:rPr>
                            </w:pPr>
                          </w:p>
                          <w:p w14:paraId="536FED4E" w14:textId="77777777" w:rsidR="00063EAB" w:rsidRPr="00504127" w:rsidRDefault="00063EAB" w:rsidP="00C06B11">
                            <w:pPr>
                              <w:numPr>
                                <w:ilvl w:val="0"/>
                                <w:numId w:val="13"/>
                              </w:numPr>
                              <w:spacing w:after="0"/>
                              <w:rPr>
                                <w:bCs/>
                                <w:sz w:val="18"/>
                                <w:szCs w:val="18"/>
                                <w:lang w:eastAsia="x-none"/>
                              </w:rPr>
                            </w:pPr>
                            <w:r w:rsidRPr="00504127">
                              <w:rPr>
                                <w:bCs/>
                                <w:sz w:val="18"/>
                                <w:szCs w:val="18"/>
                                <w:lang w:eastAsia="x-none"/>
                              </w:rPr>
                              <w:t>RAN4 shall consider the architecture defined by RAN3 as baseline and shall allow further potential modifications if required pending further check on test feasibility.</w:t>
                            </w:r>
                          </w:p>
                          <w:p w14:paraId="07EFA6DA" w14:textId="77777777" w:rsidR="00063EAB" w:rsidRPr="00504127" w:rsidRDefault="00063EAB" w:rsidP="00C06B11">
                            <w:pPr>
                              <w:numPr>
                                <w:ilvl w:val="0"/>
                                <w:numId w:val="13"/>
                              </w:numPr>
                              <w:spacing w:after="0"/>
                              <w:rPr>
                                <w:bCs/>
                                <w:sz w:val="18"/>
                                <w:szCs w:val="18"/>
                                <w:lang w:eastAsia="x-none"/>
                              </w:rPr>
                            </w:pPr>
                            <w:r w:rsidRPr="00504127">
                              <w:rPr>
                                <w:bCs/>
                                <w:sz w:val="18"/>
                                <w:szCs w:val="18"/>
                                <w:lang w:eastAsia="x-none"/>
                              </w:rPr>
                              <w:t>RAN4 shall consider the architecture defined by RAN3 as baseline for test setup pending on further check on test feasibility.</w:t>
                            </w:r>
                          </w:p>
                          <w:p w14:paraId="0FE0A0B0" w14:textId="77777777" w:rsidR="00063EAB" w:rsidRPr="00504127" w:rsidRDefault="00063EAB" w:rsidP="00D55B9C">
                            <w:pPr>
                              <w:spacing w:after="0"/>
                              <w:jc w:val="center"/>
                              <w:rPr>
                                <w:rFonts w:eastAsia="Times New Roman"/>
                                <w:b/>
                                <w:sz w:val="18"/>
                                <w:szCs w:val="18"/>
                                <w:lang w:eastAsia="x-none"/>
                              </w:rPr>
                            </w:pPr>
                          </w:p>
                          <w:p w14:paraId="378128D9" w14:textId="77777777" w:rsidR="00063EAB" w:rsidRPr="00504127" w:rsidRDefault="00063EAB" w:rsidP="00D55B9C">
                            <w:pPr>
                              <w:jc w:val="center"/>
                              <w:rPr>
                                <w:sz w:val="18"/>
                                <w:szCs w:val="18"/>
                                <w:lang w:eastAsia="fr-FR"/>
                              </w:rPr>
                            </w:pPr>
                            <w:r w:rsidRPr="00504127">
                              <w:rPr>
                                <w:noProof/>
                                <w:sz w:val="18"/>
                                <w:szCs w:val="18"/>
                                <w:lang w:val="fr-FR" w:eastAsia="fr-FR"/>
                              </w:rPr>
                              <w:object w:dxaOrig="15036" w:dyaOrig="5676" w14:anchorId="7644FA6C">
                                <v:shape id="_x0000_i1029" type="#_x0000_t75" alt="" style="width:448.8pt;height:170.55pt;mso-width-percent:0;mso-height-percent:0;mso-width-percent:0;mso-height-percent:0" o:ole="">
                                  <v:imagedata r:id="rId39" o:title=""/>
                                </v:shape>
                                <o:OLEObject Type="Embed" ProgID="Visio.Drawing.11" ShapeID="_x0000_i1029" DrawAspect="Content" ObjectID="_1683614790" r:id="rId40"/>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DE141F7" id="_x0000_t202" coordsize="21600,21600" o:spt="202" path="m,l,21600r21600,l21600,xe">
                <v:stroke joinstyle="miter"/>
                <v:path gradientshapeok="t" o:connecttype="rect"/>
              </v:shapetype>
              <v:shape id="Zone de texte 2" o:spid="_x0000_s1026" type="#_x0000_t202" style="position:absolute;margin-left:8.75pt;margin-top:105.05pt;width:468.6pt;height:259.2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">
                <v:textbox>
                  <w:txbxContent>
                    <w:p w14:paraId="57D6B636" w14:textId="77777777" w:rsidR="00063EAB" w:rsidRPr="00504127" w:rsidRDefault="00063EAB" w:rsidP="00D55B9C">
                      <w:pPr>
                        <w:spacing w:after="0"/>
                        <w:rPr>
                          <w:sz w:val="18"/>
                          <w:szCs w:val="18"/>
                        </w:rPr>
                      </w:pPr>
                      <w:r w:rsidRPr="00504127">
                        <w:rPr>
                          <w:sz w:val="18"/>
                          <w:szCs w:val="18"/>
                          <w:highlight w:val="green"/>
                        </w:rPr>
                        <w:t>RAN4#98-bis-e meeting agreements:</w:t>
                      </w:r>
                    </w:p>
                    <w:p w14:paraId="63190F61" w14:textId="77777777" w:rsidR="00063EAB" w:rsidRPr="00504127" w:rsidRDefault="00063EAB" w:rsidP="00D55B9C">
                      <w:pPr>
                        <w:spacing w:after="0"/>
                        <w:rPr>
                          <w:b/>
                          <w:bCs/>
                          <w:sz w:val="18"/>
                          <w:szCs w:val="18"/>
                          <w:lang w:eastAsia="x-none"/>
                        </w:rPr>
                      </w:pPr>
                    </w:p>
                    <w:p w14:paraId="536FED4E" w14:textId="77777777" w:rsidR="00063EAB" w:rsidRPr="00504127" w:rsidRDefault="00063EAB" w:rsidP="00C06B11">
                      <w:pPr>
                        <w:numPr>
                          <w:ilvl w:val="0"/>
                          <w:numId w:val="13"/>
                        </w:numPr>
                        <w:spacing w:after="0"/>
                        <w:rPr>
                          <w:bCs/>
                          <w:sz w:val="18"/>
                          <w:szCs w:val="18"/>
                          <w:lang w:eastAsia="x-none"/>
                        </w:rPr>
                      </w:pPr>
                      <w:r w:rsidRPr="00504127">
                        <w:rPr>
                          <w:bCs/>
                          <w:sz w:val="18"/>
                          <w:szCs w:val="18"/>
                          <w:lang w:eastAsia="x-none"/>
                        </w:rPr>
                        <w:t>RAN4 shall consider the architecture defined by RAN3 as baseline and shall allow further potential modifications if required pending further check on test feasibility.</w:t>
                      </w:r>
                    </w:p>
                    <w:p w14:paraId="07EFA6DA" w14:textId="77777777" w:rsidR="00063EAB" w:rsidRPr="00504127" w:rsidRDefault="00063EAB" w:rsidP="00C06B11">
                      <w:pPr>
                        <w:numPr>
                          <w:ilvl w:val="0"/>
                          <w:numId w:val="13"/>
                        </w:numPr>
                        <w:spacing w:after="0"/>
                        <w:rPr>
                          <w:bCs/>
                          <w:sz w:val="18"/>
                          <w:szCs w:val="18"/>
                          <w:lang w:eastAsia="x-none"/>
                        </w:rPr>
                      </w:pPr>
                      <w:r w:rsidRPr="00504127">
                        <w:rPr>
                          <w:bCs/>
                          <w:sz w:val="18"/>
                          <w:szCs w:val="18"/>
                          <w:lang w:eastAsia="x-none"/>
                        </w:rPr>
                        <w:t>RAN4 shall consider the architecture defined by RAN3 as baseline for test setup pending on further check on test feasibility.</w:t>
                      </w:r>
                    </w:p>
                    <w:p w14:paraId="0FE0A0B0" w14:textId="77777777" w:rsidR="00063EAB" w:rsidRPr="00504127" w:rsidRDefault="00063EAB" w:rsidP="00D55B9C">
                      <w:pPr>
                        <w:spacing w:after="0"/>
                        <w:jc w:val="center"/>
                        <w:rPr>
                          <w:rFonts w:eastAsia="Times New Roman"/>
                          <w:b/>
                          <w:sz w:val="18"/>
                          <w:szCs w:val="18"/>
                          <w:lang w:eastAsia="x-none"/>
                        </w:rPr>
                      </w:pPr>
                    </w:p>
                    <w:p w14:paraId="378128D9" w14:textId="77777777" w:rsidR="00063EAB" w:rsidRPr="00504127" w:rsidRDefault="00063EAB" w:rsidP="00D55B9C">
                      <w:pPr>
                        <w:jc w:val="center"/>
                        <w:rPr>
                          <w:sz w:val="18"/>
                          <w:szCs w:val="18"/>
                          <w:lang w:eastAsia="fr-FR"/>
                        </w:rPr>
                      </w:pPr>
                      <w:r w:rsidRPr="00504127">
                        <w:rPr>
                          <w:noProof/>
                          <w:sz w:val="18"/>
                          <w:szCs w:val="18"/>
                          <w:lang w:val="fr-FR" w:eastAsia="fr-FR"/>
                        </w:rPr>
                        <w:object w:dxaOrig="15036" w:dyaOrig="5676" w14:anchorId="7644FA6C">
                          <v:shape id="_x0000_i1029" type="#_x0000_t75" alt="" style="width:448.8pt;height:170.55pt;mso-width-percent:0;mso-height-percent:0;mso-width-percent:0;mso-height-percent:0" o:ole="">
                            <v:imagedata r:id="rId41" o:title=""/>
                          </v:shape>
                          <o:OLEObject Type="Embed" ProgID="Visio.Drawing.11" ShapeID="_x0000_i1029" DrawAspect="Content" ObjectID="_1683612480" r:id="rId42"/>
                        </w:object>
                      </w:r>
                    </w:p>
                  </w:txbxContent>
                </v:textbox>
                <w10:wrap type="topAndBottom" anchorx="margin"/>
              </v:shape>
            </w:pict>
          </mc:Fallback>
        </mc:AlternateContent>
      </w:r>
      <w:r w:rsidRPr="005F4FAF">
        <w:rPr>
          <w:rFonts w:ascii="Arial" w:hAnsi="Arial" w:cs="Arial"/>
          <w:noProof/>
          <w:lang w:val="fr-FR" w:eastAsia="fr-FR"/>
        </w:rPr>
        <mc:AlternateContent>
          <mc:Choice Requires="wps">
            <w:drawing>
              <wp:anchor distT="45720" distB="45720" distL="114300" distR="114300" simplePos="0" relativeHeight="251684864" behindDoc="0" locked="0" layoutInCell="1" allowOverlap="1" wp14:anchorId="78148042" wp14:editId="45896261">
                <wp:simplePos x="0" y="0"/>
                <wp:positionH relativeFrom="margin">
                  <wp:posOffset>111125</wp:posOffset>
                </wp:positionH>
                <wp:positionV relativeFrom="paragraph">
                  <wp:posOffset>218440</wp:posOffset>
                </wp:positionV>
                <wp:extent cx="5951220" cy="1404620"/>
                <wp:effectExtent l="0" t="0" r="11430" b="13335"/>
                <wp:wrapTopAndBottom/>
                <wp:docPr id="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404620"/>
                        </a:xfrm>
                        <a:prstGeom prst="rect">
                          <a:avLst/>
                        </a:prstGeom>
                        <a:solidFill>
                          <a:srgbClr val="FFFFFF"/>
                        </a:solidFill>
                        <a:ln w="9525">
                          <a:solidFill>
                            <a:srgbClr val="000000"/>
                          </a:solidFill>
                          <a:miter lim="800000"/>
                          <a:headEnd/>
                          <a:tailEnd/>
                        </a:ln>
                      </wps:spPr>
                      <wps:txbx>
                        <w:txbxContent>
                          <w:p w14:paraId="7E88DA83" w14:textId="77777777" w:rsidR="00063EAB" w:rsidRPr="00504127" w:rsidRDefault="00063EAB" w:rsidP="00D55B9C">
                            <w:pPr>
                              <w:spacing w:after="0"/>
                              <w:rPr>
                                <w:sz w:val="18"/>
                                <w:szCs w:val="18"/>
                              </w:rPr>
                            </w:pPr>
                            <w:r w:rsidRPr="00504127">
                              <w:rPr>
                                <w:sz w:val="18"/>
                                <w:szCs w:val="18"/>
                                <w:highlight w:val="green"/>
                              </w:rPr>
                              <w:t>RAN4#98-bis-e meeting agreements:</w:t>
                            </w:r>
                          </w:p>
                          <w:p w14:paraId="6333E014" w14:textId="77777777" w:rsidR="00063EAB" w:rsidRPr="00504127" w:rsidRDefault="00063EAB" w:rsidP="00D55B9C">
                            <w:pPr>
                              <w:spacing w:after="0"/>
                              <w:rPr>
                                <w:b/>
                                <w:bCs/>
                                <w:sz w:val="18"/>
                                <w:szCs w:val="18"/>
                                <w:lang w:eastAsia="x-none"/>
                              </w:rPr>
                            </w:pPr>
                          </w:p>
                          <w:p w14:paraId="58284F48" w14:textId="77777777" w:rsidR="00063EAB" w:rsidRPr="00504127" w:rsidRDefault="00063EAB" w:rsidP="00C06B11">
                            <w:pPr>
                              <w:pStyle w:val="Paragraphedeliste"/>
                              <w:numPr>
                                <w:ilvl w:val="0"/>
                                <w:numId w:val="12"/>
                              </w:numPr>
                              <w:overflowPunct/>
                              <w:autoSpaceDE/>
                              <w:autoSpaceDN/>
                              <w:adjustRightInd/>
                              <w:spacing w:after="0"/>
                              <w:ind w:firstLineChars="0"/>
                              <w:contextualSpacing/>
                              <w:textAlignment w:val="auto"/>
                              <w:rPr>
                                <w:sz w:val="18"/>
                                <w:szCs w:val="18"/>
                                <w:lang w:eastAsia="x-none"/>
                              </w:rPr>
                            </w:pPr>
                            <w:r w:rsidRPr="00504127">
                              <w:rPr>
                                <w:b/>
                                <w:bCs/>
                                <w:sz w:val="18"/>
                                <w:szCs w:val="18"/>
                                <w:lang w:eastAsia="x-none"/>
                              </w:rPr>
                              <w:t xml:space="preserve">Baseline assumption: </w:t>
                            </w:r>
                            <w:r w:rsidRPr="00504127">
                              <w:rPr>
                                <w:sz w:val="18"/>
                                <w:szCs w:val="18"/>
                                <w:lang w:eastAsia="x-none"/>
                              </w:rPr>
                              <w:t>The linkage between NTN Gateway and non-NTN gNB is up to implementation and without 3GPP standardized solution</w:t>
                            </w:r>
                          </w:p>
                          <w:p w14:paraId="1D766C34" w14:textId="77777777" w:rsidR="00063EAB" w:rsidRPr="00504127" w:rsidRDefault="00063EAB" w:rsidP="00C06B11">
                            <w:pPr>
                              <w:pStyle w:val="Paragraphedeliste"/>
                              <w:numPr>
                                <w:ilvl w:val="1"/>
                                <w:numId w:val="12"/>
                              </w:numPr>
                              <w:overflowPunct/>
                              <w:autoSpaceDE/>
                              <w:autoSpaceDN/>
                              <w:adjustRightInd/>
                              <w:spacing w:after="0"/>
                              <w:ind w:firstLineChars="0"/>
                              <w:contextualSpacing/>
                              <w:textAlignment w:val="auto"/>
                              <w:rPr>
                                <w:sz w:val="18"/>
                                <w:szCs w:val="18"/>
                                <w:lang w:eastAsia="x-none"/>
                              </w:rPr>
                            </w:pPr>
                            <w:r w:rsidRPr="00504127">
                              <w:rPr>
                                <w:b/>
                                <w:bCs/>
                                <w:sz w:val="18"/>
                                <w:szCs w:val="18"/>
                                <w:lang w:eastAsia="x-none"/>
                              </w:rPr>
                              <w:t>Pending on further check on the test feasibility of Rx requirements on gNB side of service link</w:t>
                            </w:r>
                          </w:p>
                          <w:p w14:paraId="6321C1B5" w14:textId="77777777" w:rsidR="00063EAB" w:rsidRPr="00504127" w:rsidRDefault="00063EAB" w:rsidP="00C06B11">
                            <w:pPr>
                              <w:pStyle w:val="Paragraphedeliste"/>
                              <w:numPr>
                                <w:ilvl w:val="0"/>
                                <w:numId w:val="12"/>
                              </w:numPr>
                              <w:overflowPunct/>
                              <w:autoSpaceDE/>
                              <w:autoSpaceDN/>
                              <w:adjustRightInd/>
                              <w:spacing w:after="0"/>
                              <w:ind w:firstLineChars="0"/>
                              <w:contextualSpacing/>
                              <w:textAlignment w:val="auto"/>
                              <w:rPr>
                                <w:bCs/>
                                <w:sz w:val="18"/>
                                <w:szCs w:val="18"/>
                                <w:lang w:eastAsia="x-none"/>
                              </w:rPr>
                            </w:pPr>
                            <w:r w:rsidRPr="00504127">
                              <w:rPr>
                                <w:bCs/>
                                <w:sz w:val="18"/>
                                <w:szCs w:val="18"/>
                                <w:lang w:eastAsia="x-none"/>
                              </w:rPr>
                              <w:t xml:space="preserve">RAN4 to decide if there are any testing concerns for </w:t>
                            </w:r>
                            <w:r w:rsidRPr="00504127">
                              <w:rPr>
                                <w:b/>
                                <w:bCs/>
                                <w:sz w:val="18"/>
                                <w:szCs w:val="18"/>
                                <w:lang w:eastAsia="x-none"/>
                              </w:rPr>
                              <w:t>Satellite + feeder link + NTN-Gateway + gNB as a single entity</w:t>
                            </w:r>
                            <w:r w:rsidRPr="00504127">
                              <w:rPr>
                                <w:bCs/>
                                <w:sz w:val="18"/>
                                <w:szCs w:val="18"/>
                                <w:lang w:eastAsia="x-none"/>
                              </w:rPr>
                              <w:t>, and why.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148042" id="_x0000_s1027" type="#_x0000_t202" style="position:absolute;margin-left:8.75pt;margin-top:17.2pt;width:468.6pt;height:110.6pt;z-index:251684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">
                <v:textbox style="mso-fit-shape-to-text:t">
                  <w:txbxContent>
                    <w:p w14:paraId="7E88DA83" w14:textId="77777777" w:rsidR="00063EAB" w:rsidRPr="00504127" w:rsidRDefault="00063EAB" w:rsidP="00D55B9C">
                      <w:pPr>
                        <w:spacing w:after="0"/>
                        <w:rPr>
                          <w:sz w:val="18"/>
                          <w:szCs w:val="18"/>
                        </w:rPr>
                      </w:pPr>
                      <w:r w:rsidRPr="00504127">
                        <w:rPr>
                          <w:sz w:val="18"/>
                          <w:szCs w:val="18"/>
                          <w:highlight w:val="green"/>
                        </w:rPr>
                        <w:t>RAN4#98-bis-e meeting agreements:</w:t>
                      </w:r>
                    </w:p>
                    <w:p w14:paraId="6333E014" w14:textId="77777777" w:rsidR="00063EAB" w:rsidRPr="00504127" w:rsidRDefault="00063EAB" w:rsidP="00D55B9C">
                      <w:pPr>
                        <w:spacing w:after="0"/>
                        <w:rPr>
                          <w:b/>
                          <w:bCs/>
                          <w:sz w:val="18"/>
                          <w:szCs w:val="18"/>
                          <w:lang w:eastAsia="x-none"/>
                        </w:rPr>
                      </w:pPr>
                    </w:p>
                    <w:p w14:paraId="58284F48" w14:textId="77777777" w:rsidR="00063EAB" w:rsidRPr="00504127" w:rsidRDefault="00063EAB" w:rsidP="00C06B11">
                      <w:pPr>
                        <w:pStyle w:val="Paragraphedeliste"/>
                        <w:numPr>
                          <w:ilvl w:val="0"/>
                          <w:numId w:val="12"/>
                        </w:numPr>
                        <w:overflowPunct/>
                        <w:autoSpaceDE/>
                        <w:autoSpaceDN/>
                        <w:adjustRightInd/>
                        <w:spacing w:after="0"/>
                        <w:ind w:firstLineChars="0"/>
                        <w:contextualSpacing/>
                        <w:textAlignment w:val="auto"/>
                        <w:rPr>
                          <w:sz w:val="18"/>
                          <w:szCs w:val="18"/>
                          <w:lang w:eastAsia="x-none"/>
                        </w:rPr>
                      </w:pPr>
                      <w:r w:rsidRPr="00504127">
                        <w:rPr>
                          <w:b/>
                          <w:bCs/>
                          <w:sz w:val="18"/>
                          <w:szCs w:val="18"/>
                          <w:lang w:eastAsia="x-none"/>
                        </w:rPr>
                        <w:t xml:space="preserve">Baseline assumption: </w:t>
                      </w:r>
                      <w:r w:rsidRPr="00504127">
                        <w:rPr>
                          <w:sz w:val="18"/>
                          <w:szCs w:val="18"/>
                          <w:lang w:eastAsia="x-none"/>
                        </w:rPr>
                        <w:t xml:space="preserve">The linkage between NTN Gateway and non-NTN </w:t>
                      </w:r>
                      <w:proofErr w:type="spellStart"/>
                      <w:r w:rsidRPr="00504127">
                        <w:rPr>
                          <w:sz w:val="18"/>
                          <w:szCs w:val="18"/>
                          <w:lang w:eastAsia="x-none"/>
                        </w:rPr>
                        <w:t>gNB</w:t>
                      </w:r>
                      <w:proofErr w:type="spellEnd"/>
                      <w:r w:rsidRPr="00504127">
                        <w:rPr>
                          <w:sz w:val="18"/>
                          <w:szCs w:val="18"/>
                          <w:lang w:eastAsia="x-none"/>
                        </w:rPr>
                        <w:t xml:space="preserve"> is up to implementation and without 3GPP standardized solution</w:t>
                      </w:r>
                    </w:p>
                    <w:p w14:paraId="1D766C34" w14:textId="77777777" w:rsidR="00063EAB" w:rsidRPr="00504127" w:rsidRDefault="00063EAB" w:rsidP="00C06B11">
                      <w:pPr>
                        <w:pStyle w:val="Paragraphedeliste"/>
                        <w:numPr>
                          <w:ilvl w:val="1"/>
                          <w:numId w:val="12"/>
                        </w:numPr>
                        <w:overflowPunct/>
                        <w:autoSpaceDE/>
                        <w:autoSpaceDN/>
                        <w:adjustRightInd/>
                        <w:spacing w:after="0"/>
                        <w:ind w:firstLineChars="0"/>
                        <w:contextualSpacing/>
                        <w:textAlignment w:val="auto"/>
                        <w:rPr>
                          <w:sz w:val="18"/>
                          <w:szCs w:val="18"/>
                          <w:lang w:eastAsia="x-none"/>
                        </w:rPr>
                      </w:pPr>
                      <w:r w:rsidRPr="00504127">
                        <w:rPr>
                          <w:b/>
                          <w:bCs/>
                          <w:sz w:val="18"/>
                          <w:szCs w:val="18"/>
                          <w:lang w:eastAsia="x-none"/>
                        </w:rPr>
                        <w:t xml:space="preserve">Pending on further check on the test feasibility of Rx requirements on </w:t>
                      </w:r>
                      <w:proofErr w:type="spellStart"/>
                      <w:r w:rsidRPr="00504127">
                        <w:rPr>
                          <w:b/>
                          <w:bCs/>
                          <w:sz w:val="18"/>
                          <w:szCs w:val="18"/>
                          <w:lang w:eastAsia="x-none"/>
                        </w:rPr>
                        <w:t>gNB</w:t>
                      </w:r>
                      <w:proofErr w:type="spellEnd"/>
                      <w:r w:rsidRPr="00504127">
                        <w:rPr>
                          <w:b/>
                          <w:bCs/>
                          <w:sz w:val="18"/>
                          <w:szCs w:val="18"/>
                          <w:lang w:eastAsia="x-none"/>
                        </w:rPr>
                        <w:t xml:space="preserve"> side of service link</w:t>
                      </w:r>
                    </w:p>
                    <w:p w14:paraId="6321C1B5" w14:textId="77777777" w:rsidR="00063EAB" w:rsidRPr="00504127" w:rsidRDefault="00063EAB" w:rsidP="00C06B11">
                      <w:pPr>
                        <w:pStyle w:val="Paragraphedeliste"/>
                        <w:numPr>
                          <w:ilvl w:val="0"/>
                          <w:numId w:val="12"/>
                        </w:numPr>
                        <w:overflowPunct/>
                        <w:autoSpaceDE/>
                        <w:autoSpaceDN/>
                        <w:adjustRightInd/>
                        <w:spacing w:after="0"/>
                        <w:ind w:firstLineChars="0"/>
                        <w:contextualSpacing/>
                        <w:textAlignment w:val="auto"/>
                        <w:rPr>
                          <w:bCs/>
                          <w:sz w:val="18"/>
                          <w:szCs w:val="18"/>
                          <w:lang w:eastAsia="x-none"/>
                        </w:rPr>
                      </w:pPr>
                      <w:r w:rsidRPr="00504127">
                        <w:rPr>
                          <w:bCs/>
                          <w:sz w:val="18"/>
                          <w:szCs w:val="18"/>
                          <w:lang w:eastAsia="x-none"/>
                        </w:rPr>
                        <w:t xml:space="preserve">RAN4 to decide if there are any testing concerns for </w:t>
                      </w:r>
                      <w:r w:rsidRPr="00504127">
                        <w:rPr>
                          <w:b/>
                          <w:bCs/>
                          <w:sz w:val="18"/>
                          <w:szCs w:val="18"/>
                          <w:lang w:eastAsia="x-none"/>
                        </w:rPr>
                        <w:t xml:space="preserve">Satellite + feeder link + NTN-Gateway + </w:t>
                      </w:r>
                      <w:proofErr w:type="spellStart"/>
                      <w:r w:rsidRPr="00504127">
                        <w:rPr>
                          <w:b/>
                          <w:bCs/>
                          <w:sz w:val="18"/>
                          <w:szCs w:val="18"/>
                          <w:lang w:eastAsia="x-none"/>
                        </w:rPr>
                        <w:t>gNB</w:t>
                      </w:r>
                      <w:proofErr w:type="spellEnd"/>
                      <w:r w:rsidRPr="00504127">
                        <w:rPr>
                          <w:b/>
                          <w:bCs/>
                          <w:sz w:val="18"/>
                          <w:szCs w:val="18"/>
                          <w:lang w:eastAsia="x-none"/>
                        </w:rPr>
                        <w:t xml:space="preserve"> as a single entity</w:t>
                      </w:r>
                      <w:r w:rsidRPr="00504127">
                        <w:rPr>
                          <w:bCs/>
                          <w:sz w:val="18"/>
                          <w:szCs w:val="18"/>
                          <w:lang w:eastAsia="x-none"/>
                        </w:rPr>
                        <w:t>, and why.</w:t>
                      </w:r>
                    </w:p>
                  </w:txbxContent>
                </v:textbox>
                <w10:wrap type="topAndBottom" anchorx="margin"/>
              </v:shape>
            </w:pict>
          </mc:Fallback>
        </mc:AlternateContent>
      </w:r>
      <w:r w:rsidR="003418CB" w:rsidRPr="00B831AE">
        <w:rPr>
          <w:rFonts w:hint="eastAsia"/>
          <w:i/>
          <w:color w:val="0070C0"/>
          <w:lang w:val="en-US" w:eastAsia="zh-CN"/>
        </w:rPr>
        <w:t>Sub-</w:t>
      </w:r>
      <w:r w:rsidR="00142BB9">
        <w:rPr>
          <w:rFonts w:hint="eastAsia"/>
          <w:i/>
          <w:color w:val="0070C0"/>
          <w:lang w:val="en-US" w:eastAsia="zh-CN"/>
        </w:rPr>
        <w:t>topic</w:t>
      </w:r>
      <w:r w:rsidR="003418CB" w:rsidRPr="00B831AE">
        <w:rPr>
          <w:rFonts w:hint="eastAsia"/>
          <w:i/>
          <w:color w:val="0070C0"/>
          <w:lang w:val="en-US" w:eastAsia="zh-CN"/>
        </w:rPr>
        <w:t xml:space="preserve"> </w:t>
      </w:r>
      <w:r w:rsidR="00404831" w:rsidRPr="00B831AE">
        <w:rPr>
          <w:i/>
          <w:color w:val="0070C0"/>
          <w:lang w:val="en-US" w:eastAsia="zh-CN"/>
        </w:rPr>
        <w:t>description:</w:t>
      </w:r>
      <w:r w:rsidR="00E069BF" w:rsidRPr="00E069BF">
        <w:rPr>
          <w:color w:val="000000" w:themeColor="text1"/>
          <w:lang w:eastAsia="zh-CN"/>
        </w:rPr>
        <w:t xml:space="preserve"> </w:t>
      </w:r>
      <w:r w:rsidR="00E069BF" w:rsidRPr="00E069BF">
        <w:rPr>
          <w:b/>
          <w:color w:val="000000" w:themeColor="text1"/>
          <w:lang w:eastAsia="zh-CN"/>
        </w:rPr>
        <w:t>On the Rx Parameter Testing for the Service Link</w:t>
      </w:r>
    </w:p>
    <w:p w14:paraId="0182CB3A" w14:textId="77777777" w:rsidR="00326689" w:rsidRPr="00D55B9C" w:rsidRDefault="00D55B9C" w:rsidP="005B4802">
      <w:pPr>
        <w:rPr>
          <w:lang w:val="en-US" w:eastAsia="zh-CN"/>
        </w:rPr>
      </w:pPr>
      <w:r w:rsidRPr="00D55B9C">
        <w:rPr>
          <w:b/>
          <w:lang w:val="en-US" w:eastAsia="zh-CN"/>
        </w:rPr>
        <w:t>Moderator note</w:t>
      </w:r>
      <w:r w:rsidR="00962CB7">
        <w:rPr>
          <w:b/>
          <w:lang w:val="en-US" w:eastAsia="zh-CN"/>
        </w:rPr>
        <w:t>1</w:t>
      </w:r>
      <w:r w:rsidRPr="00D55B9C">
        <w:rPr>
          <w:b/>
          <w:lang w:val="en-US" w:eastAsia="zh-CN"/>
        </w:rPr>
        <w:t>:</w:t>
      </w:r>
      <w:r w:rsidRPr="00D55B9C">
        <w:rPr>
          <w:lang w:val="en-US" w:eastAsia="zh-CN"/>
        </w:rPr>
        <w:t xml:space="preserve"> T</w:t>
      </w:r>
      <w:r>
        <w:rPr>
          <w:lang w:val="en-US" w:eastAsia="zh-CN"/>
        </w:rPr>
        <w:t>herefore, the goal of this section</w:t>
      </w:r>
      <w:r w:rsidRPr="00D55B9C">
        <w:rPr>
          <w:lang w:val="en-US" w:eastAsia="zh-CN"/>
        </w:rPr>
        <w:t xml:space="preserve"> is to first d</w:t>
      </w:r>
      <w:r>
        <w:rPr>
          <w:lang w:val="en-US" w:eastAsia="zh-CN"/>
        </w:rPr>
        <w:t>ecide if the tests are feasible or not.</w:t>
      </w:r>
    </w:p>
    <w:p w14:paraId="11BB17B6" w14:textId="77777777" w:rsidR="00962CB7" w:rsidRDefault="00962CB7" w:rsidP="00962CB7">
      <w:pPr>
        <w:rPr>
          <w:lang w:val="en-US" w:eastAsia="zh-CN"/>
        </w:rPr>
      </w:pPr>
      <w:r>
        <w:rPr>
          <w:rFonts w:asciiTheme="minorBidi" w:eastAsia="Yu Mincho" w:hAnsiTheme="minorBidi"/>
          <w:b/>
          <w:noProof/>
          <w:lang w:val="fr-FR" w:eastAsia="fr-FR"/>
        </w:rPr>
        <w:lastRenderedPageBreak/>
        <mc:AlternateContent>
          <mc:Choice Requires="wps">
            <w:drawing>
              <wp:anchor distT="45720" distB="45720" distL="114300" distR="114300" simplePos="0" relativeHeight="251695104" behindDoc="0" locked="0" layoutInCell="1" allowOverlap="1" wp14:anchorId="42900D90" wp14:editId="2B651D7D">
                <wp:simplePos x="0" y="0"/>
                <wp:positionH relativeFrom="margin">
                  <wp:posOffset>-10795</wp:posOffset>
                </wp:positionH>
                <wp:positionV relativeFrom="paragraph">
                  <wp:posOffset>635635</wp:posOffset>
                </wp:positionV>
                <wp:extent cx="5974080" cy="2233930"/>
                <wp:effectExtent l="0" t="0" r="26670" b="17780"/>
                <wp:wrapTopAndBottom/>
                <wp:docPr id="97"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2AFDCFF7" w14:textId="77777777" w:rsidR="00063EAB" w:rsidRDefault="00063EAB" w:rsidP="00962CB7">
                            <w:pPr>
                              <w:pStyle w:val="Commentaire"/>
                              <w:rPr>
                                <w:b/>
                                <w:lang w:eastAsia="zh-CN"/>
                              </w:rPr>
                            </w:pPr>
                            <w:r w:rsidRPr="00962CB7">
                              <w:rPr>
                                <w:b/>
                                <w:lang w:eastAsia="zh-CN"/>
                              </w:rPr>
                              <w:t>RAN4#98-bis-e R4-2106147:</w:t>
                            </w:r>
                          </w:p>
                          <w:tbl>
                            <w:tblPr>
                              <w:tblStyle w:val="Grilledutableau"/>
                              <w:tblW w:w="4992" w:type="pct"/>
                              <w:tblLook w:val="04A0" w:firstRow="1" w:lastRow="0" w:firstColumn="1" w:lastColumn="0" w:noHBand="0" w:noVBand="1"/>
                            </w:tblPr>
                            <w:tblGrid>
                              <w:gridCol w:w="994"/>
                              <w:gridCol w:w="3413"/>
                              <w:gridCol w:w="4674"/>
                            </w:tblGrid>
                            <w:tr w:rsidR="00063EAB" w14:paraId="5D37AB94" w14:textId="77777777" w:rsidTr="00962CB7">
                              <w:tc>
                                <w:tcPr>
                                  <w:tcW w:w="546" w:type="pct"/>
                                </w:tcPr>
                                <w:p w14:paraId="6620034E" w14:textId="77777777" w:rsidR="00063EAB" w:rsidRPr="00962CB7" w:rsidRDefault="00063EAB" w:rsidP="00962CB7">
                                  <w:pPr>
                                    <w:spacing w:after="120"/>
                                    <w:rPr>
                                      <w:rFonts w:eastAsiaTheme="minorEastAsia"/>
                                      <w:b/>
                                      <w:bCs/>
                                      <w:color w:val="0070C0"/>
                                      <w:lang w:val="en-US" w:eastAsia="zh-CN"/>
                                    </w:rPr>
                                  </w:pPr>
                                  <w:r w:rsidRPr="00962CB7">
                                    <w:rPr>
                                      <w:lang w:val="en-US" w:eastAsia="zh-CN"/>
                                    </w:rPr>
                                    <w:t>Company</w:t>
                                  </w:r>
                                </w:p>
                              </w:tc>
                              <w:tc>
                                <w:tcPr>
                                  <w:tcW w:w="1880" w:type="pct"/>
                                </w:tcPr>
                                <w:p w14:paraId="752BB999" w14:textId="77777777" w:rsidR="00063EAB" w:rsidRPr="00962CB7" w:rsidRDefault="00063EAB" w:rsidP="00962CB7">
                                  <w:pPr>
                                    <w:spacing w:after="120"/>
                                    <w:rPr>
                                      <w:b/>
                                      <w:lang w:val="en-US" w:eastAsia="zh-CN"/>
                                    </w:rPr>
                                  </w:pPr>
                                  <w:r w:rsidRPr="00962CB7">
                                    <w:rPr>
                                      <w:b/>
                                      <w:lang w:val="en-US" w:eastAsia="zh-CN"/>
                                    </w:rPr>
                                    <w:t>Rx parameter on the service link</w:t>
                                  </w:r>
                                </w:p>
                                <w:p w14:paraId="297C22DC" w14:textId="77777777" w:rsidR="00063EAB" w:rsidRPr="00962CB7" w:rsidRDefault="00063EAB" w:rsidP="00962CB7">
                                  <w:pPr>
                                    <w:spacing w:after="120"/>
                                    <w:rPr>
                                      <w:rFonts w:eastAsiaTheme="minorEastAsia"/>
                                      <w:bCs/>
                                      <w:color w:val="0070C0"/>
                                      <w:lang w:val="en-US" w:eastAsia="zh-CN"/>
                                    </w:rPr>
                                  </w:pPr>
                                  <w:r w:rsidRPr="00962CB7">
                                    <w:rPr>
                                      <w:lang w:val="en-US" w:eastAsia="zh-CN"/>
                                    </w:rPr>
                                    <w:t>for (</w:t>
                                  </w:r>
                                  <w:r w:rsidRPr="00962CB7">
                                    <w:rPr>
                                      <w:rFonts w:eastAsia="Times New Roman"/>
                                      <w:lang w:eastAsia="zh-CN"/>
                                    </w:rPr>
                                    <w:t>Satellite + feeder link + NTN-Gateway + gNB) as a single entity</w:t>
                                  </w:r>
                                </w:p>
                              </w:tc>
                              <w:tc>
                                <w:tcPr>
                                  <w:tcW w:w="2573" w:type="pct"/>
                                </w:tcPr>
                                <w:p w14:paraId="1A522A91" w14:textId="77777777" w:rsidR="00063EAB" w:rsidRPr="00962CB7" w:rsidRDefault="00063EAB" w:rsidP="00962CB7">
                                  <w:pPr>
                                    <w:spacing w:after="120"/>
                                    <w:rPr>
                                      <w:lang w:val="en-US" w:eastAsia="zh-CN"/>
                                    </w:rPr>
                                  </w:pPr>
                                  <w:r w:rsidRPr="00962CB7">
                                    <w:rPr>
                                      <w:lang w:val="en-US" w:eastAsia="zh-CN"/>
                                    </w:rPr>
                                    <w:t>Expressed Testing Concern (or other comment)</w:t>
                                  </w:r>
                                </w:p>
                              </w:tc>
                            </w:tr>
                            <w:tr w:rsidR="00063EAB" w14:paraId="1EA1754C" w14:textId="77777777" w:rsidTr="00962CB7">
                              <w:tc>
                                <w:tcPr>
                                  <w:tcW w:w="546" w:type="pct"/>
                                </w:tcPr>
                                <w:p w14:paraId="3BBE41BB"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Ericsson</w:t>
                                  </w:r>
                                </w:p>
                              </w:tc>
                              <w:tc>
                                <w:tcPr>
                                  <w:tcW w:w="1880" w:type="pct"/>
                                </w:tcPr>
                                <w:p w14:paraId="0CEC6B2B"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REFSENS being the basis for many other Rx requirements, we would like to understand how the following 3 requirements would be tested (test set up + test procedure) :</w:t>
                                  </w:r>
                                </w:p>
                                <w:p w14:paraId="64D807FE"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REFSENS</w:t>
                                  </w:r>
                                </w:p>
                                <w:p w14:paraId="4EB77E07"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Blocking</w:t>
                                  </w:r>
                                </w:p>
                                <w:p w14:paraId="706ABBD1"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Rx intermodulation</w:t>
                                  </w:r>
                                </w:p>
                              </w:tc>
                              <w:tc>
                                <w:tcPr>
                                  <w:tcW w:w="2573" w:type="pct"/>
                                </w:tcPr>
                                <w:p w14:paraId="49B422A2" w14:textId="77777777" w:rsidR="00063EAB" w:rsidRPr="00962CB7" w:rsidRDefault="00063EAB" w:rsidP="00962CB7">
                                  <w:pPr>
                                    <w:spacing w:after="120"/>
                                    <w:rPr>
                                      <w:rFonts w:eastAsiaTheme="minorEastAsia"/>
                                      <w:lang w:val="en-US" w:eastAsia="zh-CN"/>
                                    </w:rPr>
                                  </w:pPr>
                                </w:p>
                              </w:tc>
                            </w:tr>
                            <w:tr w:rsidR="00063EAB" w14:paraId="477FB59B" w14:textId="77777777" w:rsidTr="00962CB7">
                              <w:tc>
                                <w:tcPr>
                                  <w:tcW w:w="546" w:type="pct"/>
                                </w:tcPr>
                                <w:p w14:paraId="331DB349" w14:textId="77777777" w:rsidR="00063EAB" w:rsidRPr="00962CB7" w:rsidRDefault="00063EAB" w:rsidP="00962CB7">
                                  <w:pPr>
                                    <w:spacing w:after="120"/>
                                    <w:rPr>
                                      <w:rFonts w:eastAsiaTheme="minorEastAsia"/>
                                      <w:bCs/>
                                      <w:lang w:val="en-US" w:eastAsia="zh-CN"/>
                                    </w:rPr>
                                  </w:pPr>
                                  <w:r w:rsidRPr="00962CB7">
                                    <w:rPr>
                                      <w:rFonts w:eastAsiaTheme="minorEastAsia"/>
                                      <w:bCs/>
                                      <w:lang w:val="en-US" w:eastAsia="zh-CN"/>
                                    </w:rPr>
                                    <w:t>Nokia</w:t>
                                  </w:r>
                                </w:p>
                              </w:tc>
                              <w:tc>
                                <w:tcPr>
                                  <w:tcW w:w="1880" w:type="pct"/>
                                </w:tcPr>
                                <w:p w14:paraId="1573C6B9"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 xml:space="preserve">Similar comment as Ericsson on Rx parameters. </w:t>
                                  </w:r>
                                </w:p>
                                <w:p w14:paraId="159B5A76"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Also, even if this is seen as a single entity, requirements will need to be defined to ensure aspects as timings. We should emphasize that this design, illustrated in issue 1-3, is targeted RAN1/2 and has a note explicit highlighting this limitation in the RAN3 CR.</w:t>
                                  </w:r>
                                </w:p>
                              </w:tc>
                              <w:tc>
                                <w:tcPr>
                                  <w:tcW w:w="2573" w:type="pct"/>
                                </w:tcPr>
                                <w:p w14:paraId="03EA1DA3" w14:textId="77777777" w:rsidR="00063EAB" w:rsidRPr="00962CB7" w:rsidRDefault="00063EAB" w:rsidP="00962CB7">
                                  <w:pPr>
                                    <w:spacing w:after="120"/>
                                    <w:rPr>
                                      <w:rFonts w:eastAsiaTheme="minorEastAsia"/>
                                      <w:lang w:val="en-US" w:eastAsia="zh-CN"/>
                                    </w:rPr>
                                  </w:pPr>
                                </w:p>
                              </w:tc>
                            </w:tr>
                            <w:tr w:rsidR="00063EAB" w14:paraId="0802C318" w14:textId="77777777" w:rsidTr="00962CB7">
                              <w:tc>
                                <w:tcPr>
                                  <w:tcW w:w="546" w:type="pct"/>
                                </w:tcPr>
                                <w:p w14:paraId="0966C86A" w14:textId="77777777" w:rsidR="00063EAB" w:rsidRPr="00962CB7" w:rsidRDefault="00063EAB" w:rsidP="00962CB7">
                                  <w:pPr>
                                    <w:spacing w:after="120"/>
                                    <w:rPr>
                                      <w:rFonts w:eastAsiaTheme="minorEastAsia"/>
                                      <w:bCs/>
                                      <w:lang w:val="en-US" w:eastAsia="zh-CN"/>
                                    </w:rPr>
                                  </w:pPr>
                                  <w:r w:rsidRPr="00962CB7">
                                    <w:rPr>
                                      <w:rFonts w:eastAsiaTheme="minorEastAsia"/>
                                      <w:bCs/>
                                      <w:lang w:val="en-US" w:eastAsia="zh-CN"/>
                                    </w:rPr>
                                    <w:t>Inmarsat</w:t>
                                  </w:r>
                                </w:p>
                              </w:tc>
                              <w:tc>
                                <w:tcPr>
                                  <w:tcW w:w="1880" w:type="pct"/>
                                </w:tcPr>
                                <w:p w14:paraId="47233A76" w14:textId="77777777" w:rsidR="00063EAB" w:rsidRPr="00962CB7" w:rsidRDefault="00063EAB" w:rsidP="00962CB7">
                                  <w:pPr>
                                    <w:spacing w:after="120"/>
                                    <w:rPr>
                                      <w:rFonts w:eastAsiaTheme="minorEastAsia"/>
                                      <w:lang w:val="en-US" w:eastAsia="zh-CN"/>
                                    </w:rPr>
                                  </w:pPr>
                                </w:p>
                              </w:tc>
                              <w:tc>
                                <w:tcPr>
                                  <w:tcW w:w="2573" w:type="pct"/>
                                </w:tcPr>
                                <w:p w14:paraId="2D86A44C"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 xml:space="preserve">No concern expressed.  We need more details from the concerned companies regarding the specific issues. </w:t>
                                  </w:r>
                                  <w:r w:rsidRPr="00962CB7">
                                    <w:rPr>
                                      <w:rFonts w:eastAsiaTheme="minorEastAsia"/>
                                      <w:lang w:val="en-US" w:eastAsia="zh-CN"/>
                                    </w:rPr>
                                    <w:br/>
                                    <w:t xml:space="preserve">REFSENS for example in our view does not present any specific issues if the whole (Satellite + feeder + NTNGW + gNB) is considered as a black box.  Assuming the feeder link is left to implementation, the collective losses remaining can be calculated and subsumed into a single IL value, while the rest can follow same principles as for terrestrial gNB. </w:t>
                                  </w:r>
                                </w:p>
                                <w:p w14:paraId="2159D2E0"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It’s also unclear how timing concerns apply, since the satellite + feeder + NTNGW are transparent elements in the RF link path.</w:t>
                                  </w:r>
                                </w:p>
                                <w:p w14:paraId="0DFB97FF"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Please provide further details on the issues, if any.</w:t>
                                  </w:r>
                                </w:p>
                              </w:tc>
                            </w:tr>
                            <w:tr w:rsidR="00063EAB" w14:paraId="61278228" w14:textId="77777777" w:rsidTr="00962CB7">
                              <w:tc>
                                <w:tcPr>
                                  <w:tcW w:w="546" w:type="pct"/>
                                </w:tcPr>
                                <w:p w14:paraId="6D031EB2" w14:textId="77777777" w:rsidR="00063EAB" w:rsidRPr="00962CB7" w:rsidRDefault="00063EAB" w:rsidP="00962CB7">
                                  <w:pPr>
                                    <w:spacing w:after="120"/>
                                    <w:rPr>
                                      <w:rFonts w:eastAsiaTheme="minorEastAsia"/>
                                      <w:b/>
                                      <w:bCs/>
                                      <w:lang w:val="en-US" w:eastAsia="zh-CN"/>
                                    </w:rPr>
                                  </w:pPr>
                                  <w:r w:rsidRPr="00962CB7">
                                    <w:rPr>
                                      <w:rFonts w:eastAsiaTheme="minorEastAsia"/>
                                      <w:bCs/>
                                      <w:lang w:val="en-US" w:eastAsia="zh-CN"/>
                                    </w:rPr>
                                    <w:t>THALES</w:t>
                                  </w:r>
                                </w:p>
                              </w:tc>
                              <w:tc>
                                <w:tcPr>
                                  <w:tcW w:w="1880" w:type="pct"/>
                                </w:tcPr>
                                <w:p w14:paraId="2BBD8E99" w14:textId="77777777" w:rsidR="00063EAB" w:rsidRPr="00962CB7" w:rsidRDefault="00063EAB" w:rsidP="00962CB7">
                                  <w:pPr>
                                    <w:spacing w:after="120"/>
                                    <w:rPr>
                                      <w:rFonts w:eastAsiaTheme="minorEastAsia"/>
                                      <w:lang w:val="en-US" w:eastAsia="zh-CN"/>
                                    </w:rPr>
                                  </w:pPr>
                                </w:p>
                              </w:tc>
                              <w:tc>
                                <w:tcPr>
                                  <w:tcW w:w="2573" w:type="pct"/>
                                </w:tcPr>
                                <w:p w14:paraId="221447D8"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Only a comment: As already explained in the GTW session, we have to be careful when describing the architecture (and this is the reason for which RAN3 architecture comes back many times) since there might be a capacity issue if NTN architecture considers (Satellite+Feederlink+GateWay) as a single entity (Repeater).</w:t>
                                  </w:r>
                                </w:p>
                                <w:p w14:paraId="7F14EF26"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At least for the satellite case, the number of beams may be very high, and this would complicate a lot the connectivity at the GW side with the Non-NTN infrastructure.</w:t>
                                  </w:r>
                                </w:p>
                              </w:tc>
                            </w:tr>
                          </w:tbl>
                          <w:p w14:paraId="43B93463" w14:textId="77777777" w:rsidR="00063EAB" w:rsidRDefault="00063EAB" w:rsidP="00962CB7">
                            <w:pPr>
                              <w:pStyle w:val="FrameContents"/>
                              <w:spacing w:after="0"/>
                              <w:rPr>
                                <w:rFonts w:eastAsia="Times New Roman"/>
                                <w:b/>
                                <w:lang w:eastAsia="zh-CN"/>
                              </w:rPr>
                            </w:pPr>
                          </w:p>
                          <w:p w14:paraId="331B9D79" w14:textId="77777777" w:rsidR="00063EAB" w:rsidRPr="00BA6047" w:rsidRDefault="00063EAB" w:rsidP="00962CB7">
                            <w:pPr>
                              <w:pStyle w:val="FrameContents"/>
                              <w:spacing w:after="0"/>
                              <w:rPr>
                                <w:rFonts w:eastAsia="Times New Roman"/>
                                <w:b/>
                                <w:lang w:eastAsia="zh-CN"/>
                              </w:rPr>
                            </w:pPr>
                          </w:p>
                        </w:txbxContent>
                      </wps:txbx>
                      <wps:bodyPr wrap="square">
                        <a:spAutoFit/>
                      </wps:bodyPr>
                    </wps:wsp>
                  </a:graphicData>
                </a:graphic>
                <wp14:sizeRelH relativeFrom="margin">
                  <wp14:pctWidth>0</wp14:pctWidth>
                </wp14:sizeRelH>
                <wp14:sizeRelV relativeFrom="margin">
                  <wp14:pctHeight>20000</wp14:pctHeight>
                </wp14:sizeRelV>
              </wp:anchor>
            </w:drawing>
          </mc:Choice>
          <mc:Fallback>
            <w:pict>
              <v:rect w14:anchorId="42900D90" id="_x0000_s1028" style="position:absolute;margin-left:-.85pt;margin-top:50.05pt;width:470.4pt;height:175.9pt;z-index:2516951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" strokeweight=".26mm">
                <v:textbox style="mso-fit-shape-to-text:t">
                  <w:txbxContent>
                    <w:p w14:paraId="2AFDCFF7" w14:textId="77777777" w:rsidR="00063EAB" w:rsidRDefault="00063EAB" w:rsidP="00962CB7">
                      <w:pPr>
                        <w:pStyle w:val="Commentaire"/>
                        <w:rPr>
                          <w:b/>
                          <w:lang w:eastAsia="zh-CN"/>
                        </w:rPr>
                      </w:pPr>
                      <w:r w:rsidRPr="00962CB7">
                        <w:rPr>
                          <w:b/>
                          <w:lang w:eastAsia="zh-CN"/>
                        </w:rPr>
                        <w:t>RAN4#98-bis-e R4-2106147:</w:t>
                      </w:r>
                    </w:p>
                    <w:tbl>
                      <w:tblPr>
                        <w:tblStyle w:val="Grilledutableau"/>
                        <w:tblW w:w="4992" w:type="pct"/>
                        <w:tblLook w:val="04A0" w:firstRow="1" w:lastRow="0" w:firstColumn="1" w:lastColumn="0" w:noHBand="0" w:noVBand="1"/>
                      </w:tblPr>
                      <w:tblGrid>
                        <w:gridCol w:w="994"/>
                        <w:gridCol w:w="3413"/>
                        <w:gridCol w:w="4674"/>
                      </w:tblGrid>
                      <w:tr w:rsidR="00063EAB" w14:paraId="5D37AB94" w14:textId="77777777" w:rsidTr="00962CB7">
                        <w:tc>
                          <w:tcPr>
                            <w:tcW w:w="546" w:type="pct"/>
                          </w:tcPr>
                          <w:p w14:paraId="6620034E" w14:textId="77777777" w:rsidR="00063EAB" w:rsidRPr="00962CB7" w:rsidRDefault="00063EAB" w:rsidP="00962CB7">
                            <w:pPr>
                              <w:spacing w:after="120"/>
                              <w:rPr>
                                <w:rFonts w:eastAsiaTheme="minorEastAsia"/>
                                <w:b/>
                                <w:bCs/>
                                <w:color w:val="0070C0"/>
                                <w:lang w:val="en-US" w:eastAsia="zh-CN"/>
                              </w:rPr>
                            </w:pPr>
                            <w:r w:rsidRPr="00962CB7">
                              <w:rPr>
                                <w:lang w:val="en-US" w:eastAsia="zh-CN"/>
                              </w:rPr>
                              <w:t>Company</w:t>
                            </w:r>
                          </w:p>
                        </w:tc>
                        <w:tc>
                          <w:tcPr>
                            <w:tcW w:w="1880" w:type="pct"/>
                          </w:tcPr>
                          <w:p w14:paraId="752BB999" w14:textId="77777777" w:rsidR="00063EAB" w:rsidRPr="00962CB7" w:rsidRDefault="00063EAB" w:rsidP="00962CB7">
                            <w:pPr>
                              <w:spacing w:after="120"/>
                              <w:rPr>
                                <w:b/>
                                <w:lang w:val="en-US" w:eastAsia="zh-CN"/>
                              </w:rPr>
                            </w:pPr>
                            <w:r w:rsidRPr="00962CB7">
                              <w:rPr>
                                <w:b/>
                                <w:lang w:val="en-US" w:eastAsia="zh-CN"/>
                              </w:rPr>
                              <w:t>Rx parameter on the service link</w:t>
                            </w:r>
                          </w:p>
                          <w:p w14:paraId="297C22DC" w14:textId="77777777" w:rsidR="00063EAB" w:rsidRPr="00962CB7" w:rsidRDefault="00063EAB" w:rsidP="00962CB7">
                            <w:pPr>
                              <w:spacing w:after="120"/>
                              <w:rPr>
                                <w:rFonts w:eastAsiaTheme="minorEastAsia"/>
                                <w:bCs/>
                                <w:color w:val="0070C0"/>
                                <w:lang w:val="en-US" w:eastAsia="zh-CN"/>
                              </w:rPr>
                            </w:pPr>
                            <w:r w:rsidRPr="00962CB7">
                              <w:rPr>
                                <w:lang w:val="en-US" w:eastAsia="zh-CN"/>
                              </w:rPr>
                              <w:t>for (</w:t>
                            </w:r>
                            <w:r w:rsidRPr="00962CB7">
                              <w:rPr>
                                <w:rFonts w:eastAsia="Times New Roman"/>
                                <w:lang w:eastAsia="zh-CN"/>
                              </w:rPr>
                              <w:t>Satellite + feeder link + NTN-Gateway + gNB) as a single entity</w:t>
                            </w:r>
                          </w:p>
                        </w:tc>
                        <w:tc>
                          <w:tcPr>
                            <w:tcW w:w="2573" w:type="pct"/>
                          </w:tcPr>
                          <w:p w14:paraId="1A522A91" w14:textId="77777777" w:rsidR="00063EAB" w:rsidRPr="00962CB7" w:rsidRDefault="00063EAB" w:rsidP="00962CB7">
                            <w:pPr>
                              <w:spacing w:after="120"/>
                              <w:rPr>
                                <w:lang w:val="en-US" w:eastAsia="zh-CN"/>
                              </w:rPr>
                            </w:pPr>
                            <w:r w:rsidRPr="00962CB7">
                              <w:rPr>
                                <w:lang w:val="en-US" w:eastAsia="zh-CN"/>
                              </w:rPr>
                              <w:t>Expressed Testing Concern (or other comment)</w:t>
                            </w:r>
                          </w:p>
                        </w:tc>
                      </w:tr>
                      <w:tr w:rsidR="00063EAB" w14:paraId="1EA1754C" w14:textId="77777777" w:rsidTr="00962CB7">
                        <w:tc>
                          <w:tcPr>
                            <w:tcW w:w="546" w:type="pct"/>
                          </w:tcPr>
                          <w:p w14:paraId="3BBE41BB"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Ericsson</w:t>
                            </w:r>
                          </w:p>
                        </w:tc>
                        <w:tc>
                          <w:tcPr>
                            <w:tcW w:w="1880" w:type="pct"/>
                          </w:tcPr>
                          <w:p w14:paraId="0CEC6B2B"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REFSENS being the basis for many other Rx requirements, we would like to understand how the following 3 requirements would be tested (test set up + test procedure) :</w:t>
                            </w:r>
                          </w:p>
                          <w:p w14:paraId="64D807FE"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REFSENS</w:t>
                            </w:r>
                          </w:p>
                          <w:p w14:paraId="4EB77E07"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Blocking</w:t>
                            </w:r>
                          </w:p>
                          <w:p w14:paraId="706ABBD1"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Rx intermodulation</w:t>
                            </w:r>
                          </w:p>
                        </w:tc>
                        <w:tc>
                          <w:tcPr>
                            <w:tcW w:w="2573" w:type="pct"/>
                          </w:tcPr>
                          <w:p w14:paraId="49B422A2" w14:textId="77777777" w:rsidR="00063EAB" w:rsidRPr="00962CB7" w:rsidRDefault="00063EAB" w:rsidP="00962CB7">
                            <w:pPr>
                              <w:spacing w:after="120"/>
                              <w:rPr>
                                <w:rFonts w:eastAsiaTheme="minorEastAsia"/>
                                <w:lang w:val="en-US" w:eastAsia="zh-CN"/>
                              </w:rPr>
                            </w:pPr>
                          </w:p>
                        </w:tc>
                      </w:tr>
                      <w:tr w:rsidR="00063EAB" w14:paraId="477FB59B" w14:textId="77777777" w:rsidTr="00962CB7">
                        <w:tc>
                          <w:tcPr>
                            <w:tcW w:w="546" w:type="pct"/>
                          </w:tcPr>
                          <w:p w14:paraId="331DB349" w14:textId="77777777" w:rsidR="00063EAB" w:rsidRPr="00962CB7" w:rsidRDefault="00063EAB" w:rsidP="00962CB7">
                            <w:pPr>
                              <w:spacing w:after="120"/>
                              <w:rPr>
                                <w:rFonts w:eastAsiaTheme="minorEastAsia"/>
                                <w:bCs/>
                                <w:lang w:val="en-US" w:eastAsia="zh-CN"/>
                              </w:rPr>
                            </w:pPr>
                            <w:r w:rsidRPr="00962CB7">
                              <w:rPr>
                                <w:rFonts w:eastAsiaTheme="minorEastAsia"/>
                                <w:bCs/>
                                <w:lang w:val="en-US" w:eastAsia="zh-CN"/>
                              </w:rPr>
                              <w:t>Nokia</w:t>
                            </w:r>
                          </w:p>
                        </w:tc>
                        <w:tc>
                          <w:tcPr>
                            <w:tcW w:w="1880" w:type="pct"/>
                          </w:tcPr>
                          <w:p w14:paraId="1573C6B9"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 xml:space="preserve">Similar comment as Ericsson on Rx parameters. </w:t>
                            </w:r>
                          </w:p>
                          <w:p w14:paraId="159B5A76"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Also, even if this is seen as a single entity, requirements will need to be defined to ensure aspects as timings. We should emphasize that this design, illustrated in issue 1-3, is targeted RAN1/2 and has a note explicit highlighting this limitation in the RAN3 CR.</w:t>
                            </w:r>
                          </w:p>
                        </w:tc>
                        <w:tc>
                          <w:tcPr>
                            <w:tcW w:w="2573" w:type="pct"/>
                          </w:tcPr>
                          <w:p w14:paraId="03EA1DA3" w14:textId="77777777" w:rsidR="00063EAB" w:rsidRPr="00962CB7" w:rsidRDefault="00063EAB" w:rsidP="00962CB7">
                            <w:pPr>
                              <w:spacing w:after="120"/>
                              <w:rPr>
                                <w:rFonts w:eastAsiaTheme="minorEastAsia"/>
                                <w:lang w:val="en-US" w:eastAsia="zh-CN"/>
                              </w:rPr>
                            </w:pPr>
                          </w:p>
                        </w:tc>
                      </w:tr>
                      <w:tr w:rsidR="00063EAB" w14:paraId="0802C318" w14:textId="77777777" w:rsidTr="00962CB7">
                        <w:tc>
                          <w:tcPr>
                            <w:tcW w:w="546" w:type="pct"/>
                          </w:tcPr>
                          <w:p w14:paraId="0966C86A" w14:textId="77777777" w:rsidR="00063EAB" w:rsidRPr="00962CB7" w:rsidRDefault="00063EAB" w:rsidP="00962CB7">
                            <w:pPr>
                              <w:spacing w:after="120"/>
                              <w:rPr>
                                <w:rFonts w:eastAsiaTheme="minorEastAsia"/>
                                <w:bCs/>
                                <w:lang w:val="en-US" w:eastAsia="zh-CN"/>
                              </w:rPr>
                            </w:pPr>
                            <w:r w:rsidRPr="00962CB7">
                              <w:rPr>
                                <w:rFonts w:eastAsiaTheme="minorEastAsia"/>
                                <w:bCs/>
                                <w:lang w:val="en-US" w:eastAsia="zh-CN"/>
                              </w:rPr>
                              <w:t>Inmarsat</w:t>
                            </w:r>
                          </w:p>
                        </w:tc>
                        <w:tc>
                          <w:tcPr>
                            <w:tcW w:w="1880" w:type="pct"/>
                          </w:tcPr>
                          <w:p w14:paraId="47233A76" w14:textId="77777777" w:rsidR="00063EAB" w:rsidRPr="00962CB7" w:rsidRDefault="00063EAB" w:rsidP="00962CB7">
                            <w:pPr>
                              <w:spacing w:after="120"/>
                              <w:rPr>
                                <w:rFonts w:eastAsiaTheme="minorEastAsia"/>
                                <w:lang w:val="en-US" w:eastAsia="zh-CN"/>
                              </w:rPr>
                            </w:pPr>
                          </w:p>
                        </w:tc>
                        <w:tc>
                          <w:tcPr>
                            <w:tcW w:w="2573" w:type="pct"/>
                          </w:tcPr>
                          <w:p w14:paraId="2D86A44C"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 xml:space="preserve">No concern expressed.  We need more details from the concerned companies regarding the specific issues. </w:t>
                            </w:r>
                            <w:r w:rsidRPr="00962CB7">
                              <w:rPr>
                                <w:rFonts w:eastAsiaTheme="minorEastAsia"/>
                                <w:lang w:val="en-US" w:eastAsia="zh-CN"/>
                              </w:rPr>
                              <w:br/>
                              <w:t xml:space="preserve">REFSENS for example in our view does not present any specific issues if the whole (Satellite + feeder + NTNGW + gNB) is considered as a black box.  Assuming the feeder link is left to implementation, the collective losses remaining can be calculated and subsumed into a single IL value, while the rest can follow same principles as for terrestrial gNB. </w:t>
                            </w:r>
                          </w:p>
                          <w:p w14:paraId="2159D2E0"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It’s also unclear how timing concerns apply, since the satellite + feeder + NTNGW are transparent elements in the RF link path.</w:t>
                            </w:r>
                          </w:p>
                          <w:p w14:paraId="0DFB97FF"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Please provide further details on the issues, if any.</w:t>
                            </w:r>
                          </w:p>
                        </w:tc>
                      </w:tr>
                      <w:tr w:rsidR="00063EAB" w14:paraId="61278228" w14:textId="77777777" w:rsidTr="00962CB7">
                        <w:tc>
                          <w:tcPr>
                            <w:tcW w:w="546" w:type="pct"/>
                          </w:tcPr>
                          <w:p w14:paraId="6D031EB2" w14:textId="77777777" w:rsidR="00063EAB" w:rsidRPr="00962CB7" w:rsidRDefault="00063EAB" w:rsidP="00962CB7">
                            <w:pPr>
                              <w:spacing w:after="120"/>
                              <w:rPr>
                                <w:rFonts w:eastAsiaTheme="minorEastAsia"/>
                                <w:b/>
                                <w:bCs/>
                                <w:lang w:val="en-US" w:eastAsia="zh-CN"/>
                              </w:rPr>
                            </w:pPr>
                            <w:r w:rsidRPr="00962CB7">
                              <w:rPr>
                                <w:rFonts w:eastAsiaTheme="minorEastAsia"/>
                                <w:bCs/>
                                <w:lang w:val="en-US" w:eastAsia="zh-CN"/>
                              </w:rPr>
                              <w:t>THALES</w:t>
                            </w:r>
                          </w:p>
                        </w:tc>
                        <w:tc>
                          <w:tcPr>
                            <w:tcW w:w="1880" w:type="pct"/>
                          </w:tcPr>
                          <w:p w14:paraId="2BBD8E99" w14:textId="77777777" w:rsidR="00063EAB" w:rsidRPr="00962CB7" w:rsidRDefault="00063EAB" w:rsidP="00962CB7">
                            <w:pPr>
                              <w:spacing w:after="120"/>
                              <w:rPr>
                                <w:rFonts w:eastAsiaTheme="minorEastAsia"/>
                                <w:lang w:val="en-US" w:eastAsia="zh-CN"/>
                              </w:rPr>
                            </w:pPr>
                          </w:p>
                        </w:tc>
                        <w:tc>
                          <w:tcPr>
                            <w:tcW w:w="2573" w:type="pct"/>
                          </w:tcPr>
                          <w:p w14:paraId="221447D8"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Only a comment: As already explained in the GTW session, we have to be careful when describing the architecture (and this is the reason for which RAN3 architecture comes back many times) since there might be a capacity issue if NTN architecture considers (Satellite+Feederlink+GateWay) as a single entity (Repeater).</w:t>
                            </w:r>
                          </w:p>
                          <w:p w14:paraId="7F14EF26" w14:textId="77777777" w:rsidR="00063EAB" w:rsidRPr="00962CB7" w:rsidRDefault="00063EAB" w:rsidP="00962CB7">
                            <w:pPr>
                              <w:spacing w:after="120"/>
                              <w:rPr>
                                <w:rFonts w:eastAsiaTheme="minorEastAsia"/>
                                <w:lang w:val="en-US" w:eastAsia="zh-CN"/>
                              </w:rPr>
                            </w:pPr>
                            <w:r w:rsidRPr="00962CB7">
                              <w:rPr>
                                <w:rFonts w:eastAsiaTheme="minorEastAsia"/>
                                <w:lang w:val="en-US" w:eastAsia="zh-CN"/>
                              </w:rPr>
                              <w:t>At least for the satellite case, the number of beams may be very high, and this would complicate a lot the connectivity at the GW side with the Non-NTN infrastructure.</w:t>
                            </w:r>
                          </w:p>
                        </w:tc>
                      </w:tr>
                    </w:tbl>
                    <w:p w14:paraId="43B93463" w14:textId="77777777" w:rsidR="00063EAB" w:rsidRDefault="00063EAB" w:rsidP="00962CB7">
                      <w:pPr>
                        <w:pStyle w:val="FrameContents"/>
                        <w:spacing w:after="0"/>
                        <w:rPr>
                          <w:rFonts w:eastAsia="Times New Roman"/>
                          <w:b/>
                          <w:lang w:eastAsia="zh-CN"/>
                        </w:rPr>
                      </w:pPr>
                    </w:p>
                    <w:p w14:paraId="331B9D79" w14:textId="77777777" w:rsidR="00063EAB" w:rsidRPr="00BA6047" w:rsidRDefault="00063EAB" w:rsidP="00962CB7">
                      <w:pPr>
                        <w:pStyle w:val="FrameContents"/>
                        <w:spacing w:after="0"/>
                        <w:rPr>
                          <w:rFonts w:eastAsia="Times New Roman"/>
                          <w:b/>
                          <w:lang w:eastAsia="zh-CN"/>
                        </w:rPr>
                      </w:pPr>
                    </w:p>
                  </w:txbxContent>
                </v:textbox>
                <w10:wrap type="topAndBottom" anchorx="margin"/>
              </v:rect>
            </w:pict>
          </mc:Fallback>
        </mc:AlternateContent>
      </w:r>
      <w:r w:rsidRPr="00962CB7">
        <w:rPr>
          <w:b/>
          <w:lang w:val="en-US" w:eastAsia="zh-CN"/>
        </w:rPr>
        <w:t>Moderator note</w:t>
      </w:r>
      <w:r w:rsidR="00493AFB">
        <w:rPr>
          <w:b/>
          <w:lang w:val="en-US" w:eastAsia="zh-CN"/>
        </w:rPr>
        <w:t>2</w:t>
      </w:r>
      <w:r w:rsidRPr="00962CB7">
        <w:rPr>
          <w:b/>
          <w:lang w:val="en-US" w:eastAsia="zh-CN"/>
        </w:rPr>
        <w:t>:</w:t>
      </w:r>
      <w:r>
        <w:rPr>
          <w:lang w:val="en-US" w:eastAsia="zh-CN"/>
        </w:rPr>
        <w:t xml:space="preserve"> </w:t>
      </w:r>
      <w:r w:rsidRPr="00962CB7">
        <w:rPr>
          <w:lang w:val="en-US" w:eastAsia="zh-CN"/>
        </w:rPr>
        <w:t>Further,</w:t>
      </w:r>
      <w:r>
        <w:rPr>
          <w:lang w:val="en-US" w:eastAsia="zh-CN"/>
        </w:rPr>
        <w:t xml:space="preserve"> in </w:t>
      </w:r>
      <w:r w:rsidRPr="00962CB7">
        <w:rPr>
          <w:lang w:val="en-US" w:eastAsia="zh-CN"/>
        </w:rPr>
        <w:t>R4-2106147 (Email discussion summary for [98-bis-e][307] NTN_Solutions_Part1)</w:t>
      </w:r>
      <w:r>
        <w:rPr>
          <w:lang w:val="en-US" w:eastAsia="zh-CN"/>
        </w:rPr>
        <w:t>, a short</w:t>
      </w:r>
      <w:r w:rsidRPr="00962CB7">
        <w:rPr>
          <w:lang w:val="en-US" w:eastAsia="zh-CN"/>
        </w:rPr>
        <w:t xml:space="preserve"> </w:t>
      </w:r>
      <w:r>
        <w:rPr>
          <w:lang w:val="en-US" w:eastAsia="zh-CN"/>
        </w:rPr>
        <w:t xml:space="preserve">list of Rx parameters with testing concerns are available. The moderator also asked explanations for why testing could not be feasible. </w:t>
      </w:r>
    </w:p>
    <w:p w14:paraId="518957F7" w14:textId="77777777" w:rsidR="00962CB7" w:rsidRPr="00962CB7" w:rsidRDefault="00962CB7" w:rsidP="00962CB7">
      <w:pPr>
        <w:rPr>
          <w:rFonts w:eastAsiaTheme="minorEastAsia"/>
          <w:color w:val="000000" w:themeColor="text1"/>
          <w:lang w:val="en-US" w:eastAsia="zh-CN"/>
        </w:rPr>
      </w:pPr>
    </w:p>
    <w:p w14:paraId="1D008293" w14:textId="77777777" w:rsidR="00326689" w:rsidRPr="00B831AE" w:rsidRDefault="00326689" w:rsidP="005B4802">
      <w:pPr>
        <w:rPr>
          <w:i/>
          <w:color w:val="0070C0"/>
          <w:lang w:val="en-US" w:eastAsia="zh-CN"/>
        </w:rPr>
      </w:pPr>
    </w:p>
    <w:p w14:paraId="379E097C" w14:textId="77777777" w:rsidR="00DD19DE" w:rsidRDefault="00DD19DE" w:rsidP="00B4108D">
      <w:pPr>
        <w:rPr>
          <w:i/>
          <w:color w:val="0070C0"/>
          <w:lang w:val="en-US" w:eastAsia="zh-CN"/>
        </w:rPr>
      </w:pPr>
      <w:r>
        <w:rPr>
          <w:i/>
          <w:color w:val="0070C0"/>
          <w:lang w:val="en-US" w:eastAsia="zh-CN"/>
        </w:rPr>
        <w:t>Open issues and c</w:t>
      </w:r>
      <w:r w:rsidR="003418CB" w:rsidRPr="00004165">
        <w:rPr>
          <w:i/>
          <w:color w:val="0070C0"/>
          <w:lang w:val="en-US" w:eastAsia="zh-CN"/>
        </w:rPr>
        <w:t>andidate options before e-meeting</w:t>
      </w:r>
      <w:r>
        <w:rPr>
          <w:i/>
          <w:color w:val="0070C0"/>
          <w:lang w:val="en-US" w:eastAsia="zh-CN"/>
        </w:rPr>
        <w:t>:</w:t>
      </w:r>
    </w:p>
    <w:p w14:paraId="44DEA9D8" w14:textId="77777777" w:rsidR="00B4108D" w:rsidRPr="00805BE8" w:rsidRDefault="00B4108D" w:rsidP="00B4108D">
      <w:pPr>
        <w:rPr>
          <w:b/>
          <w:color w:val="0070C0"/>
          <w:u w:val="single"/>
          <w:lang w:eastAsia="ko-KR"/>
        </w:rPr>
      </w:pPr>
      <w:r w:rsidRPr="00805BE8">
        <w:rPr>
          <w:b/>
          <w:color w:val="0070C0"/>
          <w:u w:val="single"/>
          <w:lang w:eastAsia="ko-KR"/>
        </w:rPr>
        <w:t>Issue 1-1</w:t>
      </w:r>
      <w:r w:rsidR="00E069BF">
        <w:rPr>
          <w:b/>
          <w:color w:val="0070C0"/>
          <w:u w:val="single"/>
          <w:lang w:eastAsia="ko-KR"/>
        </w:rPr>
        <w:t>-1</w:t>
      </w:r>
      <w:r w:rsidRPr="00805BE8">
        <w:rPr>
          <w:b/>
          <w:color w:val="0070C0"/>
          <w:u w:val="single"/>
          <w:lang w:eastAsia="ko-KR"/>
        </w:rPr>
        <w:t xml:space="preserve">: </w:t>
      </w:r>
      <w:r w:rsidR="00295277">
        <w:rPr>
          <w:color w:val="000000" w:themeColor="text1"/>
          <w:lang w:eastAsia="zh-CN"/>
        </w:rPr>
        <w:t>Testing Set-up</w:t>
      </w:r>
    </w:p>
    <w:p w14:paraId="2D26AE78" w14:textId="77777777" w:rsidR="00B4108D" w:rsidRPr="00805BE8" w:rsidRDefault="00B4108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FFFF3C1" w14:textId="77777777" w:rsidR="00B4108D" w:rsidRPr="00295277" w:rsidRDefault="00B4108D"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295277">
        <w:rPr>
          <w:rFonts w:hint="eastAsia"/>
          <w:b/>
        </w:rPr>
        <w:t xml:space="preserve">It is proposed to </w:t>
      </w:r>
      <w:r w:rsidR="00295277" w:rsidRPr="00086B49">
        <w:rPr>
          <w:rFonts w:hint="eastAsia"/>
          <w:b/>
        </w:rPr>
        <w:t>develop RF requirement</w:t>
      </w:r>
      <w:r w:rsidR="00295277">
        <w:rPr>
          <w:rFonts w:hint="eastAsia"/>
          <w:b/>
        </w:rPr>
        <w:t>s</w:t>
      </w:r>
      <w:r w:rsidR="00295277" w:rsidRPr="00086B49">
        <w:rPr>
          <w:rFonts w:hint="eastAsia"/>
          <w:b/>
        </w:rPr>
        <w:t xml:space="preserve"> and conduct test based on Port A</w:t>
      </w:r>
    </w:p>
    <w:p w14:paraId="59371BDD" w14:textId="77777777" w:rsidR="00295277" w:rsidRPr="00805BE8" w:rsidRDefault="003C33F4" w:rsidP="00295277">
      <w:pPr>
        <w:pStyle w:val="Paragraphedeliste"/>
        <w:overflowPunct/>
        <w:autoSpaceDE/>
        <w:autoSpaceDN/>
        <w:adjustRightInd/>
        <w:spacing w:after="120"/>
        <w:ind w:left="1440" w:firstLineChars="0" w:firstLine="0"/>
        <w:textAlignment w:val="auto"/>
        <w:rPr>
          <w:rFonts w:eastAsia="SimSun"/>
          <w:color w:val="0070C0"/>
          <w:szCs w:val="24"/>
          <w:lang w:eastAsia="zh-CN"/>
        </w:rPr>
      </w:pPr>
      <w:r>
        <w:rPr>
          <w:noProof/>
        </w:rPr>
        <w:object w:dxaOrig="9490" w:dyaOrig="2596" w14:anchorId="3BA92D07">
          <v:shape id="_x0000_i1030" type="#_x0000_t75" alt="" style="width:315.55pt;height:86.45pt;mso-width-percent:0;mso-height-percent:0;mso-width-percent:0;mso-height-percent:0" o:ole="">
            <v:imagedata r:id="rId28" o:title=""/>
          </v:shape>
          <o:OLEObject Type="Embed" ProgID="Visio.Drawing.11" ShapeID="_x0000_i1030" DrawAspect="Content" ObjectID="_1683614789" r:id="rId43"/>
        </w:object>
      </w:r>
    </w:p>
    <w:p w14:paraId="3234C494" w14:textId="77777777" w:rsidR="00B4108D" w:rsidRPr="00805BE8" w:rsidRDefault="00B4108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D662CB2" w14:textId="77777777" w:rsidR="00B4108D" w:rsidRPr="00F214EE" w:rsidRDefault="00AD0D60" w:rsidP="00E35687">
      <w:pPr>
        <w:pStyle w:val="Paragraphedeliste"/>
        <w:numPr>
          <w:ilvl w:val="1"/>
          <w:numId w:val="1"/>
        </w:numPr>
        <w:overflowPunct/>
        <w:autoSpaceDE/>
        <w:autoSpaceDN/>
        <w:adjustRightInd/>
        <w:spacing w:after="120"/>
        <w:ind w:left="1440" w:firstLineChars="0"/>
        <w:textAlignment w:val="auto"/>
        <w:rPr>
          <w:rFonts w:eastAsia="SimSun"/>
          <w:szCs w:val="24"/>
          <w:lang w:eastAsia="zh-CN"/>
        </w:rPr>
      </w:pPr>
      <w:r w:rsidRPr="00F214EE">
        <w:rPr>
          <w:rFonts w:eastAsia="SimSun"/>
          <w:szCs w:val="24"/>
          <w:lang w:eastAsia="zh-CN"/>
        </w:rPr>
        <w:t>Develop RF requirements and conduct test based on Port A</w:t>
      </w:r>
    </w:p>
    <w:p w14:paraId="43CD74B7" w14:textId="77777777" w:rsidR="003C559D" w:rsidRDefault="003C559D" w:rsidP="005B4802">
      <w:pPr>
        <w:rPr>
          <w:i/>
          <w:color w:val="0070C0"/>
          <w:lang w:eastAsia="zh-CN"/>
        </w:rPr>
      </w:pPr>
    </w:p>
    <w:p w14:paraId="6C2C2546" w14:textId="2A1BBD9B" w:rsidR="00AD0D60" w:rsidRDefault="00AD0D60" w:rsidP="00AD0D60">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D0D60" w14:paraId="3993D12E" w14:textId="77777777" w:rsidTr="00F26AB6">
        <w:tc>
          <w:tcPr>
            <w:tcW w:w="1616" w:type="dxa"/>
          </w:tcPr>
          <w:p w14:paraId="749EEACF"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FA2F51F"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9A26BB8"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670B5A4B" w14:textId="77777777" w:rsidR="00AD0D60" w:rsidRDefault="00AD0D60" w:rsidP="00F26AB6">
            <w:pPr>
              <w:spacing w:after="120"/>
              <w:rPr>
                <w:rFonts w:eastAsiaTheme="minorEastAsia"/>
                <w:b/>
                <w:bCs/>
                <w:color w:val="0070C0"/>
                <w:lang w:val="en-US" w:eastAsia="zh-CN"/>
              </w:rPr>
            </w:pPr>
          </w:p>
        </w:tc>
      </w:tr>
      <w:tr w:rsidR="000F674C" w14:paraId="4F1EEC47" w14:textId="77777777" w:rsidTr="00F26AB6">
        <w:tc>
          <w:tcPr>
            <w:tcW w:w="1616" w:type="dxa"/>
          </w:tcPr>
          <w:p w14:paraId="76CC94B2" w14:textId="77777777" w:rsidR="000F674C" w:rsidRDefault="000F674C" w:rsidP="000F674C">
            <w:pPr>
              <w:spacing w:after="120"/>
              <w:rPr>
                <w:rFonts w:eastAsiaTheme="minorEastAsia"/>
                <w:lang w:val="en-US" w:eastAsia="zh-CN"/>
              </w:rPr>
            </w:pPr>
            <w:r>
              <w:rPr>
                <w:rFonts w:eastAsiaTheme="minorEastAsia"/>
                <w:lang w:val="en-US" w:eastAsia="zh-CN"/>
              </w:rPr>
              <w:t>Ericsson</w:t>
            </w:r>
          </w:p>
        </w:tc>
        <w:tc>
          <w:tcPr>
            <w:tcW w:w="1564" w:type="dxa"/>
          </w:tcPr>
          <w:p w14:paraId="21715957" w14:textId="77777777" w:rsidR="000F674C" w:rsidRDefault="000F674C" w:rsidP="000F674C">
            <w:pPr>
              <w:spacing w:after="120"/>
              <w:rPr>
                <w:rFonts w:eastAsiaTheme="minorEastAsia"/>
                <w:lang w:val="en-US" w:eastAsia="zh-CN"/>
              </w:rPr>
            </w:pPr>
            <w:r>
              <w:rPr>
                <w:rFonts w:eastAsiaTheme="minorEastAsia"/>
                <w:lang w:val="en-US" w:eastAsia="zh-CN"/>
              </w:rPr>
              <w:t xml:space="preserve">Disagree </w:t>
            </w:r>
          </w:p>
        </w:tc>
        <w:tc>
          <w:tcPr>
            <w:tcW w:w="6451" w:type="dxa"/>
          </w:tcPr>
          <w:p w14:paraId="147D2F02" w14:textId="77777777" w:rsidR="000F674C" w:rsidRDefault="000F674C" w:rsidP="000F674C">
            <w:pPr>
              <w:rPr>
                <w:rFonts w:cs="v4.2.0"/>
              </w:rPr>
            </w:pPr>
            <w:r>
              <w:rPr>
                <w:rFonts w:eastAsiaTheme="minorEastAsia"/>
                <w:color w:val="0070C0"/>
                <w:lang w:val="en-US" w:eastAsia="zh-CN"/>
              </w:rPr>
              <w:t>To take any position on this proposal, we need first to make sure we all have the same definition of port A. According to TS 36.104/38.104, an antenna connector (port A) is the connector at the conducted interface of BS type 1-C. The requirements applied at this BS antenna connector (port A) for a single transmitter or receiver. And, in</w:t>
            </w:r>
            <w:r w:rsidRPr="00340914">
              <w:rPr>
                <w:rFonts w:cs="v4.2.0"/>
              </w:rPr>
              <w:t xml:space="preserve"> case of multi-carrier transmission with one or multiple transmitter antenna connectors, the requirements apply for each transmitter antenna connector.</w:t>
            </w:r>
            <w:r>
              <w:rPr>
                <w:rFonts w:cs="v4.2.0"/>
              </w:rPr>
              <w:t xml:space="preserve"> So, for receiver requirements, w</w:t>
            </w:r>
            <w:r w:rsidRPr="00F95B02">
              <w:rPr>
                <w:lang w:eastAsia="zh-CN"/>
              </w:rPr>
              <w:t>hen BS is configured to receive multiple carriers, all the throughput requirements are applicable for each received carrier.</w:t>
            </w:r>
          </w:p>
          <w:p w14:paraId="21810F62" w14:textId="77777777" w:rsidR="000F674C" w:rsidRDefault="000F674C" w:rsidP="000F674C">
            <w:pPr>
              <w:rPr>
                <w:rFonts w:cs="v4.2.0"/>
              </w:rPr>
            </w:pPr>
            <w:r>
              <w:rPr>
                <w:rFonts w:cs="v4.2.0"/>
              </w:rPr>
              <w:t>So, if we adopt this proposal, this would means a satellite will have those antenna connectors accessible for testing, which would also mean a considerable increase of size and weigth….</w:t>
            </w:r>
          </w:p>
          <w:p w14:paraId="6F37EA28" w14:textId="77777777" w:rsidR="000F674C" w:rsidRDefault="000F674C" w:rsidP="000F674C">
            <w:pPr>
              <w:spacing w:after="120"/>
              <w:rPr>
                <w:rFonts w:eastAsiaTheme="minorEastAsia"/>
                <w:lang w:val="en-US" w:eastAsia="zh-CN"/>
              </w:rPr>
            </w:pPr>
            <w:r>
              <w:rPr>
                <w:rFonts w:cs="v4.2.0"/>
              </w:rPr>
              <w:t>We think a type 1-O BS would be more relevant for NTN but, of course, welcome satellite’s manufacturer to comment further and give their inputs.</w:t>
            </w:r>
          </w:p>
        </w:tc>
      </w:tr>
      <w:tr w:rsidR="000F674C" w14:paraId="0CA9808D" w14:textId="77777777" w:rsidTr="00F26AB6">
        <w:tc>
          <w:tcPr>
            <w:tcW w:w="1616" w:type="dxa"/>
          </w:tcPr>
          <w:p w14:paraId="705B416C" w14:textId="77777777" w:rsidR="000F674C" w:rsidRDefault="003F634A" w:rsidP="000F674C">
            <w:pPr>
              <w:spacing w:after="120"/>
              <w:rPr>
                <w:rFonts w:eastAsiaTheme="minorEastAsia"/>
                <w:lang w:val="en-US" w:eastAsia="zh-CN"/>
              </w:rPr>
            </w:pPr>
            <w:r>
              <w:rPr>
                <w:rFonts w:eastAsiaTheme="minorEastAsia"/>
                <w:lang w:val="en-US" w:eastAsia="zh-CN"/>
              </w:rPr>
              <w:t>CATT</w:t>
            </w:r>
          </w:p>
        </w:tc>
        <w:tc>
          <w:tcPr>
            <w:tcW w:w="1564" w:type="dxa"/>
          </w:tcPr>
          <w:p w14:paraId="77E9C012" w14:textId="77777777" w:rsidR="000F674C" w:rsidRDefault="004F75FD" w:rsidP="000F674C">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t>
            </w:r>
          </w:p>
        </w:tc>
        <w:tc>
          <w:tcPr>
            <w:tcW w:w="6451" w:type="dxa"/>
          </w:tcPr>
          <w:p w14:paraId="5D7A6BD9" w14:textId="77777777" w:rsidR="003F634A" w:rsidRDefault="003F634A" w:rsidP="000F674C">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o avoid confusion </w:t>
            </w:r>
            <w:r>
              <w:rPr>
                <w:rFonts w:eastAsiaTheme="minorEastAsia"/>
                <w:lang w:val="en-US" w:eastAsia="zh-CN"/>
              </w:rPr>
              <w:t>with</w:t>
            </w:r>
            <w:r>
              <w:rPr>
                <w:rFonts w:eastAsiaTheme="minorEastAsia" w:hint="eastAsia"/>
                <w:lang w:val="en-US" w:eastAsia="zh-CN"/>
              </w:rPr>
              <w:t xml:space="preserve"> Port A defined in 38.104/36.104, it can be named differently for this port. </w:t>
            </w:r>
          </w:p>
          <w:p w14:paraId="3C8840AB" w14:textId="77777777" w:rsidR="003F634A" w:rsidRDefault="003F634A">
            <w:pPr>
              <w:spacing w:after="120"/>
              <w:rPr>
                <w:rFonts w:eastAsiaTheme="minorEastAsia"/>
                <w:lang w:val="en-US" w:eastAsia="zh-CN"/>
              </w:rPr>
            </w:pPr>
            <w:r>
              <w:rPr>
                <w:rFonts w:eastAsiaTheme="minorEastAsia"/>
                <w:lang w:val="en-US" w:eastAsia="zh-CN"/>
              </w:rPr>
              <w:t>Whether</w:t>
            </w:r>
            <w:r>
              <w:rPr>
                <w:rFonts w:eastAsiaTheme="minorEastAsia" w:hint="eastAsia"/>
                <w:lang w:val="en-US" w:eastAsia="zh-CN"/>
              </w:rPr>
              <w:t xml:space="preserve"> antenna connector can be accessible or not </w:t>
            </w:r>
            <w:r>
              <w:rPr>
                <w:rFonts w:eastAsiaTheme="minorEastAsia"/>
                <w:lang w:val="en-US" w:eastAsia="zh-CN"/>
              </w:rPr>
              <w:t>will</w:t>
            </w:r>
            <w:r>
              <w:rPr>
                <w:rFonts w:eastAsiaTheme="minorEastAsia" w:hint="eastAsia"/>
                <w:lang w:val="en-US" w:eastAsia="zh-CN"/>
              </w:rPr>
              <w:t xml:space="preserve"> </w:t>
            </w:r>
            <w:r>
              <w:rPr>
                <w:rFonts w:eastAsiaTheme="minorEastAsia"/>
                <w:lang w:val="en-US" w:eastAsia="zh-CN"/>
              </w:rPr>
              <w:t>highly</w:t>
            </w:r>
            <w:r>
              <w:rPr>
                <w:rFonts w:eastAsiaTheme="minorEastAsia" w:hint="eastAsia"/>
                <w:lang w:val="en-US" w:eastAsia="zh-CN"/>
              </w:rPr>
              <w:t xml:space="preserve"> determine whether we use BS type 1-C or 1-O.</w:t>
            </w:r>
            <w:r>
              <w:rPr>
                <w:rFonts w:eastAsiaTheme="minorEastAsia"/>
                <w:lang w:val="en-US" w:eastAsia="zh-CN"/>
              </w:rPr>
              <w:t xml:space="preserve"> </w:t>
            </w:r>
            <w:r>
              <w:rPr>
                <w:rFonts w:eastAsiaTheme="minorEastAsia" w:hint="eastAsia"/>
                <w:lang w:val="en-US" w:eastAsia="zh-CN"/>
              </w:rPr>
              <w:t xml:space="preserve"> </w:t>
            </w:r>
          </w:p>
          <w:p w14:paraId="5225BBFB" w14:textId="77777777" w:rsidR="000F674C" w:rsidRDefault="003F634A">
            <w:pPr>
              <w:spacing w:after="120"/>
              <w:rPr>
                <w:rFonts w:eastAsiaTheme="minorEastAsia"/>
                <w:lang w:val="en-US" w:eastAsia="zh-CN"/>
              </w:rPr>
            </w:pPr>
            <w:r>
              <w:rPr>
                <w:rFonts w:eastAsiaTheme="minorEastAsia"/>
                <w:lang w:val="en-US" w:eastAsia="zh-CN"/>
              </w:rPr>
              <w:t>Open</w:t>
            </w:r>
            <w:r>
              <w:rPr>
                <w:rFonts w:eastAsiaTheme="minorEastAsia" w:hint="eastAsia"/>
                <w:lang w:val="en-US" w:eastAsia="zh-CN"/>
              </w:rPr>
              <w:t xml:space="preserve"> for</w:t>
            </w:r>
            <w:r w:rsidR="004F75FD">
              <w:rPr>
                <w:rFonts w:eastAsiaTheme="minorEastAsia" w:hint="eastAsia"/>
                <w:lang w:val="en-US" w:eastAsia="zh-CN"/>
              </w:rPr>
              <w:t xml:space="preserve"> </w:t>
            </w:r>
            <w:r w:rsidR="004F75FD">
              <w:rPr>
                <w:rFonts w:eastAsiaTheme="minorEastAsia"/>
                <w:lang w:val="en-US" w:eastAsia="zh-CN"/>
              </w:rPr>
              <w:t>further</w:t>
            </w:r>
            <w:r w:rsidR="004F75FD">
              <w:rPr>
                <w:rFonts w:eastAsiaTheme="minorEastAsia" w:hint="eastAsia"/>
                <w:lang w:val="en-US" w:eastAsia="zh-CN"/>
              </w:rPr>
              <w:t xml:space="preserve"> </w:t>
            </w:r>
            <w:r>
              <w:rPr>
                <w:rFonts w:eastAsiaTheme="minorEastAsia" w:hint="eastAsia"/>
                <w:lang w:val="en-US" w:eastAsia="zh-CN"/>
              </w:rPr>
              <w:t xml:space="preserve">discussion. </w:t>
            </w:r>
            <w:r>
              <w:rPr>
                <w:rFonts w:eastAsiaTheme="minorEastAsia"/>
                <w:lang w:val="en-US" w:eastAsia="zh-CN"/>
              </w:rPr>
              <w:t>E</w:t>
            </w:r>
            <w:r>
              <w:rPr>
                <w:rFonts w:eastAsiaTheme="minorEastAsia" w:hint="eastAsia"/>
                <w:lang w:val="en-US" w:eastAsia="zh-CN"/>
              </w:rPr>
              <w:t xml:space="preserve">specially satellite manufacturer and </w:t>
            </w:r>
            <w:r>
              <w:rPr>
                <w:rFonts w:eastAsiaTheme="minorEastAsia"/>
                <w:lang w:val="en-US" w:eastAsia="zh-CN"/>
              </w:rPr>
              <w:t>operator</w:t>
            </w:r>
            <w:r>
              <w:rPr>
                <w:rFonts w:eastAsiaTheme="minorEastAsia" w:hint="eastAsia"/>
                <w:lang w:val="en-US" w:eastAsia="zh-CN"/>
              </w:rPr>
              <w:t xml:space="preserve"> inputs are expected.</w:t>
            </w:r>
            <w:r w:rsidR="00D354DC">
              <w:rPr>
                <w:rFonts w:eastAsiaTheme="minorEastAsia" w:hint="eastAsia"/>
                <w:lang w:val="en-US" w:eastAsia="zh-CN"/>
              </w:rPr>
              <w:t xml:space="preserve"> </w:t>
            </w:r>
          </w:p>
        </w:tc>
      </w:tr>
      <w:tr w:rsidR="005D661E" w14:paraId="1CD6D439" w14:textId="77777777" w:rsidTr="00F26AB6">
        <w:tc>
          <w:tcPr>
            <w:tcW w:w="1616" w:type="dxa"/>
          </w:tcPr>
          <w:p w14:paraId="5DB55812" w14:textId="77777777" w:rsidR="005D661E" w:rsidRPr="00D8796D" w:rsidRDefault="005D661E" w:rsidP="005D661E">
            <w:pPr>
              <w:spacing w:after="120"/>
              <w:rPr>
                <w:rFonts w:eastAsiaTheme="minorEastAsia"/>
                <w:color w:val="000000" w:themeColor="text1"/>
                <w:lang w:val="en-US" w:eastAsia="zh-CN"/>
              </w:rPr>
            </w:pPr>
            <w:r w:rsidRPr="00AC0B3E">
              <w:t>Huawei</w:t>
            </w:r>
          </w:p>
        </w:tc>
        <w:tc>
          <w:tcPr>
            <w:tcW w:w="1564" w:type="dxa"/>
          </w:tcPr>
          <w:p w14:paraId="110082E2" w14:textId="77777777" w:rsidR="005D661E" w:rsidRPr="00D8796D" w:rsidRDefault="005D661E" w:rsidP="005D661E">
            <w:pPr>
              <w:spacing w:after="120"/>
              <w:rPr>
                <w:rFonts w:eastAsiaTheme="minorEastAsia"/>
                <w:color w:val="000000" w:themeColor="text1"/>
                <w:lang w:val="en-US" w:eastAsia="zh-CN"/>
              </w:rPr>
            </w:pPr>
            <w:r w:rsidRPr="00AC0B3E">
              <w:t>Agree partially</w:t>
            </w:r>
          </w:p>
        </w:tc>
        <w:tc>
          <w:tcPr>
            <w:tcW w:w="6451" w:type="dxa"/>
          </w:tcPr>
          <w:p w14:paraId="5BA9D17F" w14:textId="77777777" w:rsidR="005D661E" w:rsidRPr="003F634A" w:rsidRDefault="005D661E" w:rsidP="005D661E">
            <w:pPr>
              <w:spacing w:after="120"/>
              <w:rPr>
                <w:rFonts w:eastAsiaTheme="minorEastAsia"/>
                <w:color w:val="000000" w:themeColor="text1"/>
                <w:lang w:val="en-US" w:eastAsia="zh-CN"/>
              </w:rPr>
            </w:pPr>
            <w:r w:rsidRPr="00AC0B3E">
              <w:t>It seems that we discuss this topic in both thread 312 and 314. Maybe the diagram can be further improved.</w:t>
            </w:r>
          </w:p>
        </w:tc>
      </w:tr>
      <w:tr w:rsidR="00342973" w14:paraId="3537A280" w14:textId="77777777" w:rsidTr="00F26AB6">
        <w:tc>
          <w:tcPr>
            <w:tcW w:w="1616" w:type="dxa"/>
          </w:tcPr>
          <w:p w14:paraId="78985570" w14:textId="57E30A83" w:rsidR="00342973" w:rsidRDefault="00342973" w:rsidP="00342973">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07129583" w14:textId="3C172898" w:rsidR="00342973" w:rsidRDefault="00342973" w:rsidP="00342973">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6EFE84C0" w14:textId="5F7D235D" w:rsidR="00342973" w:rsidRDefault="00342973" w:rsidP="00342973">
            <w:pPr>
              <w:spacing w:after="120"/>
              <w:rPr>
                <w:rFonts w:eastAsiaTheme="minorEastAsia"/>
                <w:lang w:val="en-US" w:eastAsia="zh-CN"/>
              </w:rPr>
            </w:pPr>
            <w:r>
              <w:rPr>
                <w:rFonts w:eastAsiaTheme="minorEastAsia"/>
                <w:color w:val="000000" w:themeColor="text1"/>
                <w:lang w:val="en-US" w:eastAsia="zh-CN"/>
              </w:rPr>
              <w:t>The proposal aligns with the baseline assumptions from RAN4#98bis-e. We are open to further discuss the BS type.</w:t>
            </w:r>
          </w:p>
        </w:tc>
      </w:tr>
      <w:tr w:rsidR="000F674C" w14:paraId="031598E4" w14:textId="77777777" w:rsidTr="00F26AB6">
        <w:tc>
          <w:tcPr>
            <w:tcW w:w="1616" w:type="dxa"/>
          </w:tcPr>
          <w:p w14:paraId="3261DFF1" w14:textId="6E00B465" w:rsidR="000F674C" w:rsidRDefault="001D2C58" w:rsidP="000F674C">
            <w:pPr>
              <w:spacing w:after="120"/>
              <w:rPr>
                <w:rFonts w:eastAsiaTheme="minorEastAsia"/>
                <w:lang w:val="en-US" w:eastAsia="zh-CN"/>
              </w:rPr>
            </w:pPr>
            <w:r>
              <w:rPr>
                <w:rFonts w:eastAsiaTheme="minorEastAsia"/>
                <w:lang w:val="en-US" w:eastAsia="zh-CN"/>
              </w:rPr>
              <w:t>Hughes/EchoStar</w:t>
            </w:r>
          </w:p>
        </w:tc>
        <w:tc>
          <w:tcPr>
            <w:tcW w:w="1564" w:type="dxa"/>
          </w:tcPr>
          <w:p w14:paraId="6FD8F96A" w14:textId="038CB350" w:rsidR="000F674C" w:rsidRDefault="001D2C58" w:rsidP="000F674C">
            <w:pPr>
              <w:spacing w:after="120"/>
              <w:rPr>
                <w:rFonts w:eastAsiaTheme="minorEastAsia"/>
                <w:lang w:val="en-US" w:eastAsia="zh-CN"/>
              </w:rPr>
            </w:pPr>
            <w:r>
              <w:rPr>
                <w:rFonts w:eastAsiaTheme="minorEastAsia"/>
                <w:lang w:val="en-US" w:eastAsia="zh-CN"/>
              </w:rPr>
              <w:t>Agree</w:t>
            </w:r>
          </w:p>
        </w:tc>
        <w:tc>
          <w:tcPr>
            <w:tcW w:w="6451" w:type="dxa"/>
          </w:tcPr>
          <w:p w14:paraId="71E541AE" w14:textId="7E1419F2" w:rsidR="000F674C" w:rsidRDefault="00E75C26" w:rsidP="000F674C">
            <w:pPr>
              <w:spacing w:after="120"/>
              <w:rPr>
                <w:rFonts w:eastAsiaTheme="minorEastAsia"/>
                <w:lang w:val="en-US" w:eastAsia="zh-CN"/>
              </w:rPr>
            </w:pPr>
            <w:r>
              <w:rPr>
                <w:rFonts w:eastAsiaTheme="minorEastAsia"/>
                <w:color w:val="000000" w:themeColor="text1"/>
                <w:lang w:val="en-US" w:eastAsia="zh-CN"/>
              </w:rPr>
              <w:t xml:space="preserve">The proposal aligns with the baseline assumptions from RAN4#98bis-e. </w:t>
            </w:r>
          </w:p>
        </w:tc>
      </w:tr>
      <w:tr w:rsidR="000F674C" w14:paraId="76BD79BD" w14:textId="77777777" w:rsidTr="00F26AB6">
        <w:tc>
          <w:tcPr>
            <w:tcW w:w="1616" w:type="dxa"/>
          </w:tcPr>
          <w:p w14:paraId="6E970CDC" w14:textId="00A7BEBC" w:rsidR="000F674C" w:rsidRDefault="004151F0" w:rsidP="000F674C">
            <w:pPr>
              <w:spacing w:after="120"/>
              <w:rPr>
                <w:rFonts w:eastAsiaTheme="minorEastAsia"/>
                <w:lang w:val="en-US" w:eastAsia="zh-CN"/>
              </w:rPr>
            </w:pPr>
            <w:r>
              <w:rPr>
                <w:rFonts w:eastAsiaTheme="minorEastAsia"/>
                <w:lang w:val="en-US" w:eastAsia="zh-CN"/>
              </w:rPr>
              <w:lastRenderedPageBreak/>
              <w:t>Nokia</w:t>
            </w:r>
          </w:p>
        </w:tc>
        <w:tc>
          <w:tcPr>
            <w:tcW w:w="1564" w:type="dxa"/>
          </w:tcPr>
          <w:p w14:paraId="33D5504E" w14:textId="3AB1CEE7" w:rsidR="000F674C" w:rsidRDefault="004151F0" w:rsidP="000F674C">
            <w:pPr>
              <w:spacing w:after="120"/>
              <w:rPr>
                <w:rFonts w:eastAsiaTheme="minorEastAsia"/>
                <w:lang w:val="en-US" w:eastAsia="zh-CN"/>
              </w:rPr>
            </w:pPr>
            <w:r>
              <w:rPr>
                <w:rFonts w:eastAsiaTheme="minorEastAsia"/>
                <w:lang w:val="en-US" w:eastAsia="zh-CN"/>
              </w:rPr>
              <w:t xml:space="preserve">Agree partially </w:t>
            </w:r>
          </w:p>
        </w:tc>
        <w:tc>
          <w:tcPr>
            <w:tcW w:w="6451" w:type="dxa"/>
          </w:tcPr>
          <w:p w14:paraId="19769EF9" w14:textId="0F319E7F" w:rsidR="000F674C" w:rsidRDefault="004151F0" w:rsidP="000F674C">
            <w:pPr>
              <w:spacing w:after="120"/>
              <w:rPr>
                <w:rFonts w:eastAsiaTheme="minorEastAsia"/>
                <w:lang w:val="en-US" w:eastAsia="zh-CN"/>
              </w:rPr>
            </w:pPr>
            <w:r>
              <w:rPr>
                <w:rFonts w:eastAsiaTheme="minorEastAsia"/>
                <w:lang w:val="en-US" w:eastAsia="zh-CN"/>
              </w:rPr>
              <w:t>T</w:t>
            </w:r>
            <w:r w:rsidRPr="004151F0">
              <w:rPr>
                <w:rFonts w:eastAsiaTheme="minorEastAsia"/>
                <w:lang w:val="en-US" w:eastAsia="zh-CN"/>
              </w:rPr>
              <w:t xml:space="preserve">his </w:t>
            </w:r>
            <w:r>
              <w:rPr>
                <w:rFonts w:eastAsiaTheme="minorEastAsia"/>
                <w:lang w:val="en-US" w:eastAsia="zh-CN"/>
              </w:rPr>
              <w:t xml:space="preserve">can only be agreed </w:t>
            </w:r>
            <w:r w:rsidRPr="004151F0">
              <w:rPr>
                <w:rFonts w:eastAsiaTheme="minorEastAsia"/>
                <w:lang w:val="en-US" w:eastAsia="zh-CN"/>
              </w:rPr>
              <w:t>if the NTN payload + feeder link do not introduce any inaccuracies, as at the gNB it needs to be the same, so this conditions should be added.</w:t>
            </w:r>
          </w:p>
        </w:tc>
      </w:tr>
      <w:tr w:rsidR="000E0FC6" w14:paraId="48CEE092" w14:textId="77777777" w:rsidTr="00F26AB6">
        <w:tc>
          <w:tcPr>
            <w:tcW w:w="1616" w:type="dxa"/>
          </w:tcPr>
          <w:p w14:paraId="5DF44C35" w14:textId="45E23C40" w:rsidR="000E0FC6" w:rsidRDefault="000E0FC6" w:rsidP="000E0FC6">
            <w:pPr>
              <w:spacing w:after="120"/>
              <w:rPr>
                <w:rFonts w:eastAsiaTheme="minorEastAsia"/>
                <w:lang w:val="en-US" w:eastAsia="zh-CN"/>
              </w:rPr>
            </w:pPr>
            <w:r>
              <w:rPr>
                <w:rFonts w:eastAsiaTheme="minorEastAsia"/>
                <w:lang w:val="en-US" w:eastAsia="zh-CN"/>
              </w:rPr>
              <w:t>Intelsat</w:t>
            </w:r>
          </w:p>
        </w:tc>
        <w:tc>
          <w:tcPr>
            <w:tcW w:w="1564" w:type="dxa"/>
          </w:tcPr>
          <w:p w14:paraId="001C7389" w14:textId="132E2B56" w:rsidR="000E0FC6" w:rsidRDefault="000E0FC6" w:rsidP="000E0FC6">
            <w:pPr>
              <w:spacing w:after="120"/>
              <w:rPr>
                <w:rFonts w:eastAsiaTheme="minorEastAsia"/>
                <w:lang w:val="en-US" w:eastAsia="zh-CN"/>
              </w:rPr>
            </w:pPr>
            <w:r>
              <w:rPr>
                <w:rFonts w:eastAsiaTheme="minorEastAsia"/>
                <w:lang w:val="en-US" w:eastAsia="zh-CN"/>
              </w:rPr>
              <w:t>Agree</w:t>
            </w:r>
          </w:p>
        </w:tc>
        <w:tc>
          <w:tcPr>
            <w:tcW w:w="6451" w:type="dxa"/>
          </w:tcPr>
          <w:p w14:paraId="5E88FFEC" w14:textId="6D412BAD" w:rsidR="000E0FC6" w:rsidRDefault="000E0FC6" w:rsidP="000E0FC6">
            <w:pPr>
              <w:spacing w:after="120"/>
              <w:rPr>
                <w:rFonts w:eastAsiaTheme="minorEastAsia"/>
                <w:lang w:val="en-US" w:eastAsia="zh-CN"/>
              </w:rPr>
            </w:pPr>
            <w:r>
              <w:rPr>
                <w:rFonts w:eastAsiaTheme="minorEastAsia"/>
                <w:lang w:val="en-US" w:eastAsia="zh-CN"/>
              </w:rPr>
              <w:t>The proposal aligned with the baseline assumptions from RAN4#98bis-e</w:t>
            </w:r>
          </w:p>
        </w:tc>
      </w:tr>
      <w:tr w:rsidR="000E0FC6" w14:paraId="3A855A29" w14:textId="77777777" w:rsidTr="00F26AB6">
        <w:tc>
          <w:tcPr>
            <w:tcW w:w="1616" w:type="dxa"/>
          </w:tcPr>
          <w:p w14:paraId="438A0F1D" w14:textId="78A3A40A" w:rsidR="000E0FC6" w:rsidRDefault="00D743D3" w:rsidP="000E0FC6">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2272AFB7" w14:textId="609E6E18" w:rsidR="000E0FC6" w:rsidRDefault="00D743D3" w:rsidP="000E0FC6">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24CBD3B4" w14:textId="62BBF34D" w:rsidR="000E0FC6" w:rsidRDefault="00D743D3" w:rsidP="000E0FC6">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with the assumption.</w:t>
            </w:r>
          </w:p>
        </w:tc>
      </w:tr>
      <w:tr w:rsidR="000E0FC6" w14:paraId="7372C3EF" w14:textId="77777777" w:rsidTr="00F26AB6">
        <w:tc>
          <w:tcPr>
            <w:tcW w:w="1616" w:type="dxa"/>
          </w:tcPr>
          <w:p w14:paraId="28E0B275" w14:textId="6ACC60F3" w:rsidR="000E0FC6" w:rsidRDefault="00C643BD" w:rsidP="000E0FC6">
            <w:pPr>
              <w:spacing w:after="120"/>
              <w:rPr>
                <w:rFonts w:eastAsiaTheme="minorEastAsia"/>
                <w:lang w:val="en-US" w:eastAsia="zh-CN"/>
              </w:rPr>
            </w:pPr>
            <w:r>
              <w:rPr>
                <w:rFonts w:eastAsiaTheme="minorEastAsia"/>
                <w:lang w:val="en-US" w:eastAsia="zh-CN"/>
              </w:rPr>
              <w:t>THALES</w:t>
            </w:r>
          </w:p>
        </w:tc>
        <w:tc>
          <w:tcPr>
            <w:tcW w:w="1564" w:type="dxa"/>
          </w:tcPr>
          <w:p w14:paraId="4F2B0AFE" w14:textId="0A45800E" w:rsidR="000E0FC6" w:rsidRDefault="00FB2D28" w:rsidP="000E0FC6">
            <w:pPr>
              <w:spacing w:after="120"/>
              <w:rPr>
                <w:rFonts w:eastAsiaTheme="minorEastAsia"/>
                <w:lang w:val="en-US" w:eastAsia="zh-CN"/>
              </w:rPr>
            </w:pPr>
            <w:r>
              <w:rPr>
                <w:rFonts w:eastAsiaTheme="minorEastAsia"/>
                <w:lang w:val="en-US" w:eastAsia="zh-CN"/>
              </w:rPr>
              <w:t>Agree</w:t>
            </w:r>
          </w:p>
        </w:tc>
        <w:tc>
          <w:tcPr>
            <w:tcW w:w="6451" w:type="dxa"/>
          </w:tcPr>
          <w:p w14:paraId="2593F3FC" w14:textId="77777777" w:rsidR="000E0FC6" w:rsidRPr="00F25AB1" w:rsidRDefault="00FB2D28" w:rsidP="000E0FC6">
            <w:pPr>
              <w:spacing w:after="120"/>
            </w:pPr>
            <w:r w:rsidRPr="00F25AB1">
              <w:t>Very interesting discussion.</w:t>
            </w:r>
          </w:p>
          <w:p w14:paraId="6A94CFED" w14:textId="3818C5CB" w:rsidR="00FB2D28" w:rsidRPr="00F25AB1" w:rsidRDefault="00FB2D28" w:rsidP="00FB2D28">
            <w:r w:rsidRPr="00F25AB1">
              <w:t>Actually, we think that NTN should consider all BS types in FR1, for the NTN payload: 1-C, 1-H, 1-O.</w:t>
            </w:r>
          </w:p>
          <w:p w14:paraId="03269ACD" w14:textId="16A1F60E" w:rsidR="00FB2D28" w:rsidRPr="00F25AB1" w:rsidRDefault="00FB2D28" w:rsidP="00FB2D28">
            <w:r w:rsidRPr="00F25AB1">
              <w:t>However, in AIT phase (i.e. during Assemb</w:t>
            </w:r>
            <w:r w:rsidR="00F25AB1">
              <w:t>ly, Integration and Test), the NTN-P</w:t>
            </w:r>
            <w:r w:rsidRPr="00F25AB1">
              <w:t xml:space="preserve">ayload is usually tested in conducted mode, meaning that the (radiant) antenna elements are disconnected before connecting the test equipment. We could therefore start with 1-C, 1-H, but there should (probably) not be any restriction for 1-O. </w:t>
            </w:r>
          </w:p>
          <w:p w14:paraId="0060D25D" w14:textId="44DB46AB" w:rsidR="00FB2D28" w:rsidRPr="00F25AB1" w:rsidRDefault="00FB2D28" w:rsidP="00FB2D28">
            <w:r w:rsidRPr="00F25AB1">
              <w:t>In any case, we should treat with priority conducted mode testing.</w:t>
            </w:r>
          </w:p>
          <w:p w14:paraId="69F9B008" w14:textId="5CE04AC1" w:rsidR="00FB2D28" w:rsidRPr="00F25AB1" w:rsidRDefault="00FB2D28" w:rsidP="00FB2D28">
            <w:r w:rsidRPr="00F25AB1">
              <w:t xml:space="preserve">However, very important, </w:t>
            </w:r>
            <w:r w:rsidRPr="00BA12A9">
              <w:rPr>
                <w:b/>
              </w:rPr>
              <w:t>RAN4 should reconsider/adapt the reference measurement channels</w:t>
            </w:r>
            <w:r w:rsidRPr="00F25AB1">
              <w:t xml:space="preserve"> for NTN.</w:t>
            </w:r>
          </w:p>
          <w:p w14:paraId="41519FF8" w14:textId="1F0D9E48" w:rsidR="00FB2D28" w:rsidRPr="00BA12A9" w:rsidRDefault="00FB2D28" w:rsidP="00BA12A9">
            <w:pPr>
              <w:rPr>
                <w:lang w:val="en-US"/>
              </w:rPr>
            </w:pPr>
            <w:r w:rsidRPr="00F25AB1">
              <w:t xml:space="preserve">As also explained in our contribution </w:t>
            </w:r>
            <w:hyperlink r:id="rId44"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the proposed testing procedures/test setups may have several alternatives (with different channel models, with or without feeder link emulator, with wired connections or OTA, etc.). We only wanted to show that </w:t>
            </w:r>
            <w:r w:rsidR="00F25AB1" w:rsidRPr="00BA12A9">
              <w:rPr>
                <w:rFonts w:eastAsia="Times New Roman"/>
                <w:color w:val="000000"/>
                <w:u w:val="single"/>
                <w:lang w:val="en-US" w:eastAsia="fr-FR"/>
              </w:rPr>
              <w:t xml:space="preserve">Rx </w:t>
            </w:r>
            <w:r w:rsidRPr="00BA12A9">
              <w:rPr>
                <w:rFonts w:eastAsia="Times New Roman"/>
                <w:color w:val="000000"/>
                <w:u w:val="single"/>
                <w:lang w:val="en-US" w:eastAsia="fr-FR"/>
              </w:rPr>
              <w:t xml:space="preserve">testing </w:t>
            </w:r>
            <w:r w:rsidR="00F25AB1" w:rsidRPr="00BA12A9">
              <w:rPr>
                <w:rFonts w:eastAsia="Times New Roman"/>
                <w:color w:val="000000"/>
                <w:u w:val="single"/>
                <w:lang w:val="en-US" w:eastAsia="fr-FR"/>
              </w:rPr>
              <w:t xml:space="preserve">procedures </w:t>
            </w:r>
            <w:r w:rsidRPr="00BA12A9">
              <w:rPr>
                <w:rFonts w:eastAsia="Times New Roman"/>
                <w:color w:val="000000"/>
                <w:u w:val="single"/>
                <w:lang w:val="en-US" w:eastAsia="fr-FR"/>
              </w:rPr>
              <w:t>are feasible and in different conditions.</w:t>
            </w:r>
          </w:p>
        </w:tc>
      </w:tr>
      <w:tr w:rsidR="00B25796" w14:paraId="1FDE0DD8" w14:textId="77777777" w:rsidTr="00F26AB6">
        <w:tc>
          <w:tcPr>
            <w:tcW w:w="1616" w:type="dxa"/>
          </w:tcPr>
          <w:p w14:paraId="14D395AC" w14:textId="7F215387" w:rsidR="00B25796" w:rsidRDefault="00B25796" w:rsidP="00B25796">
            <w:pPr>
              <w:spacing w:after="120"/>
            </w:pPr>
            <w:r>
              <w:rPr>
                <w:rFonts w:eastAsiaTheme="minorEastAsia" w:hint="eastAsia"/>
                <w:lang w:val="en-US" w:eastAsia="zh-CN"/>
              </w:rPr>
              <w:t>ZTE</w:t>
            </w:r>
          </w:p>
        </w:tc>
        <w:tc>
          <w:tcPr>
            <w:tcW w:w="1564" w:type="dxa"/>
          </w:tcPr>
          <w:p w14:paraId="1421A60D" w14:textId="77777777" w:rsidR="00B25796" w:rsidRDefault="00B25796" w:rsidP="00B25796">
            <w:pPr>
              <w:spacing w:after="120"/>
            </w:pPr>
          </w:p>
        </w:tc>
        <w:tc>
          <w:tcPr>
            <w:tcW w:w="6451" w:type="dxa"/>
          </w:tcPr>
          <w:p w14:paraId="69EC0DE6" w14:textId="3C8E4D31" w:rsidR="00B25796" w:rsidRDefault="00B25796" w:rsidP="00B25796">
            <w:pPr>
              <w:spacing w:after="120"/>
            </w:pPr>
            <w:r>
              <w:rPr>
                <w:rFonts w:eastAsiaTheme="minorEastAsia" w:hint="eastAsia"/>
                <w:lang w:val="en-US" w:eastAsia="zh-CN"/>
              </w:rPr>
              <w:t>Even if this is cabled connected between gateway and gNB,  then it</w:t>
            </w:r>
            <w:r>
              <w:rPr>
                <w:rFonts w:eastAsiaTheme="minorEastAsia"/>
                <w:lang w:val="en-US" w:eastAsia="zh-CN"/>
              </w:rPr>
              <w:t>’</w:t>
            </w:r>
            <w:r>
              <w:rPr>
                <w:rFonts w:eastAsiaTheme="minorEastAsia" w:hint="eastAsia"/>
                <w:lang w:val="en-US" w:eastAsia="zh-CN"/>
              </w:rPr>
              <w:t>s still necessary to test Rx demod performance, if putting all the components within the chamber, it might be a bit challenging, instead if tested by reference point between gateway and gNB, it might be beneficial for conformance testing.</w:t>
            </w:r>
          </w:p>
        </w:tc>
      </w:tr>
      <w:tr w:rsidR="00EF0547" w14:paraId="22D02121" w14:textId="77777777" w:rsidTr="00F26AB6">
        <w:tc>
          <w:tcPr>
            <w:tcW w:w="1616" w:type="dxa"/>
          </w:tcPr>
          <w:p w14:paraId="24C5D06B" w14:textId="5DCAF22F" w:rsidR="00EF0547" w:rsidRPr="00A96B37" w:rsidRDefault="00EF0547" w:rsidP="00EF0547">
            <w:pPr>
              <w:spacing w:after="120"/>
              <w:rPr>
                <w:rFonts w:eastAsiaTheme="minorEastAsia"/>
                <w:lang w:eastAsia="zh-CN"/>
              </w:rPr>
            </w:pPr>
            <w:r>
              <w:rPr>
                <w:rFonts w:eastAsiaTheme="minorEastAsia"/>
                <w:lang w:val="en-US" w:eastAsia="zh-CN"/>
              </w:rPr>
              <w:t>Inmarsat</w:t>
            </w:r>
          </w:p>
        </w:tc>
        <w:tc>
          <w:tcPr>
            <w:tcW w:w="1564" w:type="dxa"/>
          </w:tcPr>
          <w:p w14:paraId="53D94E25" w14:textId="4DB9F042" w:rsidR="00EF0547" w:rsidRPr="00A96B37" w:rsidRDefault="00EF0547" w:rsidP="00EF0547">
            <w:pPr>
              <w:spacing w:after="120"/>
              <w:rPr>
                <w:rFonts w:eastAsiaTheme="minorEastAsia"/>
                <w:lang w:eastAsia="zh-CN"/>
              </w:rPr>
            </w:pPr>
            <w:r>
              <w:rPr>
                <w:rFonts w:eastAsiaTheme="minorEastAsia"/>
                <w:lang w:val="en-US" w:eastAsia="zh-CN"/>
              </w:rPr>
              <w:t>Agree</w:t>
            </w:r>
          </w:p>
        </w:tc>
        <w:tc>
          <w:tcPr>
            <w:tcW w:w="6451" w:type="dxa"/>
          </w:tcPr>
          <w:p w14:paraId="5297C0E6" w14:textId="7142EA97" w:rsidR="00EF0547" w:rsidRPr="00A96B37" w:rsidRDefault="00EF0547" w:rsidP="00EF0547">
            <w:pPr>
              <w:spacing w:after="120"/>
              <w:rPr>
                <w:rFonts w:eastAsiaTheme="minorEastAsia"/>
                <w:lang w:eastAsia="zh-CN"/>
              </w:rPr>
            </w:pPr>
            <w:r>
              <w:rPr>
                <w:rFonts w:eastAsiaTheme="minorEastAsia"/>
                <w:color w:val="000000" w:themeColor="text1"/>
                <w:lang w:val="en-US" w:eastAsia="zh-CN"/>
              </w:rPr>
              <w:t>The proposal aligns with the baseline assumptions from RAN4#98bis-e. BS type could be created to capture key differences with TN BS</w:t>
            </w:r>
          </w:p>
        </w:tc>
      </w:tr>
      <w:tr w:rsidR="000E0FC6" w14:paraId="0A42D0A6" w14:textId="77777777" w:rsidTr="00F26AB6">
        <w:tc>
          <w:tcPr>
            <w:tcW w:w="1616" w:type="dxa"/>
          </w:tcPr>
          <w:p w14:paraId="2593C635" w14:textId="77777777" w:rsidR="000E0FC6" w:rsidRDefault="000E0FC6" w:rsidP="000E0FC6">
            <w:pPr>
              <w:spacing w:after="120"/>
              <w:rPr>
                <w:rFonts w:eastAsiaTheme="minorEastAsia"/>
                <w:lang w:eastAsia="zh-CN"/>
              </w:rPr>
            </w:pPr>
          </w:p>
        </w:tc>
        <w:tc>
          <w:tcPr>
            <w:tcW w:w="1564" w:type="dxa"/>
          </w:tcPr>
          <w:p w14:paraId="3127A337" w14:textId="77777777" w:rsidR="000E0FC6" w:rsidRDefault="000E0FC6" w:rsidP="000E0FC6">
            <w:pPr>
              <w:spacing w:after="120"/>
              <w:rPr>
                <w:rFonts w:eastAsiaTheme="minorEastAsia"/>
                <w:lang w:val="en-US" w:eastAsia="zh-CN"/>
              </w:rPr>
            </w:pPr>
          </w:p>
        </w:tc>
        <w:tc>
          <w:tcPr>
            <w:tcW w:w="6451" w:type="dxa"/>
          </w:tcPr>
          <w:p w14:paraId="58AD4527" w14:textId="77777777" w:rsidR="000E0FC6" w:rsidRDefault="000E0FC6" w:rsidP="000E0FC6">
            <w:pPr>
              <w:spacing w:after="120"/>
              <w:rPr>
                <w:rFonts w:eastAsiaTheme="minorEastAsia"/>
                <w:lang w:eastAsia="zh-CN"/>
              </w:rPr>
            </w:pPr>
          </w:p>
        </w:tc>
      </w:tr>
      <w:tr w:rsidR="000E0FC6" w14:paraId="24E46E7D" w14:textId="77777777" w:rsidTr="00F26AB6">
        <w:tc>
          <w:tcPr>
            <w:tcW w:w="1616" w:type="dxa"/>
          </w:tcPr>
          <w:p w14:paraId="404B1DDD" w14:textId="77777777" w:rsidR="000E0FC6" w:rsidRDefault="000E0FC6" w:rsidP="000E0FC6">
            <w:pPr>
              <w:spacing w:after="120"/>
              <w:rPr>
                <w:rFonts w:eastAsiaTheme="minorEastAsia"/>
                <w:lang w:eastAsia="zh-CN"/>
              </w:rPr>
            </w:pPr>
          </w:p>
        </w:tc>
        <w:tc>
          <w:tcPr>
            <w:tcW w:w="1564" w:type="dxa"/>
          </w:tcPr>
          <w:p w14:paraId="1CC56B8C" w14:textId="77777777" w:rsidR="000E0FC6" w:rsidRDefault="000E0FC6" w:rsidP="000E0FC6">
            <w:pPr>
              <w:spacing w:after="120"/>
              <w:rPr>
                <w:rFonts w:eastAsiaTheme="minorEastAsia"/>
                <w:lang w:val="en-US" w:eastAsia="zh-CN"/>
              </w:rPr>
            </w:pPr>
          </w:p>
        </w:tc>
        <w:tc>
          <w:tcPr>
            <w:tcW w:w="6451" w:type="dxa"/>
          </w:tcPr>
          <w:p w14:paraId="5CBB9F8B" w14:textId="77777777" w:rsidR="000E0FC6" w:rsidRPr="000D7B93" w:rsidRDefault="000E0FC6" w:rsidP="000E0FC6">
            <w:pPr>
              <w:spacing w:after="120"/>
              <w:rPr>
                <w:rFonts w:eastAsiaTheme="minorEastAsia"/>
                <w:lang w:eastAsia="zh-CN"/>
              </w:rPr>
            </w:pPr>
          </w:p>
        </w:tc>
      </w:tr>
    </w:tbl>
    <w:p w14:paraId="0E2738FA" w14:textId="26937116" w:rsidR="00AD0D60" w:rsidRDefault="00AD0D60" w:rsidP="00AD0D60">
      <w:pPr>
        <w:spacing w:after="120"/>
        <w:rPr>
          <w:szCs w:val="24"/>
          <w:lang w:eastAsia="zh-CN"/>
        </w:rPr>
      </w:pPr>
    </w:p>
    <w:p w14:paraId="1058745F" w14:textId="346D8623" w:rsidR="004C7970" w:rsidRDefault="004C7970" w:rsidP="00AD0D60">
      <w:pPr>
        <w:spacing w:after="120"/>
        <w:rPr>
          <w:szCs w:val="24"/>
          <w:lang w:eastAsia="zh-CN"/>
        </w:rPr>
      </w:pPr>
      <w:r>
        <w:rPr>
          <w:szCs w:val="24"/>
          <w:lang w:eastAsia="zh-CN"/>
        </w:rPr>
        <w:t xml:space="preserve">It seems that there is not a strong disagreement. </w:t>
      </w:r>
    </w:p>
    <w:p w14:paraId="68BFBFF5" w14:textId="77777777" w:rsidR="004C7970" w:rsidRDefault="004C7970" w:rsidP="00AD0D60">
      <w:pPr>
        <w:spacing w:after="120"/>
        <w:rPr>
          <w:szCs w:val="24"/>
          <w:lang w:eastAsia="zh-CN"/>
        </w:rPr>
      </w:pPr>
    </w:p>
    <w:p w14:paraId="01661F47" w14:textId="3FB02AC8" w:rsidR="004C7970" w:rsidRPr="00037120" w:rsidRDefault="004C7970" w:rsidP="00AD0D60">
      <w:pPr>
        <w:spacing w:after="120"/>
        <w:rPr>
          <w:color w:val="000000" w:themeColor="text1"/>
          <w:szCs w:val="24"/>
          <w:lang w:eastAsia="zh-CN"/>
        </w:rPr>
      </w:pPr>
      <w:r>
        <w:rPr>
          <w:color w:val="000000" w:themeColor="text1"/>
          <w:szCs w:val="24"/>
          <w:lang w:eastAsia="zh-CN"/>
        </w:rPr>
        <w:t>Therefore,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11C175C9" w14:textId="1FD5A0E2" w:rsidR="00AD0D60" w:rsidRDefault="00BB7CA2" w:rsidP="005B4802">
      <w:pPr>
        <w:rPr>
          <w:b/>
        </w:rPr>
      </w:pPr>
      <w:r w:rsidRPr="00037120">
        <w:rPr>
          <w:b/>
          <w:color w:val="0070C0"/>
          <w:lang w:eastAsia="zh-CN"/>
        </w:rPr>
        <w:t>Proposal 1-1-1</w:t>
      </w:r>
      <w:r w:rsidR="004C7970" w:rsidRPr="00037120">
        <w:rPr>
          <w:b/>
          <w:color w:val="0070C0"/>
          <w:lang w:eastAsia="zh-CN"/>
        </w:rPr>
        <w:t>-1</w:t>
      </w:r>
      <w:r w:rsidRPr="00037120">
        <w:rPr>
          <w:b/>
          <w:color w:val="0070C0"/>
          <w:lang w:eastAsia="zh-CN"/>
        </w:rPr>
        <w:t>:</w:t>
      </w:r>
      <w:r>
        <w:rPr>
          <w:color w:val="0070C0"/>
          <w:lang w:eastAsia="zh-CN"/>
        </w:rPr>
        <w:t xml:space="preserve"> </w:t>
      </w:r>
      <w:r w:rsidRPr="00BA12A9">
        <w:rPr>
          <w:b/>
        </w:rPr>
        <w:t xml:space="preserve">RAN4 should </w:t>
      </w:r>
      <w:r>
        <w:rPr>
          <w:b/>
        </w:rPr>
        <w:t>first consider conducted mode testing (e.g. 1-C, 1-H)</w:t>
      </w:r>
      <w:r w:rsidR="004C7970">
        <w:rPr>
          <w:b/>
        </w:rPr>
        <w:t xml:space="preserve"> for NTN gNB</w:t>
      </w:r>
      <w:r w:rsidRPr="005A155E">
        <w:rPr>
          <w:b/>
        </w:rPr>
        <w:t>.</w:t>
      </w:r>
      <w:r>
        <w:rPr>
          <w:b/>
        </w:rPr>
        <w:t xml:space="preserve"> 1-O can be considered in a later stage. </w:t>
      </w:r>
    </w:p>
    <w:p w14:paraId="4A865613" w14:textId="1342D66C" w:rsidR="004C7970" w:rsidRDefault="004C7970" w:rsidP="005B4802">
      <w:r>
        <w:rPr>
          <w:b/>
        </w:rPr>
        <w:t xml:space="preserve">Note1: </w:t>
      </w:r>
      <w:r w:rsidRPr="00F25AB1">
        <w:t>in AIT phase (i.e. during Assemb</w:t>
      </w:r>
      <w:r>
        <w:t>ly, Integration and Test), the NTN-P</w:t>
      </w:r>
      <w:r w:rsidRPr="00F25AB1">
        <w:t xml:space="preserve">ayload is usually tested in conducted mode, meaning that the (radiant) antenna elements are disconnected before connecting the test </w:t>
      </w:r>
      <w:r>
        <w:t>equipment. RAN4</w:t>
      </w:r>
      <w:r w:rsidRPr="00F25AB1">
        <w:t xml:space="preserve"> </w:t>
      </w:r>
      <w:r>
        <w:t xml:space="preserve">could therefore start with 1-C and/or </w:t>
      </w:r>
      <w:r w:rsidRPr="00F25AB1">
        <w:t>1-H, but there should (probably) not be any restriction for 1-O.</w:t>
      </w:r>
    </w:p>
    <w:p w14:paraId="0628B0E6" w14:textId="6D2B6278" w:rsidR="004C7970" w:rsidRPr="00037120" w:rsidRDefault="004C7970" w:rsidP="005B4802">
      <w:pPr>
        <w:rPr>
          <w:color w:val="0070C0"/>
          <w:lang w:eastAsia="zh-CN"/>
        </w:rPr>
      </w:pPr>
      <w:r>
        <w:rPr>
          <w:b/>
        </w:rPr>
        <w:t xml:space="preserve">Note2: </w:t>
      </w:r>
      <w:r>
        <w:t>For NTN gNB please refer to RAN3 NTN architecture.</w:t>
      </w:r>
    </w:p>
    <w:p w14:paraId="45D064E1" w14:textId="375A83DC" w:rsidR="00AD0D60" w:rsidRPr="00037120" w:rsidRDefault="00BB7CA2" w:rsidP="005B4802">
      <w:pPr>
        <w:rPr>
          <w:color w:val="0070C0"/>
          <w:lang w:eastAsia="zh-CN"/>
        </w:rPr>
      </w:pPr>
      <w:r w:rsidRPr="00037120">
        <w:rPr>
          <w:b/>
          <w:color w:val="0070C0"/>
          <w:lang w:eastAsia="zh-CN"/>
        </w:rPr>
        <w:t>Proposal 1-1-1</w:t>
      </w:r>
      <w:r w:rsidR="004C7970" w:rsidRPr="00037120">
        <w:rPr>
          <w:b/>
          <w:color w:val="0070C0"/>
          <w:lang w:eastAsia="zh-CN"/>
        </w:rPr>
        <w:t>-2</w:t>
      </w:r>
      <w:r w:rsidRPr="00037120">
        <w:rPr>
          <w:b/>
          <w:color w:val="0070C0"/>
          <w:lang w:eastAsia="zh-CN"/>
        </w:rPr>
        <w:t>:</w:t>
      </w:r>
      <w:r>
        <w:rPr>
          <w:color w:val="0070C0"/>
          <w:lang w:eastAsia="zh-CN"/>
        </w:rPr>
        <w:t xml:space="preserve"> </w:t>
      </w:r>
      <w:r w:rsidRPr="00BA12A9">
        <w:rPr>
          <w:b/>
        </w:rPr>
        <w:t>RAN4 should reconsider/adapt the reference measurement channels</w:t>
      </w:r>
      <w:r w:rsidRPr="00F25AB1">
        <w:t xml:space="preserve"> </w:t>
      </w:r>
      <w:r w:rsidRPr="00037120">
        <w:rPr>
          <w:b/>
        </w:rPr>
        <w:t>for NTN use case.</w:t>
      </w:r>
    </w:p>
    <w:p w14:paraId="66BAE2CE" w14:textId="1F3412A4" w:rsidR="00AD0D60" w:rsidRDefault="00AD0D60" w:rsidP="005B4802">
      <w:pPr>
        <w:rPr>
          <w:i/>
          <w:color w:val="0070C0"/>
          <w:lang w:eastAsia="zh-CN"/>
        </w:rPr>
      </w:pPr>
    </w:p>
    <w:p w14:paraId="2BBBE1FD" w14:textId="61D97A87" w:rsidR="004C7970" w:rsidRDefault="004C7970" w:rsidP="005B4802">
      <w:pPr>
        <w:rPr>
          <w:i/>
          <w:color w:val="0070C0"/>
          <w:lang w:eastAsia="zh-CN"/>
        </w:rPr>
      </w:pPr>
    </w:p>
    <w:p w14:paraId="6F3E8227" w14:textId="4E8ACD5B" w:rsidR="004C7970" w:rsidRDefault="004C7970" w:rsidP="005B4802">
      <w:pPr>
        <w:rPr>
          <w:i/>
          <w:color w:val="0070C0"/>
          <w:lang w:eastAsia="zh-CN"/>
        </w:rPr>
      </w:pPr>
    </w:p>
    <w:p w14:paraId="3DF4ED0E" w14:textId="7837197C" w:rsidR="00856A8D" w:rsidRDefault="00856A8D" w:rsidP="005B4802">
      <w:pPr>
        <w:rPr>
          <w:i/>
          <w:color w:val="0070C0"/>
          <w:lang w:eastAsia="zh-CN"/>
        </w:rPr>
      </w:pPr>
    </w:p>
    <w:p w14:paraId="74D99D5C" w14:textId="77777777" w:rsidR="00856A8D" w:rsidRDefault="00856A8D" w:rsidP="005B4802">
      <w:pPr>
        <w:rPr>
          <w:i/>
          <w:color w:val="0070C0"/>
          <w:lang w:eastAsia="zh-CN"/>
        </w:rPr>
      </w:pPr>
    </w:p>
    <w:p w14:paraId="2A9BD539" w14:textId="77777777" w:rsidR="003C559D" w:rsidRPr="00805BE8" w:rsidRDefault="00E069BF" w:rsidP="003C559D">
      <w:pPr>
        <w:rPr>
          <w:b/>
          <w:color w:val="0070C0"/>
          <w:u w:val="single"/>
          <w:lang w:eastAsia="ko-KR"/>
        </w:rPr>
      </w:pPr>
      <w:r>
        <w:rPr>
          <w:b/>
          <w:color w:val="0070C0"/>
          <w:u w:val="single"/>
          <w:lang w:eastAsia="ko-KR"/>
        </w:rPr>
        <w:lastRenderedPageBreak/>
        <w:t>Issue 1-1-2</w:t>
      </w:r>
      <w:r w:rsidR="003C559D" w:rsidRPr="00805BE8">
        <w:rPr>
          <w:b/>
          <w:color w:val="0070C0"/>
          <w:u w:val="single"/>
          <w:lang w:eastAsia="ko-KR"/>
        </w:rPr>
        <w:t xml:space="preserve">: </w:t>
      </w:r>
      <w:r w:rsidR="003C559D">
        <w:rPr>
          <w:color w:val="000000" w:themeColor="text1"/>
          <w:lang w:eastAsia="zh-CN"/>
        </w:rPr>
        <w:t>Testing Procedure</w:t>
      </w:r>
    </w:p>
    <w:p w14:paraId="374FC420" w14:textId="77777777" w:rsidR="003C559D" w:rsidRPr="00805BE8" w:rsidRDefault="003C559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188927E0" w14:textId="0545B67C" w:rsidR="003C559D" w:rsidRPr="00037120" w:rsidRDefault="003C559D" w:rsidP="0003712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295277">
        <w:rPr>
          <w:rFonts w:asciiTheme="minorBidi" w:hAnsiTheme="minorBidi"/>
          <w:lang w:eastAsia="fr-FR"/>
        </w:rPr>
        <w:t>Based on different combinations and following similar testing procedures as in e.g. TS 38.141-like, the throughput measurement point at the Non-NTN infrastructure gNB can be used to determine the 5% throughput loss.</w:t>
      </w:r>
    </w:p>
    <w:p w14:paraId="60CB837B" w14:textId="77777777" w:rsidR="003C559D" w:rsidRPr="00805BE8" w:rsidRDefault="003C559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A7FEDFB" w14:textId="77777777" w:rsidR="003C559D" w:rsidRPr="00805BE8" w:rsidRDefault="00AD0D60"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Similar testing procedures as in 38.141-like. </w:t>
      </w:r>
      <w:r>
        <w:rPr>
          <w:rFonts w:asciiTheme="minorBidi" w:hAnsiTheme="minorBidi"/>
          <w:lang w:eastAsia="fr-FR"/>
        </w:rPr>
        <w:t>Based on different combinations and following similar testing procedures as in e.g. TS 38.141-like, the throughput measurement point at the Non-NTN infrastructure gNB can be used to determine the 5% throughput loss.</w:t>
      </w:r>
    </w:p>
    <w:p w14:paraId="18D9B065" w14:textId="77777777" w:rsidR="003C559D" w:rsidRDefault="003C559D" w:rsidP="005B4802">
      <w:pPr>
        <w:rPr>
          <w:i/>
          <w:color w:val="0070C0"/>
          <w:lang w:eastAsia="zh-CN"/>
        </w:rPr>
      </w:pPr>
    </w:p>
    <w:p w14:paraId="214AA039" w14:textId="5E7657FC" w:rsidR="00AD0D60" w:rsidRDefault="00AD0D60" w:rsidP="00AD0D60">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D0D60" w14:paraId="33051592" w14:textId="77777777" w:rsidTr="00F26AB6">
        <w:tc>
          <w:tcPr>
            <w:tcW w:w="1616" w:type="dxa"/>
          </w:tcPr>
          <w:p w14:paraId="46F17D5A"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962CCF2"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E5D454B"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7B381EDE" w14:textId="77777777" w:rsidR="00AD0D60" w:rsidRDefault="00AD0D60" w:rsidP="00F26AB6">
            <w:pPr>
              <w:spacing w:after="120"/>
              <w:rPr>
                <w:rFonts w:eastAsiaTheme="minorEastAsia"/>
                <w:b/>
                <w:bCs/>
                <w:color w:val="0070C0"/>
                <w:lang w:val="en-US" w:eastAsia="zh-CN"/>
              </w:rPr>
            </w:pPr>
          </w:p>
        </w:tc>
      </w:tr>
      <w:tr w:rsidR="007E2A9A" w14:paraId="3CE76415" w14:textId="77777777" w:rsidTr="00F26AB6">
        <w:tc>
          <w:tcPr>
            <w:tcW w:w="1616" w:type="dxa"/>
          </w:tcPr>
          <w:p w14:paraId="651963AB"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1A118AF6" w14:textId="77777777" w:rsidR="007E2A9A" w:rsidRDefault="007E2A9A" w:rsidP="007E2A9A">
            <w:pPr>
              <w:spacing w:after="120"/>
              <w:rPr>
                <w:rFonts w:eastAsiaTheme="minorEastAsia"/>
                <w:lang w:val="en-US" w:eastAsia="zh-CN"/>
              </w:rPr>
            </w:pPr>
            <w:r>
              <w:rPr>
                <w:rFonts w:eastAsiaTheme="minorEastAsia"/>
                <w:lang w:val="en-US" w:eastAsia="zh-CN"/>
              </w:rPr>
              <w:t>Agree</w:t>
            </w:r>
          </w:p>
        </w:tc>
        <w:tc>
          <w:tcPr>
            <w:tcW w:w="6451" w:type="dxa"/>
          </w:tcPr>
          <w:p w14:paraId="2E0CD22A" w14:textId="77777777" w:rsidR="007E2A9A" w:rsidRDefault="007E2A9A" w:rsidP="007E2A9A">
            <w:pPr>
              <w:spacing w:after="120"/>
              <w:rPr>
                <w:rFonts w:eastAsiaTheme="minorEastAsia"/>
                <w:lang w:val="en-US" w:eastAsia="zh-CN"/>
              </w:rPr>
            </w:pPr>
            <w:r>
              <w:rPr>
                <w:rFonts w:eastAsiaTheme="minorEastAsia"/>
                <w:lang w:val="en-US" w:eastAsia="zh-CN"/>
              </w:rPr>
              <w:t>Actually, all Rx requirements are based on throughput measurement and this can only be done at the “</w:t>
            </w:r>
            <w:r>
              <w:rPr>
                <w:rFonts w:asciiTheme="minorBidi" w:hAnsiTheme="minorBidi"/>
                <w:lang w:eastAsia="fr-FR"/>
              </w:rPr>
              <w:t>Non-NTN infrastructure gNB</w:t>
            </w:r>
            <w:r>
              <w:rPr>
                <w:rFonts w:eastAsiaTheme="minorEastAsia"/>
                <w:lang w:val="en-US" w:eastAsia="zh-CN"/>
              </w:rPr>
              <w:t>” with a transparent architecture.</w:t>
            </w:r>
          </w:p>
        </w:tc>
      </w:tr>
      <w:tr w:rsidR="007E2A9A" w14:paraId="703D65DD" w14:textId="77777777" w:rsidTr="00F26AB6">
        <w:tc>
          <w:tcPr>
            <w:tcW w:w="1616" w:type="dxa"/>
          </w:tcPr>
          <w:p w14:paraId="13F756C5" w14:textId="77777777" w:rsidR="007E2A9A" w:rsidRDefault="003F634A"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12C86E94" w14:textId="77777777" w:rsidR="007E2A9A" w:rsidRDefault="003F634A" w:rsidP="007E2A9A">
            <w:pPr>
              <w:spacing w:after="120"/>
              <w:rPr>
                <w:rFonts w:eastAsiaTheme="minorEastAsia"/>
                <w:lang w:val="en-US" w:eastAsia="zh-CN"/>
              </w:rPr>
            </w:pPr>
            <w:r>
              <w:rPr>
                <w:rFonts w:eastAsiaTheme="minorEastAsia" w:hint="eastAsia"/>
                <w:lang w:val="en-US" w:eastAsia="zh-CN"/>
              </w:rPr>
              <w:t>Agree</w:t>
            </w:r>
          </w:p>
        </w:tc>
        <w:tc>
          <w:tcPr>
            <w:tcW w:w="6451" w:type="dxa"/>
          </w:tcPr>
          <w:p w14:paraId="2E46E148" w14:textId="77777777" w:rsidR="007E2A9A" w:rsidRDefault="007E2A9A" w:rsidP="007E2A9A">
            <w:pPr>
              <w:spacing w:after="120"/>
              <w:rPr>
                <w:rFonts w:eastAsiaTheme="minorEastAsia"/>
                <w:lang w:val="en-US" w:eastAsia="zh-CN"/>
              </w:rPr>
            </w:pPr>
          </w:p>
        </w:tc>
      </w:tr>
      <w:tr w:rsidR="005D661E" w14:paraId="18F710A1" w14:textId="77777777" w:rsidTr="00F26AB6">
        <w:tc>
          <w:tcPr>
            <w:tcW w:w="1616" w:type="dxa"/>
          </w:tcPr>
          <w:p w14:paraId="7E79BFE6" w14:textId="77777777" w:rsidR="005D661E" w:rsidRPr="00D8796D" w:rsidRDefault="005D661E" w:rsidP="005D661E">
            <w:pPr>
              <w:spacing w:after="120"/>
              <w:rPr>
                <w:rFonts w:eastAsiaTheme="minorEastAsia"/>
                <w:color w:val="000000" w:themeColor="text1"/>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1FC3DB0F" w14:textId="77777777" w:rsidR="005D661E" w:rsidRPr="00D8796D" w:rsidRDefault="005D661E" w:rsidP="005D661E">
            <w:pPr>
              <w:spacing w:after="120"/>
              <w:rPr>
                <w:rFonts w:eastAsiaTheme="minorEastAsia"/>
                <w:color w:val="000000" w:themeColor="text1"/>
                <w:lang w:val="en-US" w:eastAsia="zh-CN"/>
              </w:rPr>
            </w:pPr>
            <w:r>
              <w:rPr>
                <w:rFonts w:eastAsiaTheme="minorEastAsia" w:hint="eastAsia"/>
                <w:lang w:val="en-US" w:eastAsia="zh-CN"/>
              </w:rPr>
              <w:t xml:space="preserve"> </w:t>
            </w:r>
            <w:r>
              <w:rPr>
                <w:rFonts w:eastAsiaTheme="minorEastAsia"/>
                <w:lang w:val="en-US" w:eastAsia="zh-CN"/>
              </w:rPr>
              <w:t>Agree</w:t>
            </w:r>
          </w:p>
        </w:tc>
        <w:tc>
          <w:tcPr>
            <w:tcW w:w="6451" w:type="dxa"/>
          </w:tcPr>
          <w:p w14:paraId="37B795B5" w14:textId="77777777" w:rsidR="005D661E" w:rsidRPr="00D8796D" w:rsidRDefault="005D661E" w:rsidP="005D661E">
            <w:pPr>
              <w:spacing w:after="120"/>
              <w:rPr>
                <w:rFonts w:eastAsiaTheme="minorEastAsia"/>
                <w:color w:val="000000" w:themeColor="text1"/>
                <w:lang w:val="en-US" w:eastAsia="zh-CN"/>
              </w:rPr>
            </w:pPr>
          </w:p>
        </w:tc>
      </w:tr>
      <w:tr w:rsidR="005D661E" w14:paraId="5B3448B7" w14:textId="77777777" w:rsidTr="00F26AB6">
        <w:tc>
          <w:tcPr>
            <w:tcW w:w="1616" w:type="dxa"/>
          </w:tcPr>
          <w:p w14:paraId="5945BC17" w14:textId="3B86BF25" w:rsidR="005D661E" w:rsidRDefault="00E75C26" w:rsidP="005D661E">
            <w:pPr>
              <w:spacing w:after="120"/>
              <w:rPr>
                <w:rFonts w:eastAsiaTheme="minorEastAsia"/>
                <w:lang w:val="en-US" w:eastAsia="zh-CN"/>
              </w:rPr>
            </w:pPr>
            <w:r w:rsidRPr="00E75C26">
              <w:rPr>
                <w:rFonts w:eastAsiaTheme="minorEastAsia"/>
                <w:lang w:val="en-US" w:eastAsia="zh-CN"/>
              </w:rPr>
              <w:t>Hughes/EchoStar</w:t>
            </w:r>
          </w:p>
        </w:tc>
        <w:tc>
          <w:tcPr>
            <w:tcW w:w="1564" w:type="dxa"/>
          </w:tcPr>
          <w:p w14:paraId="634DA2C2" w14:textId="79E248A9" w:rsidR="005D661E" w:rsidRDefault="00E75C26" w:rsidP="005D661E">
            <w:pPr>
              <w:spacing w:after="120"/>
              <w:rPr>
                <w:rFonts w:eastAsiaTheme="minorEastAsia"/>
                <w:lang w:val="en-US" w:eastAsia="zh-CN"/>
              </w:rPr>
            </w:pPr>
            <w:r>
              <w:rPr>
                <w:rFonts w:eastAsiaTheme="minorEastAsia"/>
                <w:lang w:val="en-US" w:eastAsia="zh-CN"/>
              </w:rPr>
              <w:t>Agree</w:t>
            </w:r>
          </w:p>
        </w:tc>
        <w:tc>
          <w:tcPr>
            <w:tcW w:w="6451" w:type="dxa"/>
          </w:tcPr>
          <w:p w14:paraId="3469D59A" w14:textId="77777777" w:rsidR="005D661E" w:rsidRDefault="005D661E" w:rsidP="005D661E">
            <w:pPr>
              <w:spacing w:after="120"/>
              <w:rPr>
                <w:rFonts w:eastAsiaTheme="minorEastAsia"/>
                <w:lang w:val="en-US" w:eastAsia="zh-CN"/>
              </w:rPr>
            </w:pPr>
          </w:p>
        </w:tc>
      </w:tr>
      <w:tr w:rsidR="005D661E" w14:paraId="1E775AE9" w14:textId="77777777" w:rsidTr="00F26AB6">
        <w:tc>
          <w:tcPr>
            <w:tcW w:w="1616" w:type="dxa"/>
          </w:tcPr>
          <w:p w14:paraId="7FD6712A" w14:textId="3ABC0882" w:rsidR="005D661E" w:rsidRDefault="004151F0" w:rsidP="005D661E">
            <w:pPr>
              <w:spacing w:after="120"/>
              <w:rPr>
                <w:rFonts w:eastAsiaTheme="minorEastAsia"/>
                <w:lang w:val="en-US" w:eastAsia="zh-CN"/>
              </w:rPr>
            </w:pPr>
            <w:r>
              <w:rPr>
                <w:rFonts w:eastAsiaTheme="minorEastAsia"/>
                <w:lang w:val="en-US" w:eastAsia="zh-CN"/>
              </w:rPr>
              <w:t xml:space="preserve">Nokia </w:t>
            </w:r>
          </w:p>
        </w:tc>
        <w:tc>
          <w:tcPr>
            <w:tcW w:w="1564" w:type="dxa"/>
          </w:tcPr>
          <w:p w14:paraId="60C04C8B" w14:textId="107CC83D" w:rsidR="005D661E" w:rsidRDefault="004151F0" w:rsidP="005D661E">
            <w:pPr>
              <w:spacing w:after="120"/>
              <w:rPr>
                <w:rFonts w:eastAsiaTheme="minorEastAsia"/>
                <w:lang w:val="en-US" w:eastAsia="zh-CN"/>
              </w:rPr>
            </w:pPr>
            <w:r>
              <w:rPr>
                <w:rFonts w:eastAsiaTheme="minorEastAsia"/>
                <w:lang w:val="en-US" w:eastAsia="zh-CN"/>
              </w:rPr>
              <w:t>Agree</w:t>
            </w:r>
          </w:p>
        </w:tc>
        <w:tc>
          <w:tcPr>
            <w:tcW w:w="6451" w:type="dxa"/>
          </w:tcPr>
          <w:p w14:paraId="4C456D1A" w14:textId="77777777" w:rsidR="005D661E" w:rsidRDefault="005D661E" w:rsidP="005D661E">
            <w:pPr>
              <w:spacing w:after="120"/>
              <w:rPr>
                <w:rFonts w:eastAsiaTheme="minorEastAsia"/>
                <w:lang w:val="en-US" w:eastAsia="zh-CN"/>
              </w:rPr>
            </w:pPr>
          </w:p>
        </w:tc>
      </w:tr>
      <w:tr w:rsidR="005D661E" w14:paraId="71E63335" w14:textId="77777777" w:rsidTr="00F26AB6">
        <w:tc>
          <w:tcPr>
            <w:tcW w:w="1616" w:type="dxa"/>
          </w:tcPr>
          <w:p w14:paraId="63E755AA" w14:textId="261EC738" w:rsidR="005D661E" w:rsidRDefault="000E0FC6" w:rsidP="005D661E">
            <w:pPr>
              <w:spacing w:after="120"/>
              <w:rPr>
                <w:rFonts w:eastAsiaTheme="minorEastAsia"/>
                <w:lang w:val="en-US" w:eastAsia="zh-CN"/>
              </w:rPr>
            </w:pPr>
            <w:r>
              <w:rPr>
                <w:rFonts w:eastAsiaTheme="minorEastAsia"/>
                <w:lang w:val="en-US" w:eastAsia="zh-CN"/>
              </w:rPr>
              <w:t>Intelsat</w:t>
            </w:r>
          </w:p>
        </w:tc>
        <w:tc>
          <w:tcPr>
            <w:tcW w:w="1564" w:type="dxa"/>
          </w:tcPr>
          <w:p w14:paraId="3CCE3D5D" w14:textId="2858FECC" w:rsidR="005D661E" w:rsidRDefault="000E0FC6" w:rsidP="005D661E">
            <w:pPr>
              <w:spacing w:after="120"/>
              <w:rPr>
                <w:rFonts w:eastAsiaTheme="minorEastAsia"/>
                <w:lang w:val="en-US" w:eastAsia="zh-CN"/>
              </w:rPr>
            </w:pPr>
            <w:r>
              <w:rPr>
                <w:rFonts w:eastAsiaTheme="minorEastAsia"/>
                <w:lang w:val="en-US" w:eastAsia="zh-CN"/>
              </w:rPr>
              <w:t>Agree</w:t>
            </w:r>
          </w:p>
        </w:tc>
        <w:tc>
          <w:tcPr>
            <w:tcW w:w="6451" w:type="dxa"/>
          </w:tcPr>
          <w:p w14:paraId="4F14F41F" w14:textId="77777777" w:rsidR="005D661E" w:rsidRDefault="005D661E" w:rsidP="005D661E">
            <w:pPr>
              <w:spacing w:after="120"/>
              <w:rPr>
                <w:rFonts w:eastAsiaTheme="minorEastAsia"/>
                <w:lang w:val="en-US" w:eastAsia="zh-CN"/>
              </w:rPr>
            </w:pPr>
          </w:p>
        </w:tc>
      </w:tr>
      <w:tr w:rsidR="005D661E" w14:paraId="14F1B727" w14:textId="77777777" w:rsidTr="00F26AB6">
        <w:tc>
          <w:tcPr>
            <w:tcW w:w="1616" w:type="dxa"/>
          </w:tcPr>
          <w:p w14:paraId="27477250" w14:textId="4780FA0E" w:rsidR="005D661E" w:rsidRDefault="00D743D3" w:rsidP="005D661E">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7AF93CDA" w14:textId="7E6A14C3" w:rsidR="005D661E" w:rsidRDefault="00D743D3" w:rsidP="005D661E">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46A07693" w14:textId="77777777" w:rsidR="005D661E" w:rsidRDefault="005D661E" w:rsidP="005D661E">
            <w:pPr>
              <w:spacing w:after="120"/>
              <w:rPr>
                <w:rFonts w:eastAsiaTheme="minorEastAsia"/>
                <w:lang w:val="en-US" w:eastAsia="zh-CN"/>
              </w:rPr>
            </w:pPr>
          </w:p>
        </w:tc>
      </w:tr>
      <w:tr w:rsidR="005D661E" w14:paraId="08888678" w14:textId="77777777" w:rsidTr="00F26AB6">
        <w:tc>
          <w:tcPr>
            <w:tcW w:w="1616" w:type="dxa"/>
          </w:tcPr>
          <w:p w14:paraId="180C0D2A" w14:textId="50116888" w:rsidR="005D661E" w:rsidRDefault="00C643BD" w:rsidP="005D661E">
            <w:pPr>
              <w:spacing w:after="120"/>
              <w:rPr>
                <w:rFonts w:eastAsiaTheme="minorEastAsia"/>
                <w:lang w:val="en-US" w:eastAsia="zh-CN"/>
              </w:rPr>
            </w:pPr>
            <w:r>
              <w:rPr>
                <w:rFonts w:eastAsiaTheme="minorEastAsia"/>
                <w:lang w:val="en-US" w:eastAsia="zh-CN"/>
              </w:rPr>
              <w:t>THALES</w:t>
            </w:r>
          </w:p>
        </w:tc>
        <w:tc>
          <w:tcPr>
            <w:tcW w:w="1564" w:type="dxa"/>
          </w:tcPr>
          <w:p w14:paraId="2161CE5D" w14:textId="4E02F539" w:rsidR="005D661E" w:rsidRDefault="00FB2D28" w:rsidP="005D661E">
            <w:pPr>
              <w:spacing w:after="120"/>
              <w:rPr>
                <w:rFonts w:eastAsiaTheme="minorEastAsia"/>
                <w:lang w:val="en-US" w:eastAsia="zh-CN"/>
              </w:rPr>
            </w:pPr>
            <w:r>
              <w:rPr>
                <w:rFonts w:eastAsiaTheme="minorEastAsia"/>
                <w:lang w:val="en-US" w:eastAsia="zh-CN"/>
              </w:rPr>
              <w:t>Agree</w:t>
            </w:r>
          </w:p>
        </w:tc>
        <w:tc>
          <w:tcPr>
            <w:tcW w:w="6451" w:type="dxa"/>
          </w:tcPr>
          <w:p w14:paraId="403691EA" w14:textId="0AA71D0F" w:rsidR="005D661E" w:rsidRDefault="00FB2D28" w:rsidP="005D661E">
            <w:pPr>
              <w:spacing w:after="120"/>
              <w:rPr>
                <w:rFonts w:eastAsiaTheme="minorEastAsia"/>
                <w:lang w:val="en-US" w:eastAsia="zh-CN"/>
              </w:rPr>
            </w:pPr>
            <w:r>
              <w:rPr>
                <w:rFonts w:eastAsiaTheme="minorEastAsia"/>
                <w:lang w:val="en-US" w:eastAsia="zh-CN"/>
              </w:rPr>
              <w:t>We are happy to see that all companies agree with this assumption.</w:t>
            </w:r>
          </w:p>
        </w:tc>
      </w:tr>
      <w:tr w:rsidR="00B25796" w14:paraId="4AD04832" w14:textId="77777777" w:rsidTr="00F26AB6">
        <w:tc>
          <w:tcPr>
            <w:tcW w:w="1616" w:type="dxa"/>
          </w:tcPr>
          <w:p w14:paraId="789B4F81" w14:textId="56E7342D" w:rsidR="00B25796" w:rsidRDefault="00B25796" w:rsidP="00B25796">
            <w:pPr>
              <w:spacing w:after="120"/>
              <w:rPr>
                <w:rFonts w:eastAsiaTheme="minorEastAsia"/>
                <w:lang w:val="en-US" w:eastAsia="zh-CN"/>
              </w:rPr>
            </w:pPr>
            <w:r>
              <w:rPr>
                <w:rFonts w:eastAsiaTheme="minorEastAsia" w:hint="eastAsia"/>
                <w:lang w:val="en-US" w:eastAsia="zh-CN"/>
              </w:rPr>
              <w:t>ZTE</w:t>
            </w:r>
          </w:p>
        </w:tc>
        <w:tc>
          <w:tcPr>
            <w:tcW w:w="1564" w:type="dxa"/>
          </w:tcPr>
          <w:p w14:paraId="7946049E" w14:textId="7EC97391" w:rsidR="00B25796" w:rsidRDefault="00B25796" w:rsidP="00B25796">
            <w:pPr>
              <w:spacing w:after="120"/>
              <w:rPr>
                <w:rFonts w:eastAsiaTheme="minorEastAsia"/>
                <w:lang w:val="en-US" w:eastAsia="zh-CN"/>
              </w:rPr>
            </w:pPr>
            <w:r>
              <w:rPr>
                <w:rFonts w:eastAsiaTheme="minorEastAsia" w:hint="eastAsia"/>
                <w:lang w:val="en-US" w:eastAsia="zh-CN"/>
              </w:rPr>
              <w:t xml:space="preserve">Agree </w:t>
            </w:r>
          </w:p>
        </w:tc>
        <w:tc>
          <w:tcPr>
            <w:tcW w:w="6451" w:type="dxa"/>
          </w:tcPr>
          <w:p w14:paraId="0E2C0BE0" w14:textId="77777777" w:rsidR="00B25796" w:rsidRDefault="00B25796" w:rsidP="00B25796">
            <w:pPr>
              <w:spacing w:after="120"/>
            </w:pPr>
          </w:p>
        </w:tc>
      </w:tr>
      <w:tr w:rsidR="00EF0547" w14:paraId="58593513" w14:textId="77777777" w:rsidTr="00F26AB6">
        <w:tc>
          <w:tcPr>
            <w:tcW w:w="1616" w:type="dxa"/>
          </w:tcPr>
          <w:p w14:paraId="336E8C5E" w14:textId="79F57B4B" w:rsidR="00EF0547" w:rsidRDefault="00EF0547" w:rsidP="00EF0547">
            <w:pPr>
              <w:spacing w:after="120"/>
            </w:pPr>
            <w:r>
              <w:rPr>
                <w:rFonts w:eastAsiaTheme="minorEastAsia"/>
                <w:lang w:val="en-US" w:eastAsia="zh-CN"/>
              </w:rPr>
              <w:t>Inmarsat</w:t>
            </w:r>
          </w:p>
        </w:tc>
        <w:tc>
          <w:tcPr>
            <w:tcW w:w="1564" w:type="dxa"/>
          </w:tcPr>
          <w:p w14:paraId="330BC2B3" w14:textId="5987F7C1" w:rsidR="00EF0547" w:rsidRDefault="00EF0547" w:rsidP="00EF0547">
            <w:pPr>
              <w:spacing w:after="120"/>
            </w:pPr>
            <w:r>
              <w:rPr>
                <w:rFonts w:eastAsiaTheme="minorEastAsia"/>
                <w:lang w:val="en-US" w:eastAsia="zh-CN"/>
              </w:rPr>
              <w:t>Agree</w:t>
            </w:r>
          </w:p>
        </w:tc>
        <w:tc>
          <w:tcPr>
            <w:tcW w:w="6451" w:type="dxa"/>
          </w:tcPr>
          <w:p w14:paraId="65390A9E" w14:textId="77777777" w:rsidR="00EF0547" w:rsidRDefault="00EF0547" w:rsidP="00EF0547">
            <w:pPr>
              <w:spacing w:after="120"/>
            </w:pPr>
          </w:p>
        </w:tc>
      </w:tr>
      <w:tr w:rsidR="005D661E" w14:paraId="361E50AC" w14:textId="77777777" w:rsidTr="00F26AB6">
        <w:tc>
          <w:tcPr>
            <w:tcW w:w="1616" w:type="dxa"/>
          </w:tcPr>
          <w:p w14:paraId="71560665" w14:textId="77777777" w:rsidR="005D661E" w:rsidRPr="00A96B37" w:rsidRDefault="005D661E" w:rsidP="005D661E">
            <w:pPr>
              <w:spacing w:after="120"/>
              <w:rPr>
                <w:rFonts w:eastAsiaTheme="minorEastAsia"/>
                <w:lang w:eastAsia="zh-CN"/>
              </w:rPr>
            </w:pPr>
          </w:p>
        </w:tc>
        <w:tc>
          <w:tcPr>
            <w:tcW w:w="1564" w:type="dxa"/>
          </w:tcPr>
          <w:p w14:paraId="0C40517F" w14:textId="77777777" w:rsidR="005D661E" w:rsidRPr="00A96B37" w:rsidRDefault="005D661E" w:rsidP="005D661E">
            <w:pPr>
              <w:spacing w:after="120"/>
              <w:rPr>
                <w:rFonts w:eastAsiaTheme="minorEastAsia"/>
                <w:lang w:eastAsia="zh-CN"/>
              </w:rPr>
            </w:pPr>
          </w:p>
        </w:tc>
        <w:tc>
          <w:tcPr>
            <w:tcW w:w="6451" w:type="dxa"/>
          </w:tcPr>
          <w:p w14:paraId="1A8331E8" w14:textId="77777777" w:rsidR="005D661E" w:rsidRPr="00A96B37" w:rsidRDefault="005D661E" w:rsidP="005D661E">
            <w:pPr>
              <w:spacing w:after="120"/>
              <w:rPr>
                <w:rFonts w:eastAsiaTheme="minorEastAsia"/>
                <w:lang w:eastAsia="zh-CN"/>
              </w:rPr>
            </w:pPr>
          </w:p>
        </w:tc>
      </w:tr>
      <w:tr w:rsidR="005D661E" w14:paraId="43DA42C0" w14:textId="77777777" w:rsidTr="00F26AB6">
        <w:tc>
          <w:tcPr>
            <w:tcW w:w="1616" w:type="dxa"/>
          </w:tcPr>
          <w:p w14:paraId="4409A396" w14:textId="77777777" w:rsidR="005D661E" w:rsidRDefault="005D661E" w:rsidP="005D661E">
            <w:pPr>
              <w:spacing w:after="120"/>
              <w:rPr>
                <w:rFonts w:eastAsiaTheme="minorEastAsia"/>
                <w:lang w:eastAsia="zh-CN"/>
              </w:rPr>
            </w:pPr>
          </w:p>
        </w:tc>
        <w:tc>
          <w:tcPr>
            <w:tcW w:w="1564" w:type="dxa"/>
          </w:tcPr>
          <w:p w14:paraId="40D587CF" w14:textId="77777777" w:rsidR="005D661E" w:rsidRDefault="005D661E" w:rsidP="005D661E">
            <w:pPr>
              <w:spacing w:after="120"/>
              <w:rPr>
                <w:rFonts w:eastAsiaTheme="minorEastAsia"/>
                <w:lang w:val="en-US" w:eastAsia="zh-CN"/>
              </w:rPr>
            </w:pPr>
          </w:p>
        </w:tc>
        <w:tc>
          <w:tcPr>
            <w:tcW w:w="6451" w:type="dxa"/>
          </w:tcPr>
          <w:p w14:paraId="5AC7F3A1" w14:textId="77777777" w:rsidR="005D661E" w:rsidRDefault="005D661E" w:rsidP="005D661E">
            <w:pPr>
              <w:spacing w:after="120"/>
              <w:rPr>
                <w:rFonts w:eastAsiaTheme="minorEastAsia"/>
                <w:lang w:eastAsia="zh-CN"/>
              </w:rPr>
            </w:pPr>
          </w:p>
        </w:tc>
      </w:tr>
    </w:tbl>
    <w:p w14:paraId="4378AA58" w14:textId="77777777" w:rsidR="00AD0D60" w:rsidRDefault="00AD0D60" w:rsidP="00AD0D60">
      <w:pPr>
        <w:spacing w:after="120"/>
        <w:rPr>
          <w:szCs w:val="24"/>
          <w:lang w:eastAsia="zh-CN"/>
        </w:rPr>
      </w:pPr>
    </w:p>
    <w:p w14:paraId="47ED4725" w14:textId="4349289C" w:rsidR="004C7970" w:rsidRDefault="004C7970" w:rsidP="004C7970">
      <w:pPr>
        <w:spacing w:after="120"/>
        <w:rPr>
          <w:szCs w:val="24"/>
          <w:lang w:eastAsia="zh-CN"/>
        </w:rPr>
      </w:pPr>
      <w:r>
        <w:rPr>
          <w:szCs w:val="24"/>
          <w:lang w:eastAsia="zh-CN"/>
        </w:rPr>
        <w:t xml:space="preserve">It seems that there is a complete agreement for the WF and for the Option 1. </w:t>
      </w:r>
    </w:p>
    <w:p w14:paraId="74CF41D0" w14:textId="77777777" w:rsidR="004C7970" w:rsidRDefault="004C7970" w:rsidP="004C7970">
      <w:pPr>
        <w:spacing w:after="120"/>
        <w:rPr>
          <w:szCs w:val="24"/>
          <w:lang w:eastAsia="zh-CN"/>
        </w:rPr>
      </w:pPr>
    </w:p>
    <w:p w14:paraId="4E1CAD91" w14:textId="77777777" w:rsidR="004C7970" w:rsidRPr="005A155E" w:rsidRDefault="004C7970" w:rsidP="004C7970">
      <w:pPr>
        <w:spacing w:after="120"/>
        <w:rPr>
          <w:color w:val="000000" w:themeColor="text1"/>
          <w:szCs w:val="24"/>
          <w:lang w:eastAsia="zh-CN"/>
        </w:rPr>
      </w:pPr>
      <w:r>
        <w:rPr>
          <w:color w:val="000000" w:themeColor="text1"/>
          <w:szCs w:val="24"/>
          <w:lang w:eastAsia="zh-CN"/>
        </w:rPr>
        <w:t>Therefore,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6CF51BDA" w14:textId="035673E9" w:rsidR="004C7970" w:rsidRPr="00037120" w:rsidRDefault="004C7970" w:rsidP="00037120">
      <w:pPr>
        <w:spacing w:after="120"/>
        <w:rPr>
          <w:color w:val="0070C0"/>
          <w:szCs w:val="24"/>
          <w:lang w:eastAsia="zh-CN"/>
        </w:rPr>
      </w:pPr>
      <w:r w:rsidRPr="00037120">
        <w:rPr>
          <w:b/>
          <w:color w:val="0070C0"/>
          <w:lang w:eastAsia="zh-CN"/>
        </w:rPr>
        <w:t>Proposal 1-1-2-1:</w:t>
      </w:r>
      <w:r w:rsidRPr="00037120">
        <w:rPr>
          <w:color w:val="0070C0"/>
          <w:lang w:eastAsia="zh-CN"/>
        </w:rPr>
        <w:t xml:space="preserve"> </w:t>
      </w:r>
      <w:r w:rsidR="00FE3C3A">
        <w:rPr>
          <w:rFonts w:asciiTheme="minorBidi" w:hAnsiTheme="minorBidi"/>
          <w:lang w:eastAsia="fr-FR"/>
        </w:rPr>
        <w:t>RAN4 shall consider for NTN framework s</w:t>
      </w:r>
      <w:r w:rsidR="00FE3C3A" w:rsidRPr="005A155E">
        <w:rPr>
          <w:rFonts w:asciiTheme="minorBidi" w:hAnsiTheme="minorBidi"/>
          <w:lang w:eastAsia="fr-FR"/>
        </w:rPr>
        <w:t xml:space="preserve">imilar testing procedures as in </w:t>
      </w:r>
      <w:r w:rsidR="00FE3C3A">
        <w:rPr>
          <w:rFonts w:asciiTheme="minorBidi" w:hAnsiTheme="minorBidi"/>
          <w:lang w:eastAsia="fr-FR"/>
        </w:rPr>
        <w:t xml:space="preserve">TS </w:t>
      </w:r>
      <w:r w:rsidR="00FE3C3A" w:rsidRPr="005A155E">
        <w:rPr>
          <w:rFonts w:asciiTheme="minorBidi" w:hAnsiTheme="minorBidi"/>
          <w:lang w:eastAsia="fr-FR"/>
        </w:rPr>
        <w:t>38.141-like.</w:t>
      </w:r>
      <w:r w:rsidR="00FE3C3A" w:rsidRPr="005A155E">
        <w:rPr>
          <w:color w:val="0070C0"/>
          <w:szCs w:val="24"/>
          <w:lang w:eastAsia="zh-CN"/>
        </w:rPr>
        <w:t xml:space="preserve"> </w:t>
      </w:r>
      <w:r w:rsidRPr="00037120">
        <w:rPr>
          <w:rFonts w:asciiTheme="minorBidi" w:hAnsiTheme="minorBidi"/>
          <w:lang w:eastAsia="fr-FR"/>
        </w:rPr>
        <w:t>Based on different combinations and following similar testing procedures as in e.g. TS 38.141-like, the throughput measurement point at the Non-NTN infrastructure gNB can be used to determine the 5% throughput loss.</w:t>
      </w:r>
    </w:p>
    <w:p w14:paraId="55EC8DD3" w14:textId="61BA0840" w:rsidR="004C7970" w:rsidRPr="005A155E" w:rsidRDefault="004C7970" w:rsidP="004C7970">
      <w:pPr>
        <w:rPr>
          <w:color w:val="0070C0"/>
          <w:lang w:eastAsia="zh-CN"/>
        </w:rPr>
      </w:pPr>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072BD554" w14:textId="5D8C912B" w:rsidR="00AD0D60" w:rsidRDefault="00AD0D60" w:rsidP="005B4802">
      <w:pPr>
        <w:rPr>
          <w:i/>
          <w:color w:val="0070C0"/>
          <w:lang w:eastAsia="zh-CN"/>
        </w:rPr>
      </w:pPr>
    </w:p>
    <w:p w14:paraId="74AA17C7" w14:textId="3C5F227B" w:rsidR="00856A8D" w:rsidRDefault="00856A8D" w:rsidP="005B4802">
      <w:pPr>
        <w:rPr>
          <w:i/>
          <w:color w:val="0070C0"/>
          <w:lang w:eastAsia="zh-CN"/>
        </w:rPr>
      </w:pPr>
    </w:p>
    <w:p w14:paraId="28BAA5D2" w14:textId="68ADA41A" w:rsidR="00856A8D" w:rsidRDefault="00856A8D" w:rsidP="005B4802">
      <w:pPr>
        <w:rPr>
          <w:i/>
          <w:color w:val="0070C0"/>
          <w:lang w:eastAsia="zh-CN"/>
        </w:rPr>
      </w:pPr>
    </w:p>
    <w:p w14:paraId="687D6FFB" w14:textId="77777777" w:rsidR="00856A8D" w:rsidRDefault="00856A8D" w:rsidP="005B4802">
      <w:pPr>
        <w:rPr>
          <w:i/>
          <w:color w:val="0070C0"/>
          <w:lang w:eastAsia="zh-CN"/>
        </w:rPr>
      </w:pPr>
    </w:p>
    <w:p w14:paraId="6E6F4945" w14:textId="3E5AE124" w:rsidR="00856A8D" w:rsidRDefault="00856A8D" w:rsidP="005B4802">
      <w:pPr>
        <w:rPr>
          <w:i/>
          <w:color w:val="0070C0"/>
          <w:lang w:eastAsia="zh-CN"/>
        </w:rPr>
      </w:pPr>
    </w:p>
    <w:p w14:paraId="3F7BEC55" w14:textId="77777777" w:rsidR="00856A8D" w:rsidRDefault="00856A8D" w:rsidP="005B4802">
      <w:pPr>
        <w:rPr>
          <w:i/>
          <w:color w:val="0070C0"/>
          <w:lang w:eastAsia="zh-CN"/>
        </w:rPr>
      </w:pPr>
    </w:p>
    <w:p w14:paraId="37A3A573" w14:textId="77777777" w:rsidR="00295277" w:rsidRPr="00805BE8" w:rsidRDefault="00E069BF" w:rsidP="00295277">
      <w:pPr>
        <w:rPr>
          <w:b/>
          <w:color w:val="0070C0"/>
          <w:u w:val="single"/>
          <w:lang w:eastAsia="ko-KR"/>
        </w:rPr>
      </w:pPr>
      <w:r>
        <w:rPr>
          <w:b/>
          <w:color w:val="0070C0"/>
          <w:u w:val="single"/>
          <w:lang w:eastAsia="ko-KR"/>
        </w:rPr>
        <w:lastRenderedPageBreak/>
        <w:t>Issue 1-1-3</w:t>
      </w:r>
      <w:r w:rsidR="00295277" w:rsidRPr="00805BE8">
        <w:rPr>
          <w:b/>
          <w:color w:val="0070C0"/>
          <w:u w:val="single"/>
          <w:lang w:eastAsia="ko-KR"/>
        </w:rPr>
        <w:t xml:space="preserve">: </w:t>
      </w:r>
      <w:r w:rsidR="00295277">
        <w:rPr>
          <w:color w:val="000000" w:themeColor="text1"/>
          <w:lang w:eastAsia="zh-CN"/>
        </w:rPr>
        <w:t>DUT Detailed Description</w:t>
      </w:r>
    </w:p>
    <w:p w14:paraId="1C0EED85" w14:textId="77777777" w:rsidR="00295277" w:rsidRPr="00805BE8" w:rsidRDefault="0029527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D40D38F" w14:textId="7D1A4D70" w:rsidR="00295277" w:rsidRPr="00037120" w:rsidRDefault="00295277" w:rsidP="0003712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D55B9C" w:rsidRPr="00FC24E2">
        <w:rPr>
          <w:rFonts w:asciiTheme="minorBidi" w:hAnsiTheme="minorBidi"/>
          <w:lang w:eastAsia="fr-FR"/>
        </w:rPr>
        <w:t xml:space="preserve">The </w:t>
      </w:r>
      <w:r w:rsidR="00D55B9C">
        <w:rPr>
          <w:rFonts w:asciiTheme="minorBidi" w:hAnsiTheme="minorBidi"/>
          <w:lang w:eastAsia="fr-FR"/>
        </w:rPr>
        <w:t xml:space="preserve">NTN DUT device for testing Rx NTN gNB parameters shall be composed of the RU NTN, </w:t>
      </w:r>
      <w:r w:rsidR="00211CA7">
        <w:rPr>
          <w:rFonts w:asciiTheme="minorBidi" w:hAnsiTheme="minorBidi"/>
          <w:lang w:eastAsia="fr-FR"/>
        </w:rPr>
        <w:t xml:space="preserve">(potentially) </w:t>
      </w:r>
      <w:r w:rsidR="00D55B9C">
        <w:rPr>
          <w:rFonts w:asciiTheme="minorBidi" w:hAnsiTheme="minorBidi"/>
          <w:lang w:eastAsia="fr-FR"/>
        </w:rPr>
        <w:t>Feederlink Emulator, GW, Non-NTN infrastructure gNB and the required signal generators for 5G NR NTN wanted signal, 5G NR (NTN) interfering signal and CW interfering signal.</w:t>
      </w:r>
    </w:p>
    <w:p w14:paraId="2B00D8C3" w14:textId="77777777" w:rsidR="00295277" w:rsidRPr="00805BE8" w:rsidRDefault="0029527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A887313" w14:textId="77777777" w:rsidR="00AD0D60" w:rsidRPr="00F214EE" w:rsidRDefault="00AD0D6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F214EE">
        <w:rPr>
          <w:rFonts w:asciiTheme="minorBidi" w:hAnsiTheme="minorBidi"/>
          <w:lang w:eastAsia="fr-FR"/>
        </w:rPr>
        <w:t>The NTN DUT device for testing Rx NTN gNB parameters shall be composed of the RU NTN, (potentially) Feederlink Emulator, GW, Non-NTN infrastructure gNB and the required signal generators for 5G NR NTN wanted signal, 5G NR (NTN) interfering signal and CW interfering signal.</w:t>
      </w:r>
    </w:p>
    <w:p w14:paraId="3FB38F9F" w14:textId="77777777" w:rsidR="00493AFB" w:rsidRDefault="00493AFB" w:rsidP="005B4802">
      <w:pPr>
        <w:rPr>
          <w:i/>
          <w:color w:val="0070C0"/>
          <w:lang w:eastAsia="zh-CN"/>
        </w:rPr>
      </w:pPr>
    </w:p>
    <w:p w14:paraId="2DB33121" w14:textId="7519BB4B" w:rsidR="00AD0D60" w:rsidRDefault="00AD0D60" w:rsidP="00AD0D60">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AD0D60" w14:paraId="611C0989" w14:textId="77777777" w:rsidTr="00F26AB6">
        <w:tc>
          <w:tcPr>
            <w:tcW w:w="1616" w:type="dxa"/>
          </w:tcPr>
          <w:p w14:paraId="4E708785"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E0BCC90"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5B38296" w14:textId="77777777" w:rsidR="00AD0D60" w:rsidRDefault="00AD0D60"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2A578E7" w14:textId="77777777" w:rsidR="00AD0D60" w:rsidRDefault="00AD0D60" w:rsidP="00F26AB6">
            <w:pPr>
              <w:spacing w:after="120"/>
              <w:rPr>
                <w:rFonts w:eastAsiaTheme="minorEastAsia"/>
                <w:b/>
                <w:bCs/>
                <w:color w:val="0070C0"/>
                <w:lang w:val="en-US" w:eastAsia="zh-CN"/>
              </w:rPr>
            </w:pPr>
          </w:p>
        </w:tc>
      </w:tr>
      <w:tr w:rsidR="00F67D88" w14:paraId="404FDC36" w14:textId="77777777" w:rsidTr="00F26AB6">
        <w:tc>
          <w:tcPr>
            <w:tcW w:w="1616" w:type="dxa"/>
          </w:tcPr>
          <w:p w14:paraId="0BA6C1E3" w14:textId="77777777" w:rsidR="00F67D88" w:rsidRDefault="00F67D88" w:rsidP="00F67D88">
            <w:pPr>
              <w:spacing w:after="120"/>
              <w:rPr>
                <w:rFonts w:eastAsiaTheme="minorEastAsia"/>
                <w:lang w:val="en-US" w:eastAsia="zh-CN"/>
              </w:rPr>
            </w:pPr>
            <w:r>
              <w:rPr>
                <w:rFonts w:eastAsiaTheme="minorEastAsia"/>
                <w:lang w:val="en-US" w:eastAsia="zh-CN"/>
              </w:rPr>
              <w:t>Ericsson</w:t>
            </w:r>
          </w:p>
        </w:tc>
        <w:tc>
          <w:tcPr>
            <w:tcW w:w="1564" w:type="dxa"/>
          </w:tcPr>
          <w:p w14:paraId="1768D146" w14:textId="77777777" w:rsidR="00F67D88" w:rsidRDefault="00F67D88" w:rsidP="00F67D88">
            <w:pPr>
              <w:spacing w:after="120"/>
              <w:rPr>
                <w:rFonts w:eastAsiaTheme="minorEastAsia"/>
                <w:lang w:val="en-US" w:eastAsia="zh-CN"/>
              </w:rPr>
            </w:pPr>
            <w:r>
              <w:rPr>
                <w:rFonts w:eastAsiaTheme="minorEastAsia"/>
                <w:lang w:val="en-US" w:eastAsia="zh-CN"/>
              </w:rPr>
              <w:t>Disagree for the time being</w:t>
            </w:r>
          </w:p>
        </w:tc>
        <w:tc>
          <w:tcPr>
            <w:tcW w:w="6451" w:type="dxa"/>
          </w:tcPr>
          <w:p w14:paraId="2B311990" w14:textId="77777777" w:rsidR="00F67D88" w:rsidRDefault="00F67D88" w:rsidP="00F67D88">
            <w:pPr>
              <w:rPr>
                <w:rFonts w:eastAsiaTheme="minorEastAsia"/>
                <w:color w:val="0070C0"/>
                <w:lang w:val="en-US" w:eastAsia="zh-CN"/>
              </w:rPr>
            </w:pPr>
            <w:r>
              <w:rPr>
                <w:rFonts w:eastAsiaTheme="minorEastAsia"/>
                <w:color w:val="0070C0"/>
                <w:lang w:val="en-US" w:eastAsia="zh-CN"/>
              </w:rPr>
              <w:t>More detailed description is needed.</w:t>
            </w:r>
          </w:p>
          <w:p w14:paraId="15AE6675" w14:textId="77777777" w:rsidR="00F67D88" w:rsidRDefault="00F67D88" w:rsidP="00F67D88">
            <w:pPr>
              <w:rPr>
                <w:rFonts w:eastAsiaTheme="minorEastAsia"/>
                <w:color w:val="0070C0"/>
                <w:lang w:val="en-US" w:eastAsia="zh-CN"/>
              </w:rPr>
            </w:pPr>
            <w:r>
              <w:rPr>
                <w:rFonts w:eastAsiaTheme="minorEastAsia"/>
                <w:color w:val="0070C0"/>
                <w:lang w:val="en-US" w:eastAsia="zh-CN"/>
              </w:rPr>
              <w:t xml:space="preserve">What is the “RU NTN”? A clear detailed definition would be needed here. Also, what is the interface to RU NTN, is it air interface or antenna connector? </w:t>
            </w:r>
          </w:p>
          <w:p w14:paraId="5E9D525F" w14:textId="77777777" w:rsidR="00F67D88" w:rsidRDefault="00F67D88" w:rsidP="00F67D88">
            <w:pPr>
              <w:rPr>
                <w:rFonts w:eastAsiaTheme="minorEastAsia"/>
                <w:color w:val="0070C0"/>
                <w:lang w:val="en-US" w:eastAsia="zh-CN"/>
              </w:rPr>
            </w:pPr>
            <w:r>
              <w:rPr>
                <w:rFonts w:eastAsiaTheme="minorEastAsia"/>
                <w:color w:val="0070C0"/>
                <w:lang w:val="en-US" w:eastAsia="zh-CN"/>
              </w:rPr>
              <w:t>Is the feederlink emulator a certified product?</w:t>
            </w:r>
          </w:p>
          <w:p w14:paraId="546DE55F" w14:textId="77777777" w:rsidR="00F67D88" w:rsidRDefault="00F67D88" w:rsidP="00F67D88">
            <w:pPr>
              <w:rPr>
                <w:rFonts w:eastAsiaTheme="minorEastAsia"/>
                <w:color w:val="0070C0"/>
                <w:lang w:val="en-US" w:eastAsia="zh-CN"/>
              </w:rPr>
            </w:pPr>
            <w:r>
              <w:rPr>
                <w:rFonts w:eastAsiaTheme="minorEastAsia"/>
                <w:color w:val="0070C0"/>
                <w:lang w:val="en-US" w:eastAsia="zh-CN"/>
              </w:rPr>
              <w:t xml:space="preserve">What is the feederlink+GW emulator and is it a certified product? </w:t>
            </w:r>
          </w:p>
          <w:p w14:paraId="170545B5" w14:textId="77777777" w:rsidR="00F67D88" w:rsidRDefault="00F67D88" w:rsidP="00F67D88">
            <w:pPr>
              <w:spacing w:after="120"/>
              <w:rPr>
                <w:rFonts w:eastAsiaTheme="minorEastAsia"/>
                <w:lang w:val="en-US" w:eastAsia="zh-CN"/>
              </w:rPr>
            </w:pPr>
            <w:r>
              <w:rPr>
                <w:rFonts w:eastAsiaTheme="minorEastAsia"/>
                <w:color w:val="0070C0"/>
                <w:lang w:val="en-US" w:eastAsia="zh-CN"/>
              </w:rPr>
              <w:t>The signal generators are not part of the NTN DUT, they should come from TE vendors.</w:t>
            </w:r>
          </w:p>
        </w:tc>
      </w:tr>
      <w:tr w:rsidR="00F67D88" w14:paraId="2E075B62" w14:textId="77777777" w:rsidTr="00F26AB6">
        <w:tc>
          <w:tcPr>
            <w:tcW w:w="1616" w:type="dxa"/>
          </w:tcPr>
          <w:p w14:paraId="52BFEAF1" w14:textId="77777777" w:rsidR="00F67D88" w:rsidRDefault="003F634A" w:rsidP="00F67D88">
            <w:pPr>
              <w:spacing w:after="120"/>
              <w:rPr>
                <w:rFonts w:eastAsiaTheme="minorEastAsia"/>
                <w:lang w:val="en-US" w:eastAsia="zh-CN"/>
              </w:rPr>
            </w:pPr>
            <w:r>
              <w:rPr>
                <w:rFonts w:eastAsiaTheme="minorEastAsia" w:hint="eastAsia"/>
                <w:lang w:val="en-US" w:eastAsia="zh-CN"/>
              </w:rPr>
              <w:t>CATT</w:t>
            </w:r>
          </w:p>
        </w:tc>
        <w:tc>
          <w:tcPr>
            <w:tcW w:w="1564" w:type="dxa"/>
          </w:tcPr>
          <w:p w14:paraId="27A50BE6" w14:textId="77777777" w:rsidR="00F67D88" w:rsidRDefault="003F634A" w:rsidP="00F67D88">
            <w:pPr>
              <w:spacing w:after="120"/>
              <w:rPr>
                <w:rFonts w:eastAsiaTheme="minorEastAsia"/>
                <w:lang w:val="en-US" w:eastAsia="zh-CN"/>
              </w:rPr>
            </w:pPr>
            <w:r>
              <w:rPr>
                <w:rFonts w:eastAsiaTheme="minorEastAsia" w:hint="eastAsia"/>
                <w:lang w:val="en-US" w:eastAsia="zh-CN"/>
              </w:rPr>
              <w:t>Agree in principle.</w:t>
            </w:r>
          </w:p>
        </w:tc>
        <w:tc>
          <w:tcPr>
            <w:tcW w:w="6451" w:type="dxa"/>
          </w:tcPr>
          <w:p w14:paraId="01C64310" w14:textId="77777777" w:rsidR="00F67D88" w:rsidRDefault="003F634A" w:rsidP="00F67D88">
            <w:pPr>
              <w:spacing w:after="120"/>
              <w:rPr>
                <w:rFonts w:eastAsiaTheme="minorEastAsia"/>
                <w:lang w:val="en-US" w:eastAsia="zh-CN"/>
              </w:rPr>
            </w:pPr>
            <w:r>
              <w:rPr>
                <w:rFonts w:eastAsiaTheme="minorEastAsia" w:hint="eastAsia"/>
                <w:lang w:val="en-US" w:eastAsia="zh-CN"/>
              </w:rPr>
              <w:t xml:space="preserve">Generally is ok. </w:t>
            </w:r>
            <w:r>
              <w:rPr>
                <w:rFonts w:eastAsiaTheme="minorEastAsia"/>
                <w:lang w:val="en-US" w:eastAsia="zh-CN"/>
              </w:rPr>
              <w:t>Further</w:t>
            </w:r>
            <w:r>
              <w:rPr>
                <w:rFonts w:eastAsiaTheme="minorEastAsia" w:hint="eastAsia"/>
                <w:lang w:val="en-US" w:eastAsia="zh-CN"/>
              </w:rPr>
              <w:t xml:space="preserve"> revisit on details is not precluded.</w:t>
            </w:r>
          </w:p>
        </w:tc>
      </w:tr>
      <w:tr w:rsidR="005D661E" w14:paraId="55FDE578" w14:textId="77777777" w:rsidTr="00F26AB6">
        <w:tc>
          <w:tcPr>
            <w:tcW w:w="1616" w:type="dxa"/>
          </w:tcPr>
          <w:p w14:paraId="6B499CA3" w14:textId="77777777" w:rsidR="005D661E" w:rsidRPr="00D8796D" w:rsidRDefault="005D661E" w:rsidP="005D661E">
            <w:pPr>
              <w:spacing w:after="120"/>
              <w:rPr>
                <w:rFonts w:eastAsiaTheme="minorEastAsia"/>
                <w:color w:val="000000" w:themeColor="text1"/>
                <w:lang w:val="en-US" w:eastAsia="zh-CN"/>
              </w:rPr>
            </w:pPr>
            <w:r w:rsidRPr="00A273C4">
              <w:t>Huawei</w:t>
            </w:r>
          </w:p>
        </w:tc>
        <w:tc>
          <w:tcPr>
            <w:tcW w:w="1564" w:type="dxa"/>
          </w:tcPr>
          <w:p w14:paraId="020B087D" w14:textId="77777777" w:rsidR="005D661E" w:rsidRPr="00D8796D" w:rsidRDefault="005D661E" w:rsidP="005D661E">
            <w:pPr>
              <w:spacing w:after="120"/>
              <w:rPr>
                <w:rFonts w:eastAsiaTheme="minorEastAsia"/>
                <w:color w:val="000000" w:themeColor="text1"/>
                <w:lang w:val="en-US" w:eastAsia="zh-CN"/>
              </w:rPr>
            </w:pPr>
            <w:r w:rsidRPr="00A273C4">
              <w:t>Agree partially</w:t>
            </w:r>
          </w:p>
        </w:tc>
        <w:tc>
          <w:tcPr>
            <w:tcW w:w="6451" w:type="dxa"/>
          </w:tcPr>
          <w:p w14:paraId="7C514CD8" w14:textId="77777777" w:rsidR="005D661E" w:rsidRPr="00D8796D" w:rsidRDefault="005D661E" w:rsidP="005D661E">
            <w:pPr>
              <w:spacing w:after="120"/>
              <w:rPr>
                <w:rFonts w:eastAsiaTheme="minorEastAsia"/>
                <w:color w:val="000000" w:themeColor="text1"/>
                <w:lang w:val="en-US" w:eastAsia="zh-CN"/>
              </w:rPr>
            </w:pPr>
            <w:r w:rsidRPr="00A273C4">
              <w:t>Maybe it's a feasible approach to test the satellite + GW together. If this approach is usually used for satellite vendor or some organizations, that's very helpful. However, some details can be further discussed in the future. More input are needed.</w:t>
            </w:r>
          </w:p>
        </w:tc>
      </w:tr>
      <w:tr w:rsidR="00F67D88" w14:paraId="740B9225" w14:textId="77777777" w:rsidTr="00F26AB6">
        <w:tc>
          <w:tcPr>
            <w:tcW w:w="1616" w:type="dxa"/>
          </w:tcPr>
          <w:p w14:paraId="085905D6" w14:textId="0BD7126A" w:rsidR="00F67D88" w:rsidRDefault="002271C1" w:rsidP="00F67D88">
            <w:pPr>
              <w:spacing w:after="120"/>
              <w:rPr>
                <w:rFonts w:eastAsiaTheme="minorEastAsia"/>
                <w:lang w:val="en-US" w:eastAsia="zh-CN"/>
              </w:rPr>
            </w:pPr>
            <w:r>
              <w:rPr>
                <w:rFonts w:eastAsiaTheme="minorEastAsia"/>
                <w:lang w:val="en-US" w:eastAsia="zh-CN"/>
              </w:rPr>
              <w:t>Nokia</w:t>
            </w:r>
          </w:p>
        </w:tc>
        <w:tc>
          <w:tcPr>
            <w:tcW w:w="1564" w:type="dxa"/>
          </w:tcPr>
          <w:p w14:paraId="5A41A308" w14:textId="77777777" w:rsidR="00F67D88" w:rsidRDefault="00F67D88" w:rsidP="00F67D88">
            <w:pPr>
              <w:spacing w:after="120"/>
              <w:rPr>
                <w:rFonts w:eastAsiaTheme="minorEastAsia"/>
                <w:lang w:val="en-US" w:eastAsia="zh-CN"/>
              </w:rPr>
            </w:pPr>
          </w:p>
        </w:tc>
        <w:tc>
          <w:tcPr>
            <w:tcW w:w="6451" w:type="dxa"/>
          </w:tcPr>
          <w:p w14:paraId="23183DE7" w14:textId="12902328" w:rsidR="00F67D88" w:rsidRDefault="002271C1" w:rsidP="00F67D88">
            <w:pPr>
              <w:spacing w:after="120"/>
              <w:rPr>
                <w:rFonts w:eastAsiaTheme="minorEastAsia"/>
                <w:lang w:val="en-US" w:eastAsia="zh-CN"/>
              </w:rPr>
            </w:pPr>
            <w:r>
              <w:rPr>
                <w:rFonts w:eastAsiaTheme="minorEastAsia"/>
                <w:lang w:val="en-US" w:eastAsia="zh-CN"/>
              </w:rPr>
              <w:t>Further study is needed.</w:t>
            </w:r>
          </w:p>
        </w:tc>
      </w:tr>
      <w:tr w:rsidR="00F67D88" w14:paraId="1685D7E4" w14:textId="77777777" w:rsidTr="00F26AB6">
        <w:tc>
          <w:tcPr>
            <w:tcW w:w="1616" w:type="dxa"/>
          </w:tcPr>
          <w:p w14:paraId="7AF27D5D" w14:textId="3E733843" w:rsidR="00F67D88" w:rsidRDefault="000E0FC6" w:rsidP="00F67D88">
            <w:pPr>
              <w:spacing w:after="120"/>
              <w:rPr>
                <w:rFonts w:eastAsiaTheme="minorEastAsia"/>
                <w:lang w:val="en-US" w:eastAsia="zh-CN"/>
              </w:rPr>
            </w:pPr>
            <w:r>
              <w:rPr>
                <w:rFonts w:eastAsiaTheme="minorEastAsia"/>
                <w:lang w:val="en-US" w:eastAsia="zh-CN"/>
              </w:rPr>
              <w:t>Intelsat</w:t>
            </w:r>
          </w:p>
        </w:tc>
        <w:tc>
          <w:tcPr>
            <w:tcW w:w="1564" w:type="dxa"/>
          </w:tcPr>
          <w:p w14:paraId="43C05697" w14:textId="409C239A" w:rsidR="00F67D88" w:rsidRDefault="000E0FC6" w:rsidP="00F67D88">
            <w:pPr>
              <w:spacing w:after="120"/>
              <w:rPr>
                <w:rFonts w:eastAsiaTheme="minorEastAsia"/>
                <w:lang w:val="en-US" w:eastAsia="zh-CN"/>
              </w:rPr>
            </w:pPr>
            <w:r>
              <w:rPr>
                <w:rFonts w:eastAsiaTheme="minorEastAsia"/>
                <w:lang w:val="en-US" w:eastAsia="zh-CN"/>
              </w:rPr>
              <w:t>Agree</w:t>
            </w:r>
          </w:p>
        </w:tc>
        <w:tc>
          <w:tcPr>
            <w:tcW w:w="6451" w:type="dxa"/>
          </w:tcPr>
          <w:p w14:paraId="44C6B7CC" w14:textId="77777777" w:rsidR="00F67D88" w:rsidRDefault="00F67D88" w:rsidP="00F67D88">
            <w:pPr>
              <w:spacing w:after="120"/>
              <w:rPr>
                <w:rFonts w:eastAsiaTheme="minorEastAsia"/>
                <w:lang w:val="en-US" w:eastAsia="zh-CN"/>
              </w:rPr>
            </w:pPr>
          </w:p>
        </w:tc>
      </w:tr>
      <w:tr w:rsidR="00F67D88" w14:paraId="4F2886EA" w14:textId="77777777" w:rsidTr="00F26AB6">
        <w:tc>
          <w:tcPr>
            <w:tcW w:w="1616" w:type="dxa"/>
          </w:tcPr>
          <w:p w14:paraId="27B803F2" w14:textId="3C4C0F0F" w:rsidR="00F67D88" w:rsidRDefault="00C643BD" w:rsidP="00F67D88">
            <w:pPr>
              <w:spacing w:after="120"/>
              <w:rPr>
                <w:rFonts w:eastAsiaTheme="minorEastAsia"/>
                <w:lang w:val="en-US" w:eastAsia="zh-CN"/>
              </w:rPr>
            </w:pPr>
            <w:r>
              <w:rPr>
                <w:rFonts w:eastAsiaTheme="minorEastAsia"/>
                <w:lang w:val="en-US" w:eastAsia="zh-CN"/>
              </w:rPr>
              <w:t>THALES</w:t>
            </w:r>
          </w:p>
        </w:tc>
        <w:tc>
          <w:tcPr>
            <w:tcW w:w="1564" w:type="dxa"/>
          </w:tcPr>
          <w:p w14:paraId="597C24A4" w14:textId="6CDBC781" w:rsidR="00F67D88" w:rsidRDefault="00FB2D28" w:rsidP="00F67D88">
            <w:pPr>
              <w:spacing w:after="120"/>
              <w:rPr>
                <w:rFonts w:eastAsiaTheme="minorEastAsia"/>
                <w:lang w:val="en-US" w:eastAsia="zh-CN"/>
              </w:rPr>
            </w:pPr>
            <w:r>
              <w:rPr>
                <w:rFonts w:eastAsiaTheme="minorEastAsia"/>
                <w:lang w:val="en-US" w:eastAsia="zh-CN"/>
              </w:rPr>
              <w:t>Agree</w:t>
            </w:r>
          </w:p>
        </w:tc>
        <w:tc>
          <w:tcPr>
            <w:tcW w:w="6451" w:type="dxa"/>
          </w:tcPr>
          <w:p w14:paraId="74AA4C25" w14:textId="2229BDA8" w:rsidR="00F67D88" w:rsidRPr="00BA12A9" w:rsidRDefault="00FB2D28" w:rsidP="00F67D88">
            <w:pPr>
              <w:spacing w:after="120"/>
              <w:rPr>
                <w:rFonts w:eastAsia="Times New Roman"/>
                <w:color w:val="000000"/>
                <w:u w:val="single"/>
                <w:lang w:val="en-US" w:eastAsia="fr-FR"/>
              </w:rPr>
            </w:pPr>
            <w:r w:rsidRPr="00F25AB1">
              <w:t xml:space="preserve">As also explained in our contribution </w:t>
            </w:r>
            <w:hyperlink r:id="rId45"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the proposed testing procedures/test setups may have several alternatives (with different channel models, with or without feeder link emulator, with wired connections or OTA, etc.). We only</w:t>
            </w:r>
            <w:r w:rsidR="00F25AB1" w:rsidRPr="00F25AB1">
              <w:rPr>
                <w:rFonts w:eastAsia="Times New Roman"/>
                <w:color w:val="000000"/>
                <w:u w:val="single"/>
                <w:lang w:val="en-US" w:eastAsia="fr-FR"/>
              </w:rPr>
              <w:t xml:space="preserve"> wanted to show that testing is</w:t>
            </w:r>
            <w:r w:rsidRPr="00BA12A9">
              <w:rPr>
                <w:rFonts w:eastAsia="Times New Roman"/>
                <w:color w:val="000000"/>
                <w:u w:val="single"/>
                <w:lang w:val="en-US" w:eastAsia="fr-FR"/>
              </w:rPr>
              <w:t xml:space="preserve"> feasible and in different conditions.</w:t>
            </w:r>
          </w:p>
          <w:p w14:paraId="39419785" w14:textId="77777777" w:rsidR="00FB2D28" w:rsidRPr="00BA12A9" w:rsidRDefault="00FB2D28" w:rsidP="00F67D88">
            <w:pPr>
              <w:spacing w:after="120"/>
              <w:rPr>
                <w:rFonts w:eastAsia="Times New Roman"/>
                <w:color w:val="000000"/>
                <w:u w:val="single"/>
                <w:lang w:val="en-US" w:eastAsia="fr-FR"/>
              </w:rPr>
            </w:pPr>
          </w:p>
          <w:p w14:paraId="4149FA76" w14:textId="77777777" w:rsidR="00FB2D28" w:rsidRPr="00BA12A9" w:rsidRDefault="00FB2D28" w:rsidP="00F67D88">
            <w:pPr>
              <w:spacing w:after="120"/>
              <w:rPr>
                <w:rFonts w:eastAsia="Times New Roman"/>
                <w:color w:val="000000"/>
                <w:u w:val="single"/>
                <w:lang w:val="en-US" w:eastAsia="fr-FR"/>
              </w:rPr>
            </w:pPr>
            <w:r w:rsidRPr="00BA12A9">
              <w:rPr>
                <w:rFonts w:eastAsia="Times New Roman"/>
                <w:color w:val="000000"/>
                <w:u w:val="single"/>
                <w:lang w:val="en-US" w:eastAsia="fr-FR"/>
              </w:rPr>
              <w:t>Instead of RU NTN we may consider NTN-Payload RF. Also we don’t need to consider feederlink emulator as certified product. Actually the NTN-Payload RF can be directly connected to the GW. All alternatives are possible.</w:t>
            </w:r>
          </w:p>
          <w:p w14:paraId="634A8C9B" w14:textId="42CC4F84" w:rsidR="009135F8" w:rsidRPr="00BA12A9" w:rsidRDefault="00F25AB1" w:rsidP="00BA12A9">
            <w:pPr>
              <w:spacing w:after="120"/>
              <w:jc w:val="center"/>
              <w:rPr>
                <w:rFonts w:eastAsia="Times New Roman"/>
                <w:color w:val="000000"/>
                <w:u w:val="single"/>
                <w:lang w:val="en-US" w:eastAsia="fr-FR"/>
              </w:rPr>
            </w:pPr>
            <w:r w:rsidRPr="00BA12A9">
              <w:rPr>
                <w:rFonts w:eastAsia="Times New Roman"/>
                <w:noProof/>
                <w:color w:val="000000"/>
                <w:u w:val="single"/>
                <w:lang w:val="fr-FR" w:eastAsia="fr-FR"/>
              </w:rPr>
              <w:lastRenderedPageBreak/>
              <w:drawing>
                <wp:inline distT="0" distB="0" distL="0" distR="0" wp14:anchorId="1D3BC219" wp14:editId="0D512678">
                  <wp:extent cx="3591429" cy="1065328"/>
                  <wp:effectExtent l="0" t="0" r="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96777" cy="1066914"/>
                          </a:xfrm>
                          <a:prstGeom prst="rect">
                            <a:avLst/>
                          </a:prstGeom>
                          <a:noFill/>
                        </pic:spPr>
                      </pic:pic>
                    </a:graphicData>
                  </a:graphic>
                </wp:inline>
              </w:drawing>
            </w:r>
          </w:p>
          <w:p w14:paraId="3E0107C0" w14:textId="77777777" w:rsidR="009135F8" w:rsidRPr="00F25AB1" w:rsidRDefault="009135F8" w:rsidP="009135F8">
            <w:r w:rsidRPr="00F25AB1">
              <w:t xml:space="preserve">However, very important, </w:t>
            </w:r>
            <w:r w:rsidRPr="00F25AB1">
              <w:rPr>
                <w:b/>
              </w:rPr>
              <w:t>RAN4 should reconsider/adapt the reference measurement channels</w:t>
            </w:r>
            <w:r w:rsidRPr="00F25AB1">
              <w:t xml:space="preserve"> for NTN.</w:t>
            </w:r>
          </w:p>
          <w:p w14:paraId="0A969D98" w14:textId="4E1A5563" w:rsidR="009135F8" w:rsidRPr="00BA12A9" w:rsidRDefault="009135F8" w:rsidP="00F67D88">
            <w:pPr>
              <w:spacing w:after="120"/>
              <w:rPr>
                <w:rFonts w:eastAsia="Times New Roman"/>
                <w:color w:val="000000"/>
                <w:u w:val="single"/>
                <w:lang w:eastAsia="fr-FR"/>
              </w:rPr>
            </w:pPr>
          </w:p>
        </w:tc>
      </w:tr>
      <w:tr w:rsidR="00B25796" w14:paraId="29A89DE3" w14:textId="77777777" w:rsidTr="00F26AB6">
        <w:tc>
          <w:tcPr>
            <w:tcW w:w="1616" w:type="dxa"/>
          </w:tcPr>
          <w:p w14:paraId="60CCAFC6" w14:textId="26F4B49E" w:rsidR="00B25796" w:rsidRDefault="00B25796" w:rsidP="00B25796">
            <w:pPr>
              <w:spacing w:after="120"/>
              <w:rPr>
                <w:rFonts w:eastAsiaTheme="minorEastAsia"/>
                <w:lang w:val="en-US" w:eastAsia="zh-CN"/>
              </w:rPr>
            </w:pPr>
            <w:r>
              <w:rPr>
                <w:rFonts w:hint="eastAsia"/>
                <w:lang w:val="en-US" w:eastAsia="zh-CN"/>
              </w:rPr>
              <w:lastRenderedPageBreak/>
              <w:t>ZTE</w:t>
            </w:r>
          </w:p>
        </w:tc>
        <w:tc>
          <w:tcPr>
            <w:tcW w:w="1564" w:type="dxa"/>
          </w:tcPr>
          <w:p w14:paraId="278026EF" w14:textId="77777777" w:rsidR="00B25796" w:rsidRDefault="00B25796" w:rsidP="00B25796">
            <w:pPr>
              <w:spacing w:after="120"/>
              <w:rPr>
                <w:rFonts w:eastAsiaTheme="minorEastAsia"/>
                <w:lang w:val="en-US" w:eastAsia="zh-CN"/>
              </w:rPr>
            </w:pPr>
          </w:p>
        </w:tc>
        <w:tc>
          <w:tcPr>
            <w:tcW w:w="6451" w:type="dxa"/>
          </w:tcPr>
          <w:p w14:paraId="7A6256CB" w14:textId="14C1DB48" w:rsidR="00B25796" w:rsidRDefault="00B25796" w:rsidP="00B25796">
            <w:pPr>
              <w:spacing w:after="120"/>
              <w:rPr>
                <w:rFonts w:eastAsiaTheme="minorEastAsia"/>
                <w:lang w:val="en-US" w:eastAsia="zh-CN"/>
              </w:rPr>
            </w:pPr>
            <w:r>
              <w:rPr>
                <w:rFonts w:hint="eastAsia"/>
                <w:lang w:val="en-US" w:eastAsia="zh-CN"/>
              </w:rPr>
              <w:t>Whether it</w:t>
            </w:r>
            <w:r>
              <w:rPr>
                <w:lang w:val="en-US" w:eastAsia="zh-CN"/>
              </w:rPr>
              <w:t>’</w:t>
            </w:r>
            <w:r>
              <w:rPr>
                <w:rFonts w:hint="eastAsia"/>
                <w:lang w:val="en-US" w:eastAsia="zh-CN"/>
              </w:rPr>
              <w:t>s conducted or OTA for reference point should be clarified.</w:t>
            </w:r>
          </w:p>
        </w:tc>
      </w:tr>
      <w:tr w:rsidR="00EF0547" w14:paraId="5AB90115" w14:textId="77777777" w:rsidTr="00F26AB6">
        <w:tc>
          <w:tcPr>
            <w:tcW w:w="1616" w:type="dxa"/>
          </w:tcPr>
          <w:p w14:paraId="44BDD5EC" w14:textId="59E85CF5" w:rsidR="00EF0547" w:rsidRDefault="00EF0547" w:rsidP="00EF0547">
            <w:pPr>
              <w:spacing w:after="120"/>
              <w:rPr>
                <w:rFonts w:eastAsiaTheme="minorEastAsia"/>
                <w:lang w:val="en-US" w:eastAsia="zh-CN"/>
              </w:rPr>
            </w:pPr>
            <w:r>
              <w:rPr>
                <w:rFonts w:eastAsiaTheme="minorEastAsia"/>
                <w:lang w:val="en-US" w:eastAsia="zh-CN"/>
              </w:rPr>
              <w:t>Inmarsat</w:t>
            </w:r>
          </w:p>
        </w:tc>
        <w:tc>
          <w:tcPr>
            <w:tcW w:w="1564" w:type="dxa"/>
          </w:tcPr>
          <w:p w14:paraId="41C48B03" w14:textId="42430922" w:rsidR="00EF0547" w:rsidRDefault="00EF0547" w:rsidP="00EF0547">
            <w:pPr>
              <w:spacing w:after="120"/>
              <w:rPr>
                <w:rFonts w:eastAsiaTheme="minorEastAsia"/>
                <w:lang w:val="en-US" w:eastAsia="zh-CN"/>
              </w:rPr>
            </w:pPr>
            <w:r>
              <w:rPr>
                <w:rFonts w:eastAsiaTheme="minorEastAsia"/>
                <w:lang w:val="en-US" w:eastAsia="zh-CN"/>
              </w:rPr>
              <w:t>Agree partially</w:t>
            </w:r>
          </w:p>
        </w:tc>
        <w:tc>
          <w:tcPr>
            <w:tcW w:w="6451" w:type="dxa"/>
          </w:tcPr>
          <w:p w14:paraId="20C226EF" w14:textId="77777777" w:rsidR="00EF0547" w:rsidRDefault="00EF0547" w:rsidP="00EF0547">
            <w:pPr>
              <w:spacing w:after="120"/>
              <w:rPr>
                <w:rFonts w:eastAsiaTheme="minorEastAsia"/>
                <w:lang w:val="en-US" w:eastAsia="zh-CN"/>
              </w:rPr>
            </w:pPr>
            <w:r>
              <w:rPr>
                <w:rFonts w:eastAsiaTheme="minorEastAsia"/>
                <w:lang w:val="en-US" w:eastAsia="zh-CN"/>
              </w:rPr>
              <w:t>The approach is fine but WF proposal may need to be expanded with more details.</w:t>
            </w:r>
          </w:p>
          <w:p w14:paraId="2C15C87C" w14:textId="535C6089" w:rsidR="00EF0547" w:rsidRDefault="00EF0547" w:rsidP="00EF0547">
            <w:pPr>
              <w:spacing w:after="120"/>
              <w:rPr>
                <w:rFonts w:eastAsiaTheme="minorEastAsia"/>
                <w:lang w:val="en-US" w:eastAsia="zh-CN"/>
              </w:rPr>
            </w:pPr>
            <w:r>
              <w:rPr>
                <w:rFonts w:eastAsiaTheme="minorEastAsia"/>
                <w:lang w:val="en-US" w:eastAsia="zh-CN"/>
              </w:rPr>
              <w:t>It must be noted that satellites can vary a lot from one another, depending on orbit, constellation, architecture.  Same holds for feeder link and GW antennas. The system should be considered in its entirety as a black box for now.</w:t>
            </w:r>
          </w:p>
        </w:tc>
      </w:tr>
      <w:tr w:rsidR="00F67D88" w14:paraId="36B082A5" w14:textId="77777777" w:rsidTr="00F26AB6">
        <w:tc>
          <w:tcPr>
            <w:tcW w:w="1616" w:type="dxa"/>
          </w:tcPr>
          <w:p w14:paraId="066B59C6" w14:textId="77777777" w:rsidR="00F67D88" w:rsidRDefault="00F67D88" w:rsidP="00F67D88">
            <w:pPr>
              <w:spacing w:after="120"/>
              <w:rPr>
                <w:rFonts w:eastAsiaTheme="minorEastAsia"/>
                <w:lang w:val="en-US" w:eastAsia="zh-CN"/>
              </w:rPr>
            </w:pPr>
          </w:p>
        </w:tc>
        <w:tc>
          <w:tcPr>
            <w:tcW w:w="1564" w:type="dxa"/>
          </w:tcPr>
          <w:p w14:paraId="5F5FBDEB" w14:textId="77777777" w:rsidR="00F67D88" w:rsidRDefault="00F67D88" w:rsidP="00F67D88">
            <w:pPr>
              <w:spacing w:after="120"/>
              <w:rPr>
                <w:rFonts w:eastAsiaTheme="minorEastAsia"/>
                <w:lang w:val="en-US" w:eastAsia="zh-CN"/>
              </w:rPr>
            </w:pPr>
          </w:p>
        </w:tc>
        <w:tc>
          <w:tcPr>
            <w:tcW w:w="6451" w:type="dxa"/>
          </w:tcPr>
          <w:p w14:paraId="7705DB07" w14:textId="77777777" w:rsidR="00F67D88" w:rsidRDefault="00F67D88" w:rsidP="00F67D88">
            <w:pPr>
              <w:spacing w:after="120"/>
            </w:pPr>
          </w:p>
        </w:tc>
      </w:tr>
      <w:tr w:rsidR="00F67D88" w14:paraId="68137A04" w14:textId="77777777" w:rsidTr="00F26AB6">
        <w:tc>
          <w:tcPr>
            <w:tcW w:w="1616" w:type="dxa"/>
          </w:tcPr>
          <w:p w14:paraId="2C90CB62" w14:textId="77777777" w:rsidR="00F67D88" w:rsidRDefault="00F67D88" w:rsidP="00F67D88">
            <w:pPr>
              <w:spacing w:after="120"/>
            </w:pPr>
          </w:p>
        </w:tc>
        <w:tc>
          <w:tcPr>
            <w:tcW w:w="1564" w:type="dxa"/>
          </w:tcPr>
          <w:p w14:paraId="49D74777" w14:textId="77777777" w:rsidR="00F67D88" w:rsidRDefault="00F67D88" w:rsidP="00F67D88">
            <w:pPr>
              <w:spacing w:after="120"/>
            </w:pPr>
          </w:p>
        </w:tc>
        <w:tc>
          <w:tcPr>
            <w:tcW w:w="6451" w:type="dxa"/>
          </w:tcPr>
          <w:p w14:paraId="62DD8A67" w14:textId="77777777" w:rsidR="00F67D88" w:rsidRDefault="00F67D88" w:rsidP="00F67D88">
            <w:pPr>
              <w:spacing w:after="120"/>
            </w:pPr>
          </w:p>
        </w:tc>
      </w:tr>
    </w:tbl>
    <w:p w14:paraId="2FCC518B" w14:textId="53B88F24" w:rsidR="00FF5569" w:rsidRDefault="00FF5569" w:rsidP="005B4802">
      <w:pPr>
        <w:rPr>
          <w:i/>
          <w:color w:val="0070C0"/>
          <w:lang w:eastAsia="zh-CN"/>
        </w:rPr>
      </w:pPr>
    </w:p>
    <w:p w14:paraId="5483EA63" w14:textId="36FA5F6C" w:rsidR="004C7970" w:rsidRPr="00037120" w:rsidRDefault="004C7970" w:rsidP="004C7970">
      <w:pPr>
        <w:spacing w:after="120"/>
        <w:rPr>
          <w:szCs w:val="24"/>
          <w:lang w:eastAsia="zh-CN"/>
        </w:rPr>
      </w:pPr>
      <w:r>
        <w:rPr>
          <w:szCs w:val="24"/>
          <w:lang w:eastAsia="zh-CN"/>
        </w:rPr>
        <w:t>It seems that there might be some partial agreement if WF is adapted accordingly.</w:t>
      </w:r>
      <w:r w:rsidR="00856A8D">
        <w:rPr>
          <w:szCs w:val="24"/>
          <w:lang w:eastAsia="zh-CN"/>
        </w:rPr>
        <w:t xml:space="preserve"> </w:t>
      </w:r>
      <w:r>
        <w:rPr>
          <w:color w:val="000000" w:themeColor="text1"/>
          <w:szCs w:val="24"/>
          <w:lang w:eastAsia="zh-CN"/>
        </w:rPr>
        <w:t>Therefore, after removing “RU NTN”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63C3C1B0" w14:textId="5591A908" w:rsidR="004C7970" w:rsidRPr="005A155E" w:rsidRDefault="004C7970" w:rsidP="004C7970">
      <w:pPr>
        <w:spacing w:after="120"/>
        <w:rPr>
          <w:color w:val="0070C0"/>
          <w:szCs w:val="24"/>
          <w:lang w:eastAsia="zh-CN"/>
        </w:rPr>
      </w:pPr>
      <w:r w:rsidRPr="004C7970">
        <w:rPr>
          <w:b/>
          <w:color w:val="0070C0"/>
          <w:lang w:eastAsia="zh-CN"/>
        </w:rPr>
        <w:t>Proposal 1-1-3-1:</w:t>
      </w:r>
      <w:r w:rsidRPr="004C7970">
        <w:rPr>
          <w:color w:val="0070C0"/>
          <w:lang w:eastAsia="zh-CN"/>
        </w:rPr>
        <w:t xml:space="preserve"> </w:t>
      </w:r>
      <w:r w:rsidRPr="00037120">
        <w:rPr>
          <w:rFonts w:asciiTheme="minorBidi" w:hAnsiTheme="minorBidi"/>
          <w:lang w:eastAsia="fr-FR"/>
        </w:rPr>
        <w:t>The NTN DUT device for testing Rx NTN gNB param</w:t>
      </w:r>
      <w:r>
        <w:rPr>
          <w:rFonts w:asciiTheme="minorBidi" w:hAnsiTheme="minorBidi"/>
          <w:lang w:eastAsia="fr-FR"/>
        </w:rPr>
        <w:t xml:space="preserve">eters shall be composed of the </w:t>
      </w:r>
      <w:r w:rsidRPr="00037120">
        <w:rPr>
          <w:rFonts w:asciiTheme="minorBidi" w:hAnsiTheme="minorBidi"/>
          <w:lang w:eastAsia="fr-FR"/>
        </w:rPr>
        <w:t>NTN</w:t>
      </w:r>
      <w:r>
        <w:rPr>
          <w:rFonts w:asciiTheme="minorBidi" w:hAnsiTheme="minorBidi"/>
          <w:lang w:eastAsia="fr-FR"/>
        </w:rPr>
        <w:t>-Payload RF</w:t>
      </w:r>
      <w:r w:rsidRPr="00037120">
        <w:rPr>
          <w:rFonts w:asciiTheme="minorBidi" w:hAnsiTheme="minorBidi"/>
          <w:lang w:eastAsia="fr-FR"/>
        </w:rPr>
        <w:t>, (potentially) Feederlink Emulator, GW, Non-NTN infrastructure gNB and the required signal generators for 5G NR NTN wanted signal, 5G NR (NTN) interfering signal and CW interfering signal.</w:t>
      </w:r>
    </w:p>
    <w:p w14:paraId="67EA6217" w14:textId="500E84A0" w:rsidR="004C7970" w:rsidRDefault="004C7970" w:rsidP="004C7970">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5802DD78" w14:textId="29EFD981" w:rsidR="008D3FE5" w:rsidRPr="00037120" w:rsidRDefault="008D3FE5" w:rsidP="004C7970">
      <w:pPr>
        <w:rPr>
          <w:b/>
        </w:rPr>
      </w:pPr>
      <w:r w:rsidRPr="00037120">
        <w:rPr>
          <w:b/>
        </w:rPr>
        <w:t>Or alternative</w:t>
      </w:r>
      <w:r>
        <w:rPr>
          <w:b/>
        </w:rPr>
        <w:t>ly</w:t>
      </w:r>
      <w:r w:rsidRPr="00037120">
        <w:rPr>
          <w:b/>
        </w:rPr>
        <w:t>:</w:t>
      </w:r>
    </w:p>
    <w:p w14:paraId="456729CF" w14:textId="0ED233AF" w:rsidR="008D3FE5" w:rsidRPr="005A155E" w:rsidRDefault="008D3FE5" w:rsidP="008D3FE5">
      <w:pPr>
        <w:spacing w:after="120"/>
        <w:rPr>
          <w:color w:val="0070C0"/>
          <w:szCs w:val="24"/>
          <w:lang w:eastAsia="zh-CN"/>
        </w:rPr>
      </w:pPr>
      <w:r w:rsidRPr="005A155E">
        <w:rPr>
          <w:b/>
          <w:color w:val="0070C0"/>
          <w:lang w:eastAsia="zh-CN"/>
        </w:rPr>
        <w:t>Proposal 1-1-3-1:</w:t>
      </w:r>
      <w:r w:rsidRPr="005A155E">
        <w:rPr>
          <w:color w:val="0070C0"/>
          <w:lang w:eastAsia="zh-CN"/>
        </w:rPr>
        <w:t xml:space="preserve"> </w:t>
      </w:r>
      <w:r w:rsidRPr="005A155E">
        <w:rPr>
          <w:rFonts w:asciiTheme="minorBidi" w:hAnsiTheme="minorBidi"/>
          <w:lang w:eastAsia="fr-FR"/>
        </w:rPr>
        <w:t>The NTN DUT device for testing Rx NTN gNB parameters shall be composed of the NTN</w:t>
      </w:r>
      <w:r>
        <w:rPr>
          <w:rFonts w:asciiTheme="minorBidi" w:hAnsiTheme="minorBidi"/>
          <w:lang w:eastAsia="fr-FR"/>
        </w:rPr>
        <w:t>-Payload RF</w:t>
      </w:r>
      <w:r w:rsidRPr="005A155E">
        <w:rPr>
          <w:rFonts w:asciiTheme="minorBidi" w:hAnsiTheme="minorBidi"/>
          <w:lang w:eastAsia="fr-FR"/>
        </w:rPr>
        <w:t>, GW, Non-NTN infrastructure gNB and the required signal generators for 5G NR NTN wanted signal, 5G NR (NTN) interfering signal and CW interfering signal.</w:t>
      </w:r>
    </w:p>
    <w:p w14:paraId="21BBD6B3" w14:textId="77777777" w:rsidR="008D3FE5" w:rsidRDefault="008D3FE5" w:rsidP="008D3FE5">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6370F918" w14:textId="2F3DD7A9" w:rsidR="00856A8D" w:rsidRDefault="00856A8D" w:rsidP="005B4802">
      <w:pPr>
        <w:rPr>
          <w:i/>
          <w:color w:val="0070C0"/>
          <w:lang w:eastAsia="zh-CN"/>
        </w:rPr>
      </w:pPr>
    </w:p>
    <w:p w14:paraId="418584E4" w14:textId="77777777" w:rsidR="00211CA7" w:rsidRPr="00805BE8" w:rsidRDefault="00E069BF" w:rsidP="00211CA7">
      <w:pPr>
        <w:rPr>
          <w:b/>
          <w:color w:val="0070C0"/>
          <w:u w:val="single"/>
          <w:lang w:eastAsia="ko-KR"/>
        </w:rPr>
      </w:pPr>
      <w:r>
        <w:rPr>
          <w:b/>
          <w:color w:val="0070C0"/>
          <w:u w:val="single"/>
          <w:lang w:eastAsia="ko-KR"/>
        </w:rPr>
        <w:t>Issue 1-1-4</w:t>
      </w:r>
      <w:r w:rsidR="00211CA7" w:rsidRPr="00805BE8">
        <w:rPr>
          <w:b/>
          <w:color w:val="0070C0"/>
          <w:u w:val="single"/>
          <w:lang w:eastAsia="ko-KR"/>
        </w:rPr>
        <w:t xml:space="preserve">: </w:t>
      </w:r>
      <w:r w:rsidR="007A23B4">
        <w:rPr>
          <w:color w:val="000000" w:themeColor="text1"/>
          <w:lang w:eastAsia="zh-CN"/>
        </w:rPr>
        <w:t>Feasibility of REFSENS T</w:t>
      </w:r>
      <w:r w:rsidR="00211CA7">
        <w:rPr>
          <w:color w:val="000000" w:themeColor="text1"/>
          <w:lang w:eastAsia="zh-CN"/>
        </w:rPr>
        <w:t>est</w:t>
      </w:r>
    </w:p>
    <w:p w14:paraId="3A480747"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784C1092" w14:textId="77777777" w:rsidR="00211CA7" w:rsidRPr="00295277" w:rsidRDefault="00211CA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rFonts w:asciiTheme="minorBidi" w:hAnsiTheme="minorBidi"/>
          <w:lang w:eastAsia="fr-FR"/>
        </w:rPr>
        <w:t>REFSENS test is feasible</w:t>
      </w:r>
    </w:p>
    <w:p w14:paraId="1924B2D1" w14:textId="77777777" w:rsidR="00211CA7" w:rsidRPr="00805BE8" w:rsidRDefault="00211CA7" w:rsidP="00211CA7">
      <w:pPr>
        <w:pStyle w:val="Paragraphedeliste"/>
        <w:overflowPunct/>
        <w:autoSpaceDE/>
        <w:autoSpaceDN/>
        <w:adjustRightInd/>
        <w:spacing w:after="120"/>
        <w:ind w:left="1440" w:firstLineChars="0" w:firstLine="0"/>
        <w:textAlignment w:val="auto"/>
        <w:rPr>
          <w:rFonts w:eastAsia="SimSun"/>
          <w:color w:val="0070C0"/>
          <w:szCs w:val="24"/>
          <w:lang w:eastAsia="zh-CN"/>
        </w:rPr>
      </w:pPr>
      <w:r>
        <w:rPr>
          <w:rFonts w:asciiTheme="minorBidi" w:hAnsiTheme="minorBidi"/>
          <w:b/>
          <w:noProof/>
          <w:lang w:val="fr-FR" w:eastAsia="fr-FR"/>
        </w:rPr>
        <w:drawing>
          <wp:inline distT="0" distB="0" distL="0" distR="0" wp14:anchorId="7DC5B999" wp14:editId="256E0D35">
            <wp:extent cx="4291581" cy="128016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02557" cy="1283434"/>
                    </a:xfrm>
                    <a:prstGeom prst="rect">
                      <a:avLst/>
                    </a:prstGeom>
                    <a:noFill/>
                  </pic:spPr>
                </pic:pic>
              </a:graphicData>
            </a:graphic>
          </wp:inline>
        </w:drawing>
      </w:r>
    </w:p>
    <w:p w14:paraId="2FECC67B" w14:textId="77777777" w:rsidR="00211CA7" w:rsidRPr="00805BE8" w:rsidRDefault="00211CA7" w:rsidP="00F214EE">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29872C42"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41B9B612" w14:textId="77777777" w:rsidR="00211CA7" w:rsidRPr="00F214EE" w:rsidRDefault="007232B4"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asciiTheme="minorBidi" w:hAnsiTheme="minorBidi"/>
          <w:lang w:eastAsia="fr-FR"/>
        </w:rPr>
        <w:t xml:space="preserve">REFSENS test is feasible </w:t>
      </w:r>
      <w:r w:rsidRPr="00962CB7">
        <w:rPr>
          <w:lang w:val="en-US" w:eastAsia="zh-CN"/>
        </w:rPr>
        <w:t>for (</w:t>
      </w:r>
      <w:r w:rsidRPr="00962CB7">
        <w:rPr>
          <w:rFonts w:eastAsia="Times New Roman"/>
          <w:lang w:eastAsia="zh-CN"/>
        </w:rPr>
        <w:t xml:space="preserve">Satellite + feeder link + NTN-Gateway + </w:t>
      </w:r>
      <w:r>
        <w:rPr>
          <w:rFonts w:eastAsia="Times New Roman"/>
          <w:lang w:eastAsia="zh-CN"/>
        </w:rPr>
        <w:t xml:space="preserve">Non-NTN infrastructure </w:t>
      </w:r>
      <w:r w:rsidRPr="00962CB7">
        <w:rPr>
          <w:rFonts w:eastAsia="Times New Roman"/>
          <w:lang w:eastAsia="zh-CN"/>
        </w:rPr>
        <w:t>gNB) as a single entity</w:t>
      </w:r>
    </w:p>
    <w:p w14:paraId="0C8A9F11" w14:textId="77777777" w:rsidR="007232B4" w:rsidRDefault="007232B4" w:rsidP="00F214EE">
      <w:pPr>
        <w:spacing w:after="120"/>
        <w:ind w:left="1080"/>
        <w:rPr>
          <w:color w:val="0070C0"/>
          <w:szCs w:val="24"/>
          <w:lang w:eastAsia="zh-CN"/>
        </w:rPr>
      </w:pPr>
    </w:p>
    <w:p w14:paraId="06547A8C" w14:textId="773324F4" w:rsidR="007232B4" w:rsidRDefault="007232B4" w:rsidP="007232B4">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7232B4" w14:paraId="1F2516FA" w14:textId="77777777" w:rsidTr="00F26AB6">
        <w:tc>
          <w:tcPr>
            <w:tcW w:w="1616" w:type="dxa"/>
          </w:tcPr>
          <w:p w14:paraId="71EE08E0"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3D7662C"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97775F0"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6F42465" w14:textId="77777777" w:rsidR="007232B4" w:rsidRDefault="007232B4" w:rsidP="00F26AB6">
            <w:pPr>
              <w:spacing w:after="120"/>
              <w:rPr>
                <w:rFonts w:eastAsiaTheme="minorEastAsia"/>
                <w:b/>
                <w:bCs/>
                <w:color w:val="0070C0"/>
                <w:lang w:val="en-US" w:eastAsia="zh-CN"/>
              </w:rPr>
            </w:pPr>
          </w:p>
        </w:tc>
      </w:tr>
      <w:tr w:rsidR="00951B69" w14:paraId="256BE7B1" w14:textId="77777777" w:rsidTr="00F26AB6">
        <w:tc>
          <w:tcPr>
            <w:tcW w:w="1616" w:type="dxa"/>
          </w:tcPr>
          <w:p w14:paraId="6CEF37F4" w14:textId="77777777" w:rsidR="00951B69" w:rsidRDefault="00951B69" w:rsidP="00951B69">
            <w:pPr>
              <w:spacing w:after="120"/>
              <w:rPr>
                <w:rFonts w:eastAsiaTheme="minorEastAsia"/>
                <w:lang w:val="en-US" w:eastAsia="zh-CN"/>
              </w:rPr>
            </w:pPr>
            <w:r>
              <w:rPr>
                <w:rFonts w:eastAsiaTheme="minorEastAsia"/>
                <w:lang w:val="en-US" w:eastAsia="zh-CN"/>
              </w:rPr>
              <w:t>Ericsson</w:t>
            </w:r>
          </w:p>
        </w:tc>
        <w:tc>
          <w:tcPr>
            <w:tcW w:w="1564" w:type="dxa"/>
          </w:tcPr>
          <w:p w14:paraId="30428241" w14:textId="77777777" w:rsidR="00951B69" w:rsidRDefault="00951B69" w:rsidP="00951B69">
            <w:pPr>
              <w:spacing w:after="120"/>
              <w:rPr>
                <w:rFonts w:eastAsiaTheme="minorEastAsia"/>
                <w:lang w:val="en-US" w:eastAsia="zh-CN"/>
              </w:rPr>
            </w:pPr>
            <w:r>
              <w:rPr>
                <w:rFonts w:eastAsiaTheme="minorEastAsia"/>
                <w:lang w:val="en-US" w:eastAsia="zh-CN"/>
              </w:rPr>
              <w:t>Disagree for the time being</w:t>
            </w:r>
          </w:p>
        </w:tc>
        <w:tc>
          <w:tcPr>
            <w:tcW w:w="6451" w:type="dxa"/>
          </w:tcPr>
          <w:p w14:paraId="028BBFC6" w14:textId="77777777" w:rsidR="00951B69" w:rsidRDefault="00951B69" w:rsidP="00951B69">
            <w:pPr>
              <w:rPr>
                <w:rFonts w:eastAsiaTheme="minorEastAsia"/>
                <w:color w:val="0070C0"/>
                <w:lang w:val="en-US" w:eastAsia="zh-CN"/>
              </w:rPr>
            </w:pPr>
            <w:r>
              <w:rPr>
                <w:rFonts w:eastAsiaTheme="minorEastAsia"/>
                <w:color w:val="0070C0"/>
                <w:lang w:val="en-US" w:eastAsia="zh-CN"/>
              </w:rPr>
              <w:t>We understand there was very little time to collect all needed information but we can’t make any decision on such basic figure, additional information is required.</w:t>
            </w:r>
          </w:p>
          <w:p w14:paraId="4648BF55" w14:textId="77777777" w:rsidR="00951B69" w:rsidRDefault="00951B69" w:rsidP="00951B69">
            <w:pPr>
              <w:rPr>
                <w:rFonts w:eastAsiaTheme="minorEastAsia"/>
                <w:color w:val="0070C0"/>
                <w:lang w:val="en-US" w:eastAsia="zh-CN"/>
              </w:rPr>
            </w:pPr>
            <w:r>
              <w:rPr>
                <w:rFonts w:eastAsiaTheme="minorEastAsia"/>
                <w:color w:val="0070C0"/>
                <w:lang w:val="en-US" w:eastAsia="zh-CN"/>
              </w:rPr>
              <w:t xml:space="preserve">Same questions as above for 1-1-3. Again, the interface between RU NTN and the NTN channel emulator shall be clarified: is it air interface? Or is it antenna connectors (which means the satellite antenna is not included in the RU NTN)? </w:t>
            </w:r>
          </w:p>
          <w:p w14:paraId="6FE106C1" w14:textId="77777777" w:rsidR="00951B69" w:rsidRDefault="00951B69" w:rsidP="00951B69">
            <w:pPr>
              <w:rPr>
                <w:rFonts w:eastAsiaTheme="minorEastAsia"/>
                <w:color w:val="0070C0"/>
                <w:lang w:val="en-US" w:eastAsia="zh-CN"/>
              </w:rPr>
            </w:pPr>
            <w:r>
              <w:rPr>
                <w:rFonts w:eastAsiaTheme="minorEastAsia"/>
                <w:color w:val="0070C0"/>
                <w:lang w:val="en-US" w:eastAsia="zh-CN"/>
              </w:rPr>
              <w:t xml:space="preserve">From the figure, it seems only antenna connector(s) is considered for RU NTN. Does that means there won’t be any product with integrated antenna? This would look strange to us as conducted products are always more builky, which is not expected for satellite. It would be very helpful to get more detailed description on how the antenna is integrated in a satellite (some product description and/or photos would be welcome). </w:t>
            </w:r>
          </w:p>
          <w:p w14:paraId="26CD1A05" w14:textId="77777777" w:rsidR="00951B69" w:rsidRDefault="00951B69" w:rsidP="00951B69">
            <w:pPr>
              <w:spacing w:after="120"/>
              <w:rPr>
                <w:rFonts w:eastAsiaTheme="minorEastAsia"/>
                <w:lang w:val="en-US" w:eastAsia="zh-CN"/>
              </w:rPr>
            </w:pPr>
            <w:r>
              <w:rPr>
                <w:rFonts w:eastAsiaTheme="minorEastAsia"/>
                <w:color w:val="0070C0"/>
                <w:lang w:val="en-US" w:eastAsia="zh-CN"/>
              </w:rPr>
              <w:t>UE should not be part of this picture, we should have a signal generator instead.</w:t>
            </w:r>
          </w:p>
        </w:tc>
      </w:tr>
      <w:tr w:rsidR="00951B69" w14:paraId="41A699BD" w14:textId="77777777" w:rsidTr="00F26AB6">
        <w:tc>
          <w:tcPr>
            <w:tcW w:w="1616" w:type="dxa"/>
          </w:tcPr>
          <w:p w14:paraId="37A43BC8" w14:textId="77777777" w:rsidR="00951B69" w:rsidRDefault="003F634A" w:rsidP="00951B69">
            <w:pPr>
              <w:spacing w:after="120"/>
              <w:rPr>
                <w:rFonts w:eastAsiaTheme="minorEastAsia"/>
                <w:lang w:val="en-US" w:eastAsia="zh-CN"/>
              </w:rPr>
            </w:pPr>
            <w:r>
              <w:rPr>
                <w:rFonts w:eastAsiaTheme="minorEastAsia" w:hint="eastAsia"/>
                <w:lang w:val="en-US" w:eastAsia="zh-CN"/>
              </w:rPr>
              <w:t>CATT</w:t>
            </w:r>
          </w:p>
        </w:tc>
        <w:tc>
          <w:tcPr>
            <w:tcW w:w="1564" w:type="dxa"/>
          </w:tcPr>
          <w:p w14:paraId="32963043" w14:textId="77777777" w:rsidR="00951B69" w:rsidRDefault="00951B69" w:rsidP="00951B69">
            <w:pPr>
              <w:spacing w:after="120"/>
              <w:rPr>
                <w:rFonts w:eastAsiaTheme="minorEastAsia"/>
                <w:lang w:val="en-US" w:eastAsia="zh-CN"/>
              </w:rPr>
            </w:pPr>
          </w:p>
        </w:tc>
        <w:tc>
          <w:tcPr>
            <w:tcW w:w="6451" w:type="dxa"/>
          </w:tcPr>
          <w:p w14:paraId="46C6548E" w14:textId="77777777" w:rsidR="00951B69" w:rsidRDefault="003F634A" w:rsidP="00951B69">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 xml:space="preserve">eed to clarify </w:t>
            </w:r>
            <w:r>
              <w:rPr>
                <w:rFonts w:eastAsiaTheme="minorEastAsia"/>
                <w:lang w:val="en-US" w:eastAsia="zh-CN"/>
              </w:rPr>
              <w:t>whether</w:t>
            </w:r>
            <w:r>
              <w:rPr>
                <w:rFonts w:eastAsiaTheme="minorEastAsia" w:hint="eastAsia"/>
                <w:lang w:val="en-US" w:eastAsia="zh-CN"/>
              </w:rPr>
              <w:t xml:space="preserve"> taking BS type 1-C or BS type 1-O as the starting point. </w:t>
            </w:r>
            <w:r>
              <w:rPr>
                <w:rFonts w:eastAsiaTheme="minorEastAsia"/>
                <w:lang w:val="en-US" w:eastAsia="zh-CN"/>
              </w:rPr>
              <w:t>I</w:t>
            </w:r>
            <w:r>
              <w:rPr>
                <w:rFonts w:eastAsiaTheme="minorEastAsia" w:hint="eastAsia"/>
                <w:lang w:val="en-US" w:eastAsia="zh-CN"/>
              </w:rPr>
              <w:t>ssue 1-1-1 needs to be clarified at first.</w:t>
            </w:r>
          </w:p>
        </w:tc>
      </w:tr>
      <w:tr w:rsidR="00951B69" w14:paraId="580CFA1F" w14:textId="77777777" w:rsidTr="00F26AB6">
        <w:tc>
          <w:tcPr>
            <w:tcW w:w="1616" w:type="dxa"/>
          </w:tcPr>
          <w:p w14:paraId="2F64AC72" w14:textId="1BDFC3A2" w:rsidR="00951B69" w:rsidRPr="00D8796D" w:rsidRDefault="002271C1" w:rsidP="00951B69">
            <w:pPr>
              <w:spacing w:after="120"/>
              <w:rPr>
                <w:rFonts w:eastAsiaTheme="minorEastAsia"/>
                <w:color w:val="000000" w:themeColor="text1"/>
                <w:lang w:val="en-US" w:eastAsia="zh-CN"/>
              </w:rPr>
            </w:pPr>
            <w:r>
              <w:rPr>
                <w:rFonts w:eastAsiaTheme="minorEastAsia"/>
                <w:color w:val="000000" w:themeColor="text1"/>
                <w:lang w:val="en-US" w:eastAsia="zh-CN"/>
              </w:rPr>
              <w:t>Nokia</w:t>
            </w:r>
          </w:p>
        </w:tc>
        <w:tc>
          <w:tcPr>
            <w:tcW w:w="1564" w:type="dxa"/>
          </w:tcPr>
          <w:p w14:paraId="44386183" w14:textId="4E64A258" w:rsidR="00951B69" w:rsidRPr="00D8796D" w:rsidRDefault="00951B69" w:rsidP="00951B69">
            <w:pPr>
              <w:spacing w:after="120"/>
              <w:rPr>
                <w:rFonts w:eastAsiaTheme="minorEastAsia"/>
                <w:color w:val="000000" w:themeColor="text1"/>
                <w:lang w:val="en-US" w:eastAsia="zh-CN"/>
              </w:rPr>
            </w:pPr>
          </w:p>
        </w:tc>
        <w:tc>
          <w:tcPr>
            <w:tcW w:w="6451" w:type="dxa"/>
          </w:tcPr>
          <w:p w14:paraId="4201BF19" w14:textId="3DEE043D" w:rsidR="00951B69" w:rsidRPr="00D8796D" w:rsidRDefault="002271C1" w:rsidP="00951B69">
            <w:pPr>
              <w:spacing w:after="120"/>
              <w:rPr>
                <w:rFonts w:eastAsiaTheme="minorEastAsia"/>
                <w:color w:val="000000" w:themeColor="text1"/>
                <w:lang w:val="en-US" w:eastAsia="zh-CN"/>
              </w:rPr>
            </w:pPr>
            <w:r>
              <w:rPr>
                <w:rFonts w:eastAsiaTheme="minorEastAsia"/>
                <w:color w:val="000000" w:themeColor="text1"/>
                <w:lang w:val="en-US" w:eastAsia="zh-CN"/>
              </w:rPr>
              <w:t>Further study is needed</w:t>
            </w:r>
          </w:p>
        </w:tc>
      </w:tr>
      <w:tr w:rsidR="009135F8" w14:paraId="30B5BD84" w14:textId="77777777" w:rsidTr="00F26AB6">
        <w:tc>
          <w:tcPr>
            <w:tcW w:w="1616" w:type="dxa"/>
          </w:tcPr>
          <w:p w14:paraId="04E46184" w14:textId="314372B3" w:rsidR="009135F8" w:rsidRDefault="009135F8" w:rsidP="009135F8">
            <w:pPr>
              <w:spacing w:after="120"/>
              <w:rPr>
                <w:rFonts w:eastAsiaTheme="minorEastAsia"/>
                <w:lang w:val="en-US" w:eastAsia="zh-CN"/>
              </w:rPr>
            </w:pPr>
            <w:r>
              <w:rPr>
                <w:rFonts w:eastAsiaTheme="minorEastAsia"/>
                <w:lang w:val="en-US" w:eastAsia="zh-CN"/>
              </w:rPr>
              <w:t>THALES</w:t>
            </w:r>
          </w:p>
        </w:tc>
        <w:tc>
          <w:tcPr>
            <w:tcW w:w="1564" w:type="dxa"/>
          </w:tcPr>
          <w:p w14:paraId="487DA7CB" w14:textId="0393FE4B" w:rsidR="009135F8" w:rsidRDefault="009135F8" w:rsidP="009135F8">
            <w:pPr>
              <w:spacing w:after="120"/>
              <w:rPr>
                <w:rFonts w:eastAsiaTheme="minorEastAsia"/>
                <w:lang w:val="en-US" w:eastAsia="zh-CN"/>
              </w:rPr>
            </w:pPr>
            <w:r>
              <w:rPr>
                <w:rFonts w:eastAsiaTheme="minorEastAsia"/>
                <w:lang w:val="en-US" w:eastAsia="zh-CN"/>
              </w:rPr>
              <w:t>Agree</w:t>
            </w:r>
          </w:p>
        </w:tc>
        <w:tc>
          <w:tcPr>
            <w:tcW w:w="6451" w:type="dxa"/>
          </w:tcPr>
          <w:p w14:paraId="5F8F3EBD" w14:textId="32D5A6C8" w:rsidR="009135F8" w:rsidRPr="00BA12A9" w:rsidRDefault="009135F8" w:rsidP="009135F8">
            <w:pPr>
              <w:spacing w:after="120"/>
              <w:rPr>
                <w:rFonts w:eastAsia="Times New Roman"/>
                <w:color w:val="000000"/>
                <w:u w:val="single"/>
                <w:lang w:val="en-US" w:eastAsia="fr-FR"/>
              </w:rPr>
            </w:pPr>
            <w:r w:rsidRPr="00F25AB1">
              <w:t xml:space="preserve">As also explained in our contribution </w:t>
            </w:r>
            <w:hyperlink r:id="rId48"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the proposed testing procedures/test setups may have several alternatives (with different channel models, with or without feeder link emulator, with wired connections/conducted testing or OTA testing, etc.). We only</w:t>
            </w:r>
            <w:r w:rsidR="00F25AB1" w:rsidRPr="00F25AB1">
              <w:rPr>
                <w:rFonts w:eastAsia="Times New Roman"/>
                <w:color w:val="000000"/>
                <w:u w:val="single"/>
                <w:lang w:val="en-US" w:eastAsia="fr-FR"/>
              </w:rPr>
              <w:t xml:space="preserve"> wanted to show that testing is</w:t>
            </w:r>
            <w:r w:rsidRPr="00BA12A9">
              <w:rPr>
                <w:rFonts w:eastAsia="Times New Roman"/>
                <w:color w:val="000000"/>
                <w:u w:val="single"/>
                <w:lang w:val="en-US" w:eastAsia="fr-FR"/>
              </w:rPr>
              <w:t xml:space="preserve"> feasible and in different conditions.</w:t>
            </w:r>
          </w:p>
          <w:p w14:paraId="2A611178" w14:textId="77777777" w:rsidR="009135F8" w:rsidRPr="00BA12A9" w:rsidRDefault="009135F8" w:rsidP="009135F8">
            <w:pPr>
              <w:spacing w:after="120"/>
              <w:rPr>
                <w:rFonts w:eastAsia="Times New Roman"/>
                <w:color w:val="000000"/>
                <w:u w:val="single"/>
                <w:lang w:val="en-US" w:eastAsia="fr-FR"/>
              </w:rPr>
            </w:pPr>
            <w:r w:rsidRPr="00BA12A9">
              <w:rPr>
                <w:rFonts w:eastAsia="Times New Roman"/>
                <w:color w:val="000000"/>
                <w:u w:val="single"/>
                <w:lang w:val="en-US" w:eastAsia="fr-FR"/>
              </w:rPr>
              <w:t xml:space="preserve">As explained in </w:t>
            </w:r>
            <w:hyperlink r:id="rId49"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we can have a signal generator instead of the UE. </w:t>
            </w:r>
          </w:p>
          <w:p w14:paraId="24E88BD4" w14:textId="2C6645BA" w:rsidR="009135F8" w:rsidRDefault="009135F8" w:rsidP="009135F8">
            <w:pPr>
              <w:spacing w:after="120"/>
              <w:rPr>
                <w:rFonts w:eastAsia="Times New Roman"/>
                <w:color w:val="000000"/>
                <w:u w:val="single"/>
                <w:lang w:val="en-US" w:eastAsia="fr-FR"/>
              </w:rPr>
            </w:pPr>
            <w:r w:rsidRPr="00BA12A9">
              <w:rPr>
                <w:rFonts w:eastAsia="Times New Roman"/>
                <w:color w:val="000000"/>
                <w:u w:val="single"/>
                <w:lang w:val="en-US" w:eastAsia="fr-FR"/>
              </w:rPr>
              <w:t>Instead of RU NTN we may consider NTN-Payload RF. Also we don’t need to consider feederlink emulator as certified product. Actually the NTN-Payload RF can be directly connected to the GW. All alternatives are possible.</w:t>
            </w:r>
          </w:p>
          <w:p w14:paraId="6A8DC610" w14:textId="5BF43751" w:rsidR="00F25AB1" w:rsidRPr="00BA12A9" w:rsidRDefault="00F25AB1" w:rsidP="009135F8">
            <w:pPr>
              <w:spacing w:after="120"/>
              <w:rPr>
                <w:rFonts w:eastAsia="Times New Roman"/>
                <w:color w:val="000000"/>
                <w:u w:val="single"/>
                <w:lang w:val="en-US" w:eastAsia="fr-FR"/>
              </w:rPr>
            </w:pPr>
            <w:r w:rsidRPr="00BA12A9">
              <w:rPr>
                <w:rFonts w:eastAsia="Times New Roman"/>
                <w:noProof/>
                <w:color w:val="000000"/>
                <w:u w:val="single"/>
                <w:lang w:val="fr-FR" w:eastAsia="fr-FR"/>
              </w:rPr>
              <w:drawing>
                <wp:inline distT="0" distB="0" distL="0" distR="0" wp14:anchorId="42FB00A8" wp14:editId="32550BE4">
                  <wp:extent cx="3591429" cy="1065328"/>
                  <wp:effectExtent l="0" t="0" r="0" b="190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596777" cy="1066914"/>
                          </a:xfrm>
                          <a:prstGeom prst="rect">
                            <a:avLst/>
                          </a:prstGeom>
                          <a:noFill/>
                        </pic:spPr>
                      </pic:pic>
                    </a:graphicData>
                  </a:graphic>
                </wp:inline>
              </w:drawing>
            </w:r>
          </w:p>
          <w:p w14:paraId="4FD5CC0C" w14:textId="77777777" w:rsidR="00F25AB1" w:rsidRDefault="00F25AB1" w:rsidP="009135F8">
            <w:pPr>
              <w:spacing w:after="120"/>
              <w:rPr>
                <w:rFonts w:eastAsia="Times New Roman"/>
                <w:color w:val="000000"/>
                <w:u w:val="single"/>
                <w:lang w:val="en-US" w:eastAsia="fr-FR"/>
              </w:rPr>
            </w:pPr>
          </w:p>
          <w:p w14:paraId="3F697458" w14:textId="13DAE6D2" w:rsidR="009135F8" w:rsidRPr="00BA12A9" w:rsidRDefault="009135F8" w:rsidP="009135F8">
            <w:pPr>
              <w:spacing w:after="120"/>
              <w:rPr>
                <w:rFonts w:eastAsia="Times New Roman"/>
                <w:color w:val="000000"/>
                <w:u w:val="single"/>
                <w:lang w:val="en-US" w:eastAsia="fr-FR"/>
              </w:rPr>
            </w:pPr>
            <w:r w:rsidRPr="00BA12A9">
              <w:rPr>
                <w:rFonts w:eastAsia="Times New Roman"/>
                <w:color w:val="000000"/>
                <w:u w:val="single"/>
                <w:lang w:val="en-US" w:eastAsia="fr-FR"/>
              </w:rPr>
              <w:t>All these are very small details, we wanted to capture as much as possible (please see for example the other tests). There are many possible alternatives. We only</w:t>
            </w:r>
            <w:r w:rsidR="00F25AB1" w:rsidRPr="00F25AB1">
              <w:rPr>
                <w:rFonts w:eastAsia="Times New Roman"/>
                <w:color w:val="000000"/>
                <w:u w:val="single"/>
                <w:lang w:val="en-US" w:eastAsia="fr-FR"/>
              </w:rPr>
              <w:t xml:space="preserve"> wanted to show that testing is</w:t>
            </w:r>
            <w:r w:rsidRPr="00BA12A9">
              <w:rPr>
                <w:rFonts w:eastAsia="Times New Roman"/>
                <w:color w:val="000000"/>
                <w:u w:val="single"/>
                <w:lang w:val="en-US" w:eastAsia="fr-FR"/>
              </w:rPr>
              <w:t xml:space="preserve"> feasible and in different conditions, because in RAN4#98bis-e we were told by some companies that some of Rx (satellite) testing </w:t>
            </w:r>
            <w:r w:rsidR="00F25AB1">
              <w:rPr>
                <w:rFonts w:eastAsia="Times New Roman"/>
                <w:color w:val="000000"/>
                <w:u w:val="single"/>
                <w:lang w:val="en-US" w:eastAsia="fr-FR"/>
              </w:rPr>
              <w:t xml:space="preserve">procedures </w:t>
            </w:r>
            <w:r w:rsidRPr="00BA12A9">
              <w:rPr>
                <w:rFonts w:eastAsia="Times New Roman"/>
                <w:color w:val="000000"/>
                <w:u w:val="single"/>
                <w:lang w:val="en-US" w:eastAsia="fr-FR"/>
              </w:rPr>
              <w:t>are difficult to handle, and there were some expressed concerns.</w:t>
            </w:r>
          </w:p>
          <w:p w14:paraId="4BC7DF37" w14:textId="0848FE50" w:rsidR="009135F8" w:rsidRPr="00BA12A9" w:rsidRDefault="009135F8" w:rsidP="009135F8">
            <w:pPr>
              <w:spacing w:after="120"/>
              <w:rPr>
                <w:rFonts w:eastAsia="Times New Roman"/>
                <w:color w:val="000000"/>
                <w:u w:val="single"/>
                <w:lang w:val="en-US" w:eastAsia="fr-FR"/>
              </w:rPr>
            </w:pPr>
          </w:p>
          <w:p w14:paraId="50DB7445" w14:textId="77777777" w:rsidR="009135F8" w:rsidRPr="00F25AB1" w:rsidRDefault="009135F8" w:rsidP="009135F8">
            <w:pPr>
              <w:spacing w:after="120"/>
              <w:rPr>
                <w:rFonts w:eastAsiaTheme="minorEastAsia"/>
                <w:lang w:val="en-US" w:eastAsia="zh-CN"/>
              </w:rPr>
            </w:pPr>
            <w:r w:rsidRPr="00F25AB1">
              <w:rPr>
                <w:rFonts w:eastAsiaTheme="minorEastAsia"/>
                <w:lang w:val="en-US" w:eastAsia="zh-CN"/>
              </w:rPr>
              <w:lastRenderedPageBreak/>
              <w:t>We can assume starting with BS type 1-C or BS type 1-H. BS type 1-O can be consider later on.</w:t>
            </w:r>
          </w:p>
          <w:p w14:paraId="6F60A8F4" w14:textId="77777777" w:rsidR="009135F8" w:rsidRPr="00F25AB1" w:rsidRDefault="009135F8" w:rsidP="009135F8">
            <w:pPr>
              <w:spacing w:after="120"/>
              <w:rPr>
                <w:rFonts w:eastAsiaTheme="minorEastAsia"/>
                <w:lang w:val="en-US" w:eastAsia="zh-CN"/>
              </w:rPr>
            </w:pPr>
          </w:p>
          <w:p w14:paraId="179B0259" w14:textId="26323251" w:rsidR="009135F8" w:rsidRPr="00BA12A9" w:rsidRDefault="009135F8" w:rsidP="00BA12A9">
            <w:r w:rsidRPr="00F25AB1">
              <w:t xml:space="preserve">However, very important, </w:t>
            </w:r>
            <w:r w:rsidRPr="00F25AB1">
              <w:rPr>
                <w:b/>
              </w:rPr>
              <w:t>RAN4 should reconsider/adapt the reference measurement channels</w:t>
            </w:r>
            <w:r w:rsidRPr="00F25AB1">
              <w:t xml:space="preserve"> for NTN</w:t>
            </w:r>
            <w:r w:rsidR="006C5849" w:rsidRPr="00F25AB1">
              <w:t>.</w:t>
            </w:r>
          </w:p>
        </w:tc>
      </w:tr>
      <w:tr w:rsidR="00B25796" w14:paraId="231AC8B3" w14:textId="77777777" w:rsidTr="00F26AB6">
        <w:tc>
          <w:tcPr>
            <w:tcW w:w="1616" w:type="dxa"/>
          </w:tcPr>
          <w:p w14:paraId="473438BC" w14:textId="1BF69F8D" w:rsidR="00B25796" w:rsidRDefault="00B25796" w:rsidP="00B25796">
            <w:pPr>
              <w:spacing w:after="120"/>
              <w:rPr>
                <w:rFonts w:eastAsiaTheme="minorEastAsia"/>
                <w:lang w:val="en-US" w:eastAsia="zh-CN"/>
              </w:rPr>
            </w:pPr>
            <w:r>
              <w:rPr>
                <w:rFonts w:eastAsiaTheme="minorEastAsia" w:hint="eastAsia"/>
                <w:color w:val="000000" w:themeColor="text1"/>
                <w:lang w:val="en-US" w:eastAsia="zh-CN"/>
              </w:rPr>
              <w:lastRenderedPageBreak/>
              <w:t>ZTE</w:t>
            </w:r>
          </w:p>
        </w:tc>
        <w:tc>
          <w:tcPr>
            <w:tcW w:w="1564" w:type="dxa"/>
          </w:tcPr>
          <w:p w14:paraId="39715E96" w14:textId="77777777" w:rsidR="00B25796" w:rsidRDefault="00B25796" w:rsidP="00B25796">
            <w:pPr>
              <w:spacing w:after="120"/>
              <w:rPr>
                <w:rFonts w:eastAsiaTheme="minorEastAsia"/>
                <w:lang w:val="en-US" w:eastAsia="zh-CN"/>
              </w:rPr>
            </w:pPr>
          </w:p>
        </w:tc>
        <w:tc>
          <w:tcPr>
            <w:tcW w:w="6451" w:type="dxa"/>
          </w:tcPr>
          <w:p w14:paraId="4D46759C" w14:textId="5F53AFF9" w:rsidR="00B25796" w:rsidRDefault="00B25796" w:rsidP="00B25796">
            <w:pPr>
              <w:spacing w:after="120"/>
              <w:rPr>
                <w:rFonts w:eastAsiaTheme="minorEastAsia"/>
                <w:lang w:val="en-US" w:eastAsia="zh-CN"/>
              </w:rPr>
            </w:pPr>
            <w:r>
              <w:rPr>
                <w:rFonts w:eastAsiaTheme="minorEastAsia" w:hint="eastAsia"/>
                <w:color w:val="000000" w:themeColor="text1"/>
                <w:lang w:val="en-US" w:eastAsia="zh-CN"/>
              </w:rPr>
              <w:t xml:space="preserve">Similar as previous comments. </w:t>
            </w:r>
          </w:p>
        </w:tc>
      </w:tr>
      <w:tr w:rsidR="00EF0547" w14:paraId="130D2A98" w14:textId="77777777" w:rsidTr="00F26AB6">
        <w:tc>
          <w:tcPr>
            <w:tcW w:w="1616" w:type="dxa"/>
          </w:tcPr>
          <w:p w14:paraId="55924B80" w14:textId="6FDA39EA" w:rsidR="00EF0547" w:rsidRDefault="00EF0547" w:rsidP="00EF0547">
            <w:pPr>
              <w:spacing w:after="120"/>
              <w:rPr>
                <w:rFonts w:eastAsiaTheme="minorEastAsia"/>
                <w:lang w:val="en-US" w:eastAsia="zh-CN"/>
              </w:rPr>
            </w:pPr>
            <w:r>
              <w:rPr>
                <w:rFonts w:eastAsiaTheme="minorEastAsia"/>
                <w:lang w:val="en-US" w:eastAsia="zh-CN"/>
              </w:rPr>
              <w:t>Inmarsat</w:t>
            </w:r>
          </w:p>
        </w:tc>
        <w:tc>
          <w:tcPr>
            <w:tcW w:w="1564" w:type="dxa"/>
          </w:tcPr>
          <w:p w14:paraId="68674A7C" w14:textId="21ECA971" w:rsidR="00EF0547" w:rsidRDefault="00EF0547" w:rsidP="00EF0547">
            <w:pPr>
              <w:spacing w:after="120"/>
              <w:rPr>
                <w:rFonts w:eastAsiaTheme="minorEastAsia"/>
                <w:lang w:val="en-US" w:eastAsia="zh-CN"/>
              </w:rPr>
            </w:pPr>
            <w:r>
              <w:rPr>
                <w:rFonts w:eastAsiaTheme="minorEastAsia"/>
                <w:lang w:val="en-US" w:eastAsia="zh-CN"/>
              </w:rPr>
              <w:t>Agree</w:t>
            </w:r>
          </w:p>
        </w:tc>
        <w:tc>
          <w:tcPr>
            <w:tcW w:w="6451" w:type="dxa"/>
          </w:tcPr>
          <w:p w14:paraId="0F2D0907" w14:textId="77777777" w:rsidR="00EF0547" w:rsidRDefault="00EF0547" w:rsidP="00EF0547">
            <w:pPr>
              <w:spacing w:after="120"/>
              <w:rPr>
                <w:rFonts w:eastAsiaTheme="minorEastAsia"/>
                <w:lang w:val="en-US" w:eastAsia="zh-CN"/>
              </w:rPr>
            </w:pPr>
            <w:r>
              <w:rPr>
                <w:rFonts w:eastAsiaTheme="minorEastAsia"/>
                <w:lang w:val="en-US" w:eastAsia="zh-CN"/>
              </w:rPr>
              <w:t>We agree that REFSENS test is feasible.  Further details can be discussed.</w:t>
            </w:r>
          </w:p>
          <w:p w14:paraId="5DA160D8" w14:textId="77777777" w:rsidR="00EF0547" w:rsidRDefault="00EF0547" w:rsidP="00EF0547">
            <w:pPr>
              <w:spacing w:after="120"/>
              <w:rPr>
                <w:rFonts w:eastAsiaTheme="minorEastAsia"/>
                <w:lang w:val="en-US" w:eastAsia="zh-CN"/>
              </w:rPr>
            </w:pPr>
          </w:p>
        </w:tc>
      </w:tr>
      <w:tr w:rsidR="00951B69" w14:paraId="5D7D1619" w14:textId="77777777" w:rsidTr="00F26AB6">
        <w:tc>
          <w:tcPr>
            <w:tcW w:w="1616" w:type="dxa"/>
          </w:tcPr>
          <w:p w14:paraId="7B27C0D0" w14:textId="77777777" w:rsidR="00951B69" w:rsidRDefault="00951B69" w:rsidP="00951B69">
            <w:pPr>
              <w:spacing w:after="120"/>
              <w:rPr>
                <w:rFonts w:eastAsiaTheme="minorEastAsia"/>
                <w:lang w:val="en-US" w:eastAsia="zh-CN"/>
              </w:rPr>
            </w:pPr>
          </w:p>
        </w:tc>
        <w:tc>
          <w:tcPr>
            <w:tcW w:w="1564" w:type="dxa"/>
          </w:tcPr>
          <w:p w14:paraId="3F1CE339" w14:textId="77777777" w:rsidR="00951B69" w:rsidRDefault="00951B69" w:rsidP="00951B69">
            <w:pPr>
              <w:spacing w:after="120"/>
              <w:rPr>
                <w:rFonts w:eastAsiaTheme="minorEastAsia"/>
                <w:lang w:val="en-US" w:eastAsia="zh-CN"/>
              </w:rPr>
            </w:pPr>
          </w:p>
        </w:tc>
        <w:tc>
          <w:tcPr>
            <w:tcW w:w="6451" w:type="dxa"/>
          </w:tcPr>
          <w:p w14:paraId="5245DEB1" w14:textId="77777777" w:rsidR="00951B69" w:rsidRDefault="00951B69" w:rsidP="00951B69">
            <w:pPr>
              <w:spacing w:after="120"/>
              <w:rPr>
                <w:rFonts w:eastAsiaTheme="minorEastAsia"/>
                <w:lang w:val="en-US" w:eastAsia="zh-CN"/>
              </w:rPr>
            </w:pPr>
          </w:p>
        </w:tc>
      </w:tr>
      <w:tr w:rsidR="00951B69" w14:paraId="7B31FFAE" w14:textId="77777777" w:rsidTr="00F26AB6">
        <w:tc>
          <w:tcPr>
            <w:tcW w:w="1616" w:type="dxa"/>
          </w:tcPr>
          <w:p w14:paraId="22C5A935" w14:textId="77777777" w:rsidR="00951B69" w:rsidRDefault="00951B69" w:rsidP="00951B69">
            <w:pPr>
              <w:spacing w:after="120"/>
              <w:rPr>
                <w:rFonts w:eastAsiaTheme="minorEastAsia"/>
                <w:lang w:val="en-US" w:eastAsia="zh-CN"/>
              </w:rPr>
            </w:pPr>
          </w:p>
        </w:tc>
        <w:tc>
          <w:tcPr>
            <w:tcW w:w="1564" w:type="dxa"/>
          </w:tcPr>
          <w:p w14:paraId="13F90DDB" w14:textId="77777777" w:rsidR="00951B69" w:rsidRDefault="00951B69" w:rsidP="00951B69">
            <w:pPr>
              <w:spacing w:after="120"/>
              <w:rPr>
                <w:rFonts w:eastAsiaTheme="minorEastAsia"/>
                <w:lang w:val="en-US" w:eastAsia="zh-CN"/>
              </w:rPr>
            </w:pPr>
          </w:p>
        </w:tc>
        <w:tc>
          <w:tcPr>
            <w:tcW w:w="6451" w:type="dxa"/>
          </w:tcPr>
          <w:p w14:paraId="5495357E" w14:textId="77777777" w:rsidR="00951B69" w:rsidRDefault="00951B69" w:rsidP="00951B69">
            <w:pPr>
              <w:spacing w:after="120"/>
              <w:rPr>
                <w:rFonts w:eastAsiaTheme="minorEastAsia"/>
                <w:lang w:val="en-US" w:eastAsia="zh-CN"/>
              </w:rPr>
            </w:pPr>
          </w:p>
        </w:tc>
      </w:tr>
    </w:tbl>
    <w:p w14:paraId="56B7D44A" w14:textId="618F75E2" w:rsidR="007232B4" w:rsidRDefault="007232B4" w:rsidP="007232B4">
      <w:pPr>
        <w:rPr>
          <w:color w:val="0070C0"/>
          <w:lang w:eastAsia="zh-CN"/>
        </w:rPr>
      </w:pPr>
    </w:p>
    <w:p w14:paraId="321512EC" w14:textId="26D3C988" w:rsidR="008D3FE5" w:rsidRPr="00037120" w:rsidRDefault="008D3FE5" w:rsidP="00037120">
      <w:pPr>
        <w:spacing w:after="120"/>
        <w:rPr>
          <w:szCs w:val="24"/>
          <w:lang w:eastAsia="zh-CN"/>
        </w:rPr>
      </w:pPr>
      <w:r>
        <w:rPr>
          <w:szCs w:val="24"/>
          <w:lang w:eastAsia="zh-CN"/>
        </w:rPr>
        <w:t>It seems that there might be some partial agreement if WF is adapted accordingly.</w:t>
      </w:r>
      <w:r w:rsidR="00856A8D">
        <w:rPr>
          <w:szCs w:val="24"/>
          <w:lang w:eastAsia="zh-CN"/>
        </w:rPr>
        <w:t xml:space="preserve"> </w:t>
      </w:r>
      <w:r>
        <w:rPr>
          <w:color w:val="000000" w:themeColor="text1"/>
          <w:szCs w:val="24"/>
          <w:lang w:eastAsia="zh-CN"/>
        </w:rPr>
        <w:t>Therefore, after adding “NTN-Payload RF” and “Signal Generator for the wanted signal” to remove any misunderstanding,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13BC7A3E" w14:textId="6D32DF8A" w:rsidR="008D3FE5" w:rsidRDefault="008D3FE5" w:rsidP="008D3FE5">
      <w:pPr>
        <w:spacing w:after="120"/>
        <w:rPr>
          <w:color w:val="0070C0"/>
          <w:szCs w:val="24"/>
          <w:lang w:eastAsia="zh-CN"/>
        </w:rPr>
      </w:pPr>
      <w:r w:rsidRPr="008D3FE5">
        <w:rPr>
          <w:b/>
          <w:color w:val="0070C0"/>
          <w:lang w:eastAsia="zh-CN"/>
        </w:rPr>
        <w:t>Proposal 1-1-</w:t>
      </w:r>
      <w:r>
        <w:rPr>
          <w:b/>
          <w:color w:val="0070C0"/>
          <w:lang w:eastAsia="zh-CN"/>
        </w:rPr>
        <w:t>4</w:t>
      </w:r>
      <w:r w:rsidRPr="008D3FE5">
        <w:rPr>
          <w:b/>
          <w:color w:val="0070C0"/>
          <w:lang w:eastAsia="zh-CN"/>
        </w:rPr>
        <w:t>-1:</w:t>
      </w:r>
      <w:r w:rsidRPr="008D3FE5">
        <w:rPr>
          <w:color w:val="0070C0"/>
          <w:lang w:eastAsia="zh-CN"/>
        </w:rPr>
        <w:t xml:space="preserve"> </w:t>
      </w:r>
      <w:r w:rsidRPr="008D3FE5">
        <w:rPr>
          <w:rFonts w:asciiTheme="minorBidi" w:hAnsiTheme="minorBidi"/>
          <w:lang w:eastAsia="fr-FR"/>
        </w:rPr>
        <w:t xml:space="preserve">REFSENS test is feasible </w:t>
      </w:r>
      <w:r w:rsidRPr="008D3FE5">
        <w:rPr>
          <w:lang w:val="en-US" w:eastAsia="zh-CN"/>
        </w:rPr>
        <w:t>for (</w:t>
      </w:r>
      <w:r w:rsidRPr="00037120">
        <w:rPr>
          <w:rFonts w:eastAsia="Times New Roman"/>
          <w:lang w:eastAsia="zh-CN"/>
        </w:rPr>
        <w:t>Satellite + feeder link + NTN-Gateway + Non-NTN infrastructure gNB) as a single entity</w:t>
      </w:r>
      <w:r>
        <w:rPr>
          <w:color w:val="0070C0"/>
          <w:szCs w:val="24"/>
          <w:lang w:eastAsia="zh-CN"/>
        </w:rPr>
        <w:t>.</w:t>
      </w:r>
    </w:p>
    <w:p w14:paraId="53B69636" w14:textId="1EAD70CF" w:rsidR="008D3FE5" w:rsidRPr="005A155E" w:rsidRDefault="008D3FE5" w:rsidP="00037120">
      <w:pPr>
        <w:spacing w:after="120"/>
        <w:jc w:val="center"/>
        <w:rPr>
          <w:color w:val="0070C0"/>
          <w:szCs w:val="24"/>
          <w:lang w:eastAsia="zh-CN"/>
        </w:rPr>
      </w:pPr>
      <w:r w:rsidRPr="00BA12A9">
        <w:rPr>
          <w:rFonts w:eastAsia="Times New Roman"/>
          <w:noProof/>
          <w:color w:val="000000"/>
          <w:u w:val="single"/>
          <w:lang w:val="fr-FR" w:eastAsia="fr-FR"/>
        </w:rPr>
        <w:drawing>
          <wp:inline distT="0" distB="0" distL="0" distR="0" wp14:anchorId="7ECD6AD8" wp14:editId="75E63B90">
            <wp:extent cx="4701540" cy="1394620"/>
            <wp:effectExtent l="0" t="0" r="381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15586" cy="1398786"/>
                    </a:xfrm>
                    <a:prstGeom prst="rect">
                      <a:avLst/>
                    </a:prstGeom>
                    <a:noFill/>
                  </pic:spPr>
                </pic:pic>
              </a:graphicData>
            </a:graphic>
          </wp:inline>
        </w:drawing>
      </w:r>
    </w:p>
    <w:p w14:paraId="40AA6A73" w14:textId="492F7639" w:rsidR="008D3FE5" w:rsidRDefault="008D3FE5" w:rsidP="008D3FE5">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296003B0" w14:textId="243401D8" w:rsidR="008D3FE5" w:rsidRDefault="008D3FE5" w:rsidP="008D3FE5">
      <w:pPr>
        <w:spacing w:after="120"/>
        <w:rPr>
          <w:color w:val="0070C0"/>
          <w:szCs w:val="24"/>
          <w:lang w:eastAsia="zh-CN"/>
        </w:rPr>
      </w:pPr>
      <w:r w:rsidRPr="005A155E">
        <w:rPr>
          <w:b/>
          <w:color w:val="0070C0"/>
          <w:lang w:eastAsia="zh-CN"/>
        </w:rPr>
        <w:t>Proposal 1-1-</w:t>
      </w:r>
      <w:r>
        <w:rPr>
          <w:b/>
          <w:color w:val="0070C0"/>
          <w:lang w:eastAsia="zh-CN"/>
        </w:rPr>
        <w:t>4-2</w:t>
      </w:r>
      <w:r w:rsidRPr="005A155E">
        <w:rPr>
          <w:b/>
          <w:color w:val="0070C0"/>
          <w:lang w:eastAsia="zh-CN"/>
        </w:rPr>
        <w:t>:</w:t>
      </w:r>
      <w:r w:rsidRPr="005A155E">
        <w:rPr>
          <w:color w:val="0070C0"/>
          <w:lang w:eastAsia="zh-CN"/>
        </w:rPr>
        <w:t xml:space="preserve"> </w:t>
      </w:r>
      <w:r w:rsidRPr="005A155E">
        <w:rPr>
          <w:rFonts w:asciiTheme="minorBidi" w:hAnsiTheme="minorBidi"/>
          <w:lang w:eastAsia="fr-FR"/>
        </w:rPr>
        <w:t xml:space="preserve">REFSENS test </w:t>
      </w:r>
      <w:r>
        <w:rPr>
          <w:rFonts w:asciiTheme="minorBidi" w:hAnsiTheme="minorBidi"/>
          <w:lang w:eastAsia="fr-FR"/>
        </w:rPr>
        <w:t>can be performed in conducted mode, by considering BS type 1-C and/or 1-H. 1-O can be considered FFS for the time being.</w:t>
      </w:r>
    </w:p>
    <w:p w14:paraId="6557F312" w14:textId="77777777" w:rsidR="00211CA7" w:rsidRPr="00F214EE" w:rsidRDefault="00211CA7" w:rsidP="005B4802">
      <w:pPr>
        <w:rPr>
          <w:color w:val="0070C0"/>
          <w:lang w:eastAsia="zh-CN"/>
        </w:rPr>
      </w:pPr>
    </w:p>
    <w:p w14:paraId="7A14F1B9" w14:textId="77777777" w:rsidR="00211CA7" w:rsidRPr="00805BE8" w:rsidRDefault="00E069BF" w:rsidP="00211CA7">
      <w:pPr>
        <w:rPr>
          <w:b/>
          <w:color w:val="0070C0"/>
          <w:u w:val="single"/>
          <w:lang w:eastAsia="ko-KR"/>
        </w:rPr>
      </w:pPr>
      <w:r>
        <w:rPr>
          <w:b/>
          <w:color w:val="0070C0"/>
          <w:u w:val="single"/>
          <w:lang w:eastAsia="ko-KR"/>
        </w:rPr>
        <w:t>Issue 1-1-5</w:t>
      </w:r>
      <w:r w:rsidR="00211CA7" w:rsidRPr="00805BE8">
        <w:rPr>
          <w:b/>
          <w:color w:val="0070C0"/>
          <w:u w:val="single"/>
          <w:lang w:eastAsia="ko-KR"/>
        </w:rPr>
        <w:t xml:space="preserve">: </w:t>
      </w:r>
      <w:r w:rsidR="00211CA7">
        <w:rPr>
          <w:color w:val="000000" w:themeColor="text1"/>
          <w:lang w:eastAsia="zh-CN"/>
        </w:rPr>
        <w:t>Feasibility of Blocking Test</w:t>
      </w:r>
    </w:p>
    <w:p w14:paraId="108A2D89"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001A6D4" w14:textId="77777777" w:rsidR="00211CA7" w:rsidRPr="00295277" w:rsidRDefault="00211CA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rFonts w:asciiTheme="minorBidi" w:hAnsiTheme="minorBidi"/>
          <w:lang w:eastAsia="fr-FR"/>
        </w:rPr>
        <w:t>Blocking test is feasible</w:t>
      </w:r>
    </w:p>
    <w:p w14:paraId="4BBC0A39" w14:textId="01A06421" w:rsidR="00211CA7" w:rsidRPr="00037120" w:rsidRDefault="00211CA7" w:rsidP="00037120">
      <w:pPr>
        <w:pStyle w:val="Paragraphedeliste"/>
        <w:overflowPunct/>
        <w:autoSpaceDE/>
        <w:autoSpaceDN/>
        <w:adjustRightInd/>
        <w:spacing w:after="120"/>
        <w:ind w:left="1440" w:firstLineChars="0" w:firstLine="0"/>
        <w:textAlignment w:val="auto"/>
        <w:rPr>
          <w:rFonts w:eastAsia="SimSun"/>
          <w:lang w:eastAsia="zh-CN"/>
        </w:rPr>
      </w:pPr>
      <w:r>
        <w:rPr>
          <w:rFonts w:asciiTheme="minorBidi" w:hAnsiTheme="minorBidi"/>
          <w:b/>
          <w:bCs/>
          <w:noProof/>
          <w:lang w:val="fr-FR" w:eastAsia="fr-FR"/>
        </w:rPr>
        <w:drawing>
          <wp:inline distT="0" distB="0" distL="0" distR="0" wp14:anchorId="09FD7004" wp14:editId="5ABF010C">
            <wp:extent cx="4204970" cy="1950358"/>
            <wp:effectExtent l="0" t="0" r="508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245362" cy="1969093"/>
                    </a:xfrm>
                    <a:prstGeom prst="rect">
                      <a:avLst/>
                    </a:prstGeom>
                    <a:noFill/>
                  </pic:spPr>
                </pic:pic>
              </a:graphicData>
            </a:graphic>
          </wp:inline>
        </w:drawing>
      </w:r>
    </w:p>
    <w:p w14:paraId="07E10B32"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5F773283" w14:textId="77777777" w:rsidR="007232B4" w:rsidRPr="005A155E" w:rsidRDefault="007232B4" w:rsidP="007232B4">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color w:val="000000" w:themeColor="text1"/>
          <w:lang w:eastAsia="zh-CN"/>
        </w:rPr>
        <w:t>Blocking test</w:t>
      </w:r>
      <w:r>
        <w:rPr>
          <w:rFonts w:asciiTheme="minorBidi" w:hAnsiTheme="minorBidi"/>
          <w:lang w:eastAsia="fr-FR"/>
        </w:rPr>
        <w:t xml:space="preserve"> is feasible </w:t>
      </w:r>
      <w:r w:rsidRPr="00962CB7">
        <w:rPr>
          <w:lang w:val="en-US" w:eastAsia="zh-CN"/>
        </w:rPr>
        <w:t>for (</w:t>
      </w:r>
      <w:r w:rsidRPr="00962CB7">
        <w:rPr>
          <w:rFonts w:eastAsia="Times New Roman"/>
          <w:lang w:eastAsia="zh-CN"/>
        </w:rPr>
        <w:t xml:space="preserve">Satellite + feeder link + NTN-Gateway + </w:t>
      </w:r>
      <w:r>
        <w:rPr>
          <w:rFonts w:eastAsia="Times New Roman"/>
          <w:lang w:eastAsia="zh-CN"/>
        </w:rPr>
        <w:t xml:space="preserve">Non-NTN infrastructure </w:t>
      </w:r>
      <w:r w:rsidRPr="00962CB7">
        <w:rPr>
          <w:rFonts w:eastAsia="Times New Roman"/>
          <w:lang w:eastAsia="zh-CN"/>
        </w:rPr>
        <w:t>gNB) as a single entity</w:t>
      </w:r>
    </w:p>
    <w:p w14:paraId="686DC96C" w14:textId="012DFBDE" w:rsidR="007232B4" w:rsidRDefault="007232B4" w:rsidP="007232B4">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7232B4" w14:paraId="46A25249" w14:textId="77777777" w:rsidTr="00F26AB6">
        <w:tc>
          <w:tcPr>
            <w:tcW w:w="1616" w:type="dxa"/>
          </w:tcPr>
          <w:p w14:paraId="56D52C58"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B130C54"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4CCBC9F"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2D6CEBE4" w14:textId="77777777" w:rsidR="007232B4" w:rsidRDefault="007232B4" w:rsidP="00F26AB6">
            <w:pPr>
              <w:spacing w:after="120"/>
              <w:rPr>
                <w:rFonts w:eastAsiaTheme="minorEastAsia"/>
                <w:b/>
                <w:bCs/>
                <w:color w:val="0070C0"/>
                <w:lang w:val="en-US" w:eastAsia="zh-CN"/>
              </w:rPr>
            </w:pPr>
          </w:p>
        </w:tc>
      </w:tr>
      <w:tr w:rsidR="00951B69" w14:paraId="721E4CB2" w14:textId="77777777" w:rsidTr="00F26AB6">
        <w:tc>
          <w:tcPr>
            <w:tcW w:w="1616" w:type="dxa"/>
          </w:tcPr>
          <w:p w14:paraId="5C3B86CC" w14:textId="77777777" w:rsidR="00951B69" w:rsidRDefault="00951B69" w:rsidP="00951B69">
            <w:pPr>
              <w:spacing w:after="120"/>
              <w:rPr>
                <w:rFonts w:eastAsiaTheme="minorEastAsia"/>
                <w:lang w:val="en-US" w:eastAsia="zh-CN"/>
              </w:rPr>
            </w:pPr>
            <w:r>
              <w:rPr>
                <w:rFonts w:eastAsiaTheme="minorEastAsia"/>
                <w:lang w:val="en-US" w:eastAsia="zh-CN"/>
              </w:rPr>
              <w:t>Ericsson</w:t>
            </w:r>
          </w:p>
        </w:tc>
        <w:tc>
          <w:tcPr>
            <w:tcW w:w="1564" w:type="dxa"/>
          </w:tcPr>
          <w:p w14:paraId="72AF1680" w14:textId="77777777" w:rsidR="00951B69" w:rsidRDefault="00951B69" w:rsidP="00951B69">
            <w:pPr>
              <w:spacing w:after="120"/>
              <w:rPr>
                <w:rFonts w:eastAsiaTheme="minorEastAsia"/>
                <w:lang w:val="en-US" w:eastAsia="zh-CN"/>
              </w:rPr>
            </w:pPr>
            <w:r>
              <w:rPr>
                <w:rFonts w:eastAsiaTheme="minorEastAsia"/>
                <w:lang w:val="en-US" w:eastAsia="zh-CN"/>
              </w:rPr>
              <w:t>Disagree</w:t>
            </w:r>
          </w:p>
        </w:tc>
        <w:tc>
          <w:tcPr>
            <w:tcW w:w="6451" w:type="dxa"/>
          </w:tcPr>
          <w:p w14:paraId="41FF16E6" w14:textId="77777777" w:rsidR="00951B69" w:rsidRDefault="00951B69" w:rsidP="00951B69">
            <w:pPr>
              <w:spacing w:after="120"/>
              <w:rPr>
                <w:rFonts w:eastAsiaTheme="minorEastAsia"/>
                <w:lang w:val="en-US" w:eastAsia="zh-CN"/>
              </w:rPr>
            </w:pPr>
            <w:r>
              <w:rPr>
                <w:rFonts w:eastAsiaTheme="minorEastAsia"/>
                <w:lang w:val="en-US" w:eastAsia="zh-CN"/>
              </w:rPr>
              <w:t>Same comments as for 1-1-4</w:t>
            </w:r>
          </w:p>
        </w:tc>
      </w:tr>
      <w:tr w:rsidR="00951B69" w14:paraId="02134DA8" w14:textId="77777777" w:rsidTr="00F26AB6">
        <w:tc>
          <w:tcPr>
            <w:tcW w:w="1616" w:type="dxa"/>
          </w:tcPr>
          <w:p w14:paraId="0F712C06" w14:textId="77777777" w:rsidR="00951B69" w:rsidRDefault="003F634A" w:rsidP="00951B69">
            <w:pPr>
              <w:spacing w:after="120"/>
              <w:rPr>
                <w:rFonts w:eastAsiaTheme="minorEastAsia"/>
                <w:lang w:val="en-US" w:eastAsia="zh-CN"/>
              </w:rPr>
            </w:pPr>
            <w:r>
              <w:rPr>
                <w:rFonts w:eastAsiaTheme="minorEastAsia" w:hint="eastAsia"/>
                <w:lang w:val="en-US" w:eastAsia="zh-CN"/>
              </w:rPr>
              <w:t>CATT</w:t>
            </w:r>
          </w:p>
        </w:tc>
        <w:tc>
          <w:tcPr>
            <w:tcW w:w="1564" w:type="dxa"/>
          </w:tcPr>
          <w:p w14:paraId="03B29044" w14:textId="77777777" w:rsidR="00951B69" w:rsidRDefault="003F634A" w:rsidP="00951B69">
            <w:pPr>
              <w:spacing w:after="120"/>
              <w:rPr>
                <w:rFonts w:eastAsiaTheme="minorEastAsia"/>
                <w:lang w:val="en-US" w:eastAsia="zh-CN"/>
              </w:rPr>
            </w:pPr>
            <w:r>
              <w:rPr>
                <w:rFonts w:eastAsiaTheme="minorEastAsia"/>
                <w:lang w:val="en-US" w:eastAsia="zh-CN"/>
              </w:rPr>
              <w:t>D</w:t>
            </w:r>
            <w:r>
              <w:rPr>
                <w:rFonts w:eastAsiaTheme="minorEastAsia" w:hint="eastAsia"/>
                <w:lang w:val="en-US" w:eastAsia="zh-CN"/>
              </w:rPr>
              <w:t xml:space="preserve">isagree </w:t>
            </w:r>
          </w:p>
        </w:tc>
        <w:tc>
          <w:tcPr>
            <w:tcW w:w="6451" w:type="dxa"/>
          </w:tcPr>
          <w:p w14:paraId="74552903" w14:textId="77777777" w:rsidR="00951B69" w:rsidRDefault="003F634A" w:rsidP="00951B69">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are not sure throughput can be measured at non-NTN infrastructure gNB. </w:t>
            </w:r>
            <w:r>
              <w:rPr>
                <w:rFonts w:eastAsiaTheme="minorEastAsia"/>
                <w:lang w:val="en-US" w:eastAsia="zh-CN"/>
              </w:rPr>
              <w:t>T</w:t>
            </w:r>
            <w:r>
              <w:rPr>
                <w:rFonts w:eastAsiaTheme="minorEastAsia" w:hint="eastAsia"/>
                <w:lang w:val="en-US" w:eastAsia="zh-CN"/>
              </w:rPr>
              <w:t xml:space="preserve">he interface between NTN-Gateway and non-NTN infrastructure gNB is non-standard. </w:t>
            </w:r>
            <w:r>
              <w:rPr>
                <w:rFonts w:eastAsiaTheme="minorEastAsia"/>
                <w:lang w:val="en-US" w:eastAsia="zh-CN"/>
              </w:rPr>
              <w:t>T</w:t>
            </w:r>
            <w:r>
              <w:rPr>
                <w:rFonts w:eastAsiaTheme="minorEastAsia" w:hint="eastAsia"/>
                <w:lang w:val="en-US" w:eastAsia="zh-CN"/>
              </w:rPr>
              <w:t>he connection can be a RF connection, fiber or wireless, it</w:t>
            </w:r>
            <w:r>
              <w:rPr>
                <w:rFonts w:eastAsiaTheme="minorEastAsia"/>
                <w:lang w:val="en-US" w:eastAsia="zh-CN"/>
              </w:rPr>
              <w:t>’</w:t>
            </w:r>
            <w:r>
              <w:rPr>
                <w:rFonts w:eastAsiaTheme="minorEastAsia" w:hint="eastAsia"/>
                <w:lang w:val="en-US" w:eastAsia="zh-CN"/>
              </w:rPr>
              <w:t>s unclear how to specify throughput at this point.</w:t>
            </w:r>
          </w:p>
        </w:tc>
      </w:tr>
      <w:tr w:rsidR="002271C1" w14:paraId="2B0CE32F" w14:textId="77777777" w:rsidTr="00F26AB6">
        <w:tc>
          <w:tcPr>
            <w:tcW w:w="1616" w:type="dxa"/>
          </w:tcPr>
          <w:p w14:paraId="3996D95C" w14:textId="2F655164" w:rsidR="002271C1" w:rsidRPr="00D8796D" w:rsidRDefault="002271C1" w:rsidP="002271C1">
            <w:pPr>
              <w:spacing w:after="120"/>
              <w:rPr>
                <w:rFonts w:eastAsiaTheme="minorEastAsia"/>
                <w:color w:val="000000" w:themeColor="text1"/>
                <w:lang w:val="en-US" w:eastAsia="zh-CN"/>
              </w:rPr>
            </w:pPr>
            <w:r>
              <w:rPr>
                <w:rFonts w:eastAsiaTheme="minorEastAsia"/>
                <w:color w:val="000000" w:themeColor="text1"/>
                <w:lang w:val="en-US" w:eastAsia="zh-CN"/>
              </w:rPr>
              <w:t>Nokia</w:t>
            </w:r>
          </w:p>
        </w:tc>
        <w:tc>
          <w:tcPr>
            <w:tcW w:w="1564" w:type="dxa"/>
          </w:tcPr>
          <w:p w14:paraId="6B1D6228" w14:textId="77777777" w:rsidR="002271C1" w:rsidRPr="00D8796D" w:rsidRDefault="002271C1" w:rsidP="002271C1">
            <w:pPr>
              <w:spacing w:after="120"/>
              <w:rPr>
                <w:rFonts w:eastAsiaTheme="minorEastAsia"/>
                <w:color w:val="000000" w:themeColor="text1"/>
                <w:lang w:val="en-US" w:eastAsia="zh-CN"/>
              </w:rPr>
            </w:pPr>
          </w:p>
        </w:tc>
        <w:tc>
          <w:tcPr>
            <w:tcW w:w="6451" w:type="dxa"/>
          </w:tcPr>
          <w:p w14:paraId="614B912A" w14:textId="5CF04411" w:rsidR="002271C1" w:rsidRPr="00D8796D" w:rsidRDefault="002271C1" w:rsidP="002271C1">
            <w:pPr>
              <w:spacing w:after="120"/>
              <w:rPr>
                <w:rFonts w:eastAsiaTheme="minorEastAsia"/>
                <w:color w:val="000000" w:themeColor="text1"/>
                <w:lang w:val="en-US" w:eastAsia="zh-CN"/>
              </w:rPr>
            </w:pPr>
            <w:r>
              <w:rPr>
                <w:rFonts w:eastAsiaTheme="minorEastAsia"/>
                <w:color w:val="000000" w:themeColor="text1"/>
                <w:lang w:val="en-US" w:eastAsia="zh-CN"/>
              </w:rPr>
              <w:t>Further study is needed</w:t>
            </w:r>
          </w:p>
        </w:tc>
      </w:tr>
      <w:tr w:rsidR="002271C1" w14:paraId="7D33B43C" w14:textId="77777777" w:rsidTr="00F26AB6">
        <w:tc>
          <w:tcPr>
            <w:tcW w:w="1616" w:type="dxa"/>
          </w:tcPr>
          <w:p w14:paraId="28743D45" w14:textId="5A586E03" w:rsidR="002271C1" w:rsidRDefault="00C643BD" w:rsidP="002271C1">
            <w:pPr>
              <w:spacing w:after="120"/>
              <w:rPr>
                <w:rFonts w:eastAsiaTheme="minorEastAsia"/>
                <w:lang w:val="en-US" w:eastAsia="zh-CN"/>
              </w:rPr>
            </w:pPr>
            <w:r>
              <w:rPr>
                <w:rFonts w:eastAsiaTheme="minorEastAsia"/>
                <w:lang w:val="en-US" w:eastAsia="zh-CN"/>
              </w:rPr>
              <w:t>THALES</w:t>
            </w:r>
          </w:p>
        </w:tc>
        <w:tc>
          <w:tcPr>
            <w:tcW w:w="1564" w:type="dxa"/>
          </w:tcPr>
          <w:p w14:paraId="0E5F4694" w14:textId="0D420D34" w:rsidR="002271C1" w:rsidRDefault="009135F8" w:rsidP="002271C1">
            <w:pPr>
              <w:spacing w:after="120"/>
              <w:rPr>
                <w:rFonts w:eastAsiaTheme="minorEastAsia"/>
                <w:lang w:val="en-US" w:eastAsia="zh-CN"/>
              </w:rPr>
            </w:pPr>
            <w:r>
              <w:rPr>
                <w:rFonts w:eastAsiaTheme="minorEastAsia"/>
                <w:lang w:val="en-US" w:eastAsia="zh-CN"/>
              </w:rPr>
              <w:t>Agree</w:t>
            </w:r>
          </w:p>
        </w:tc>
        <w:tc>
          <w:tcPr>
            <w:tcW w:w="6451" w:type="dxa"/>
          </w:tcPr>
          <w:p w14:paraId="5C983BF7" w14:textId="1C9FCADF" w:rsidR="009135F8" w:rsidRPr="00BA12A9" w:rsidRDefault="009135F8" w:rsidP="009135F8">
            <w:pPr>
              <w:spacing w:after="120"/>
              <w:rPr>
                <w:rFonts w:eastAsia="Times New Roman"/>
                <w:color w:val="000000"/>
                <w:u w:val="single"/>
                <w:lang w:val="en-US" w:eastAsia="fr-FR"/>
              </w:rPr>
            </w:pPr>
            <w:r w:rsidRPr="00F25AB1">
              <w:t xml:space="preserve">As also explained in our contribution </w:t>
            </w:r>
            <w:hyperlink r:id="rId50"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the proposed testing procedures/test setups may have several alternatives (with different channel models, with or without feeder link emulator, with wired connections/conducted testing or OTA testing, etc.). We only</w:t>
            </w:r>
            <w:r w:rsidR="00F25AB1" w:rsidRPr="00F25AB1">
              <w:rPr>
                <w:rFonts w:eastAsia="Times New Roman"/>
                <w:color w:val="000000"/>
                <w:u w:val="single"/>
                <w:lang w:val="en-US" w:eastAsia="fr-FR"/>
              </w:rPr>
              <w:t xml:space="preserve"> wanted to show that</w:t>
            </w:r>
            <w:r w:rsidR="00F25AB1">
              <w:rPr>
                <w:rFonts w:eastAsia="Times New Roman"/>
                <w:color w:val="000000"/>
                <w:u w:val="single"/>
                <w:lang w:val="en-US" w:eastAsia="fr-FR"/>
              </w:rPr>
              <w:t xml:space="preserve"> Rx</w:t>
            </w:r>
            <w:r w:rsidR="00F25AB1" w:rsidRPr="00F25AB1">
              <w:rPr>
                <w:rFonts w:eastAsia="Times New Roman"/>
                <w:color w:val="000000"/>
                <w:u w:val="single"/>
                <w:lang w:val="en-US" w:eastAsia="fr-FR"/>
              </w:rPr>
              <w:t xml:space="preserve"> testing is</w:t>
            </w:r>
            <w:r w:rsidRPr="00BA12A9">
              <w:rPr>
                <w:rFonts w:eastAsia="Times New Roman"/>
                <w:color w:val="000000"/>
                <w:u w:val="single"/>
                <w:lang w:val="en-US" w:eastAsia="fr-FR"/>
              </w:rPr>
              <w:t xml:space="preserve"> feasible and in different conditions.</w:t>
            </w:r>
          </w:p>
          <w:p w14:paraId="574165F8" w14:textId="43E35ACA" w:rsidR="009135F8" w:rsidRPr="00BA12A9" w:rsidRDefault="009135F8" w:rsidP="009135F8">
            <w:pPr>
              <w:spacing w:after="120"/>
              <w:rPr>
                <w:rFonts w:eastAsia="Times New Roman"/>
                <w:color w:val="000000"/>
                <w:u w:val="single"/>
                <w:lang w:val="en-US" w:eastAsia="fr-FR"/>
              </w:rPr>
            </w:pPr>
            <w:r w:rsidRPr="00BA12A9">
              <w:rPr>
                <w:rFonts w:eastAsia="Times New Roman"/>
                <w:color w:val="000000"/>
                <w:u w:val="single"/>
                <w:lang w:val="en-US" w:eastAsia="fr-FR"/>
              </w:rPr>
              <w:t xml:space="preserve">As explained in </w:t>
            </w:r>
            <w:hyperlink r:id="rId51"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we can have a signal generator instead of the UE. There are very small details, we wanted to capture as much as possible (please see for example the other tests). There are many possible alternatives. We only</w:t>
            </w:r>
            <w:r w:rsidR="00F25AB1" w:rsidRPr="00F25AB1">
              <w:rPr>
                <w:rFonts w:eastAsia="Times New Roman"/>
                <w:color w:val="000000"/>
                <w:u w:val="single"/>
                <w:lang w:val="en-US" w:eastAsia="fr-FR"/>
              </w:rPr>
              <w:t xml:space="preserve"> wanted to show that testing is</w:t>
            </w:r>
            <w:r w:rsidRPr="00BA12A9">
              <w:rPr>
                <w:rFonts w:eastAsia="Times New Roman"/>
                <w:color w:val="000000"/>
                <w:u w:val="single"/>
                <w:lang w:val="en-US" w:eastAsia="fr-FR"/>
              </w:rPr>
              <w:t xml:space="preserve"> feasible and in different conditions, because in RAN4#98bis-e we were told by some companies that so</w:t>
            </w:r>
            <w:r w:rsidR="00F25AB1" w:rsidRPr="00F25AB1">
              <w:rPr>
                <w:rFonts w:eastAsia="Times New Roman"/>
                <w:color w:val="000000"/>
                <w:u w:val="single"/>
                <w:lang w:val="en-US" w:eastAsia="fr-FR"/>
              </w:rPr>
              <w:t>me of Rx (satellite) testing procedures are</w:t>
            </w:r>
            <w:r w:rsidRPr="00BA12A9">
              <w:rPr>
                <w:rFonts w:eastAsia="Times New Roman"/>
                <w:color w:val="000000"/>
                <w:u w:val="single"/>
                <w:lang w:val="en-US" w:eastAsia="fr-FR"/>
              </w:rPr>
              <w:t xml:space="preserve"> difficult to handle, and there were some expressed concerns.</w:t>
            </w:r>
          </w:p>
          <w:p w14:paraId="02F1C2E0" w14:textId="77777777" w:rsidR="009135F8" w:rsidRPr="00BA12A9" w:rsidRDefault="009135F8" w:rsidP="009135F8">
            <w:pPr>
              <w:spacing w:after="120"/>
              <w:rPr>
                <w:rFonts w:eastAsia="Times New Roman"/>
                <w:color w:val="000000"/>
                <w:u w:val="single"/>
                <w:lang w:val="en-US" w:eastAsia="fr-FR"/>
              </w:rPr>
            </w:pPr>
          </w:p>
          <w:p w14:paraId="0FCDAE72" w14:textId="7EB75F77" w:rsidR="009135F8" w:rsidRPr="00BA12A9" w:rsidRDefault="009135F8" w:rsidP="009135F8">
            <w:pPr>
              <w:spacing w:after="120"/>
              <w:rPr>
                <w:rFonts w:eastAsia="Times New Roman"/>
                <w:b/>
                <w:color w:val="000000"/>
                <w:u w:val="single"/>
                <w:lang w:val="en-US" w:eastAsia="fr-FR"/>
              </w:rPr>
            </w:pPr>
            <w:r w:rsidRPr="00BA12A9">
              <w:rPr>
                <w:rFonts w:eastAsia="Times New Roman"/>
                <w:b/>
                <w:color w:val="000000"/>
                <w:u w:val="single"/>
                <w:lang w:val="en-US" w:eastAsia="fr-FR"/>
              </w:rPr>
              <w:t>The raised points are very small details. We don’t understand what is still unclear.</w:t>
            </w:r>
          </w:p>
          <w:p w14:paraId="60A9FF31" w14:textId="77777777" w:rsidR="009135F8" w:rsidRPr="00BA12A9" w:rsidRDefault="009135F8" w:rsidP="009135F8">
            <w:pPr>
              <w:spacing w:after="120"/>
              <w:rPr>
                <w:rFonts w:eastAsia="Times New Roman"/>
                <w:color w:val="000000"/>
                <w:u w:val="single"/>
                <w:lang w:val="en-US" w:eastAsia="fr-FR"/>
              </w:rPr>
            </w:pPr>
          </w:p>
          <w:p w14:paraId="38661207" w14:textId="40923CE5" w:rsidR="002271C1" w:rsidRDefault="009135F8" w:rsidP="009135F8">
            <w:pPr>
              <w:spacing w:after="120"/>
              <w:rPr>
                <w:rFonts w:eastAsiaTheme="minorEastAsia"/>
                <w:lang w:val="en-US" w:eastAsia="zh-CN"/>
              </w:rPr>
            </w:pPr>
            <w:r w:rsidRPr="00F25AB1">
              <w:rPr>
                <w:rFonts w:eastAsiaTheme="minorEastAsia"/>
                <w:lang w:val="en-US" w:eastAsia="zh-CN"/>
              </w:rPr>
              <w:t>We can assume starting with BS type 1-C or BS type 1-H. BS type 1-O can be consider later on.</w:t>
            </w:r>
          </w:p>
          <w:p w14:paraId="4536F1B6" w14:textId="4354A4A1" w:rsidR="00F25AB1" w:rsidRPr="00F25AB1" w:rsidRDefault="00F25AB1" w:rsidP="009135F8">
            <w:pPr>
              <w:spacing w:after="120"/>
              <w:rPr>
                <w:rFonts w:eastAsiaTheme="minorEastAsia"/>
                <w:lang w:val="en-US" w:eastAsia="zh-CN"/>
              </w:rPr>
            </w:pPr>
            <w:r>
              <w:rPr>
                <w:rFonts w:eastAsiaTheme="minorEastAsia"/>
                <w:lang w:val="en-US" w:eastAsia="zh-CN"/>
              </w:rPr>
              <w:t>The figure has been also updated with NTN-Payload RF:</w:t>
            </w:r>
          </w:p>
          <w:p w14:paraId="1177E8BE" w14:textId="77777777" w:rsidR="00F25AB1" w:rsidRPr="00F25AB1" w:rsidRDefault="00F25AB1" w:rsidP="009135F8">
            <w:pPr>
              <w:spacing w:after="120"/>
              <w:rPr>
                <w:rFonts w:eastAsiaTheme="minorEastAsia"/>
                <w:lang w:val="en-US" w:eastAsia="zh-CN"/>
              </w:rPr>
            </w:pPr>
          </w:p>
          <w:p w14:paraId="78234C51" w14:textId="22B0F275" w:rsidR="00F25AB1" w:rsidRDefault="00F25AB1" w:rsidP="009135F8">
            <w:pPr>
              <w:spacing w:after="120"/>
              <w:rPr>
                <w:rFonts w:eastAsiaTheme="minorEastAsia"/>
                <w:lang w:val="en-US" w:eastAsia="zh-CN"/>
              </w:rPr>
            </w:pPr>
            <w:r>
              <w:rPr>
                <w:rFonts w:eastAsiaTheme="minorEastAsia"/>
                <w:noProof/>
                <w:lang w:val="fr-FR" w:eastAsia="fr-FR"/>
              </w:rPr>
              <w:drawing>
                <wp:inline distT="0" distB="0" distL="0" distR="0" wp14:anchorId="10D5FDBC" wp14:editId="60B2A5DF">
                  <wp:extent cx="3906274" cy="1811817"/>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908589" cy="1812891"/>
                          </a:xfrm>
                          <a:prstGeom prst="rect">
                            <a:avLst/>
                          </a:prstGeom>
                          <a:noFill/>
                        </pic:spPr>
                      </pic:pic>
                    </a:graphicData>
                  </a:graphic>
                </wp:inline>
              </w:drawing>
            </w:r>
          </w:p>
        </w:tc>
      </w:tr>
      <w:tr w:rsidR="00871987" w14:paraId="0860624D" w14:textId="77777777" w:rsidTr="00F26AB6">
        <w:tc>
          <w:tcPr>
            <w:tcW w:w="1616" w:type="dxa"/>
          </w:tcPr>
          <w:p w14:paraId="439668E5" w14:textId="41471C34" w:rsidR="00871987" w:rsidRDefault="00871987" w:rsidP="0087198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7C42DFD8" w14:textId="77777777" w:rsidR="00871987" w:rsidRDefault="00871987" w:rsidP="00871987">
            <w:pPr>
              <w:spacing w:after="120"/>
              <w:rPr>
                <w:rFonts w:eastAsiaTheme="minorEastAsia"/>
                <w:lang w:val="en-US" w:eastAsia="zh-CN"/>
              </w:rPr>
            </w:pPr>
          </w:p>
        </w:tc>
        <w:tc>
          <w:tcPr>
            <w:tcW w:w="6451" w:type="dxa"/>
          </w:tcPr>
          <w:p w14:paraId="2C926CB0" w14:textId="6011CA49" w:rsidR="00871987" w:rsidRDefault="00871987" w:rsidP="00871987">
            <w:pPr>
              <w:spacing w:after="120"/>
              <w:rPr>
                <w:rFonts w:eastAsiaTheme="minorEastAsia"/>
                <w:lang w:val="en-US" w:eastAsia="zh-CN"/>
              </w:rPr>
            </w:pPr>
            <w:r>
              <w:rPr>
                <w:rFonts w:eastAsiaTheme="minorEastAsia" w:hint="eastAsia"/>
                <w:color w:val="000000" w:themeColor="text1"/>
                <w:lang w:val="en-US" w:eastAsia="zh-CN"/>
              </w:rPr>
              <w:t xml:space="preserve">It;s better to include any kind of connections method. </w:t>
            </w:r>
          </w:p>
        </w:tc>
      </w:tr>
      <w:tr w:rsidR="00EF0547" w14:paraId="4F7FAB18" w14:textId="77777777" w:rsidTr="00F26AB6">
        <w:tc>
          <w:tcPr>
            <w:tcW w:w="1616" w:type="dxa"/>
          </w:tcPr>
          <w:p w14:paraId="74A7C696" w14:textId="2012667F" w:rsidR="00EF0547" w:rsidRDefault="00EF0547" w:rsidP="00EF0547">
            <w:pPr>
              <w:spacing w:after="120"/>
              <w:rPr>
                <w:rFonts w:eastAsiaTheme="minorEastAsia"/>
                <w:lang w:val="en-US" w:eastAsia="zh-CN"/>
              </w:rPr>
            </w:pPr>
            <w:r>
              <w:rPr>
                <w:rFonts w:eastAsiaTheme="minorEastAsia"/>
                <w:lang w:val="en-US" w:eastAsia="zh-CN"/>
              </w:rPr>
              <w:t>Inmarsat</w:t>
            </w:r>
          </w:p>
        </w:tc>
        <w:tc>
          <w:tcPr>
            <w:tcW w:w="1564" w:type="dxa"/>
          </w:tcPr>
          <w:p w14:paraId="637A658C" w14:textId="7CF2CA6F" w:rsidR="00EF0547" w:rsidRDefault="00EF0547" w:rsidP="00EF0547">
            <w:pPr>
              <w:spacing w:after="120"/>
              <w:rPr>
                <w:rFonts w:eastAsiaTheme="minorEastAsia"/>
                <w:lang w:val="en-US" w:eastAsia="zh-CN"/>
              </w:rPr>
            </w:pPr>
            <w:r>
              <w:rPr>
                <w:rFonts w:eastAsiaTheme="minorEastAsia"/>
                <w:lang w:val="en-US" w:eastAsia="zh-CN"/>
              </w:rPr>
              <w:t>Agree</w:t>
            </w:r>
          </w:p>
        </w:tc>
        <w:tc>
          <w:tcPr>
            <w:tcW w:w="6451" w:type="dxa"/>
          </w:tcPr>
          <w:p w14:paraId="094CFC4A" w14:textId="77777777" w:rsidR="00EF0547" w:rsidRDefault="00EF0547" w:rsidP="00EF0547">
            <w:pPr>
              <w:spacing w:after="120"/>
              <w:rPr>
                <w:rFonts w:eastAsiaTheme="minorEastAsia"/>
                <w:lang w:val="en-US" w:eastAsia="zh-CN"/>
              </w:rPr>
            </w:pPr>
            <w:r>
              <w:rPr>
                <w:rFonts w:eastAsiaTheme="minorEastAsia"/>
                <w:lang w:val="en-US" w:eastAsia="zh-CN"/>
              </w:rPr>
              <w:t xml:space="preserve">Question for the companies that disagree: if we take the gNB as a single black box, why do we need to specify internal interfaces?  </w:t>
            </w:r>
          </w:p>
          <w:p w14:paraId="69968BD7" w14:textId="69774F03" w:rsidR="00EF0547" w:rsidRDefault="00EF0547" w:rsidP="00EF0547">
            <w:pPr>
              <w:spacing w:after="120"/>
              <w:rPr>
                <w:rFonts w:eastAsiaTheme="minorEastAsia"/>
                <w:lang w:val="en-US" w:eastAsia="zh-CN"/>
              </w:rPr>
            </w:pPr>
            <w:r>
              <w:rPr>
                <w:rFonts w:eastAsiaTheme="minorEastAsia"/>
                <w:lang w:val="en-US" w:eastAsia="zh-CN"/>
              </w:rPr>
              <w:t xml:space="preserve">What if we consider that the NTN part is an RRH/RRU? </w:t>
            </w:r>
          </w:p>
        </w:tc>
      </w:tr>
      <w:tr w:rsidR="002271C1" w14:paraId="2B565DCA" w14:textId="77777777" w:rsidTr="00F26AB6">
        <w:tc>
          <w:tcPr>
            <w:tcW w:w="1616" w:type="dxa"/>
          </w:tcPr>
          <w:p w14:paraId="6FD39873" w14:textId="77777777" w:rsidR="002271C1" w:rsidRDefault="002271C1" w:rsidP="002271C1">
            <w:pPr>
              <w:spacing w:after="120"/>
              <w:rPr>
                <w:rFonts w:eastAsiaTheme="minorEastAsia"/>
                <w:lang w:val="en-US" w:eastAsia="zh-CN"/>
              </w:rPr>
            </w:pPr>
          </w:p>
        </w:tc>
        <w:tc>
          <w:tcPr>
            <w:tcW w:w="1564" w:type="dxa"/>
          </w:tcPr>
          <w:p w14:paraId="238C60BA" w14:textId="77777777" w:rsidR="002271C1" w:rsidRDefault="002271C1" w:rsidP="002271C1">
            <w:pPr>
              <w:spacing w:after="120"/>
              <w:rPr>
                <w:rFonts w:eastAsiaTheme="minorEastAsia"/>
                <w:lang w:val="en-US" w:eastAsia="zh-CN"/>
              </w:rPr>
            </w:pPr>
          </w:p>
        </w:tc>
        <w:tc>
          <w:tcPr>
            <w:tcW w:w="6451" w:type="dxa"/>
          </w:tcPr>
          <w:p w14:paraId="5B67773E" w14:textId="77777777" w:rsidR="002271C1" w:rsidRDefault="002271C1" w:rsidP="002271C1">
            <w:pPr>
              <w:spacing w:after="120"/>
              <w:rPr>
                <w:rFonts w:eastAsiaTheme="minorEastAsia"/>
                <w:lang w:val="en-US" w:eastAsia="zh-CN"/>
              </w:rPr>
            </w:pPr>
          </w:p>
        </w:tc>
      </w:tr>
      <w:tr w:rsidR="002271C1" w14:paraId="0924E9E1" w14:textId="77777777" w:rsidTr="00F26AB6">
        <w:tc>
          <w:tcPr>
            <w:tcW w:w="1616" w:type="dxa"/>
          </w:tcPr>
          <w:p w14:paraId="2B58E72D" w14:textId="77777777" w:rsidR="002271C1" w:rsidRDefault="002271C1" w:rsidP="002271C1">
            <w:pPr>
              <w:spacing w:after="120"/>
              <w:rPr>
                <w:rFonts w:eastAsiaTheme="minorEastAsia"/>
                <w:lang w:val="en-US" w:eastAsia="zh-CN"/>
              </w:rPr>
            </w:pPr>
          </w:p>
        </w:tc>
        <w:tc>
          <w:tcPr>
            <w:tcW w:w="1564" w:type="dxa"/>
          </w:tcPr>
          <w:p w14:paraId="0CA96631" w14:textId="77777777" w:rsidR="002271C1" w:rsidRDefault="002271C1" w:rsidP="002271C1">
            <w:pPr>
              <w:spacing w:after="120"/>
              <w:rPr>
                <w:rFonts w:eastAsiaTheme="minorEastAsia"/>
                <w:lang w:val="en-US" w:eastAsia="zh-CN"/>
              </w:rPr>
            </w:pPr>
          </w:p>
        </w:tc>
        <w:tc>
          <w:tcPr>
            <w:tcW w:w="6451" w:type="dxa"/>
          </w:tcPr>
          <w:p w14:paraId="59C22C28" w14:textId="77777777" w:rsidR="002271C1" w:rsidRDefault="002271C1" w:rsidP="002271C1">
            <w:pPr>
              <w:spacing w:after="120"/>
              <w:rPr>
                <w:rFonts w:eastAsiaTheme="minorEastAsia"/>
                <w:lang w:val="en-US" w:eastAsia="zh-CN"/>
              </w:rPr>
            </w:pPr>
          </w:p>
        </w:tc>
      </w:tr>
    </w:tbl>
    <w:p w14:paraId="7EF89CC3" w14:textId="6C5865FE" w:rsidR="007232B4" w:rsidRDefault="007232B4" w:rsidP="00037120">
      <w:pPr>
        <w:jc w:val="both"/>
        <w:rPr>
          <w:i/>
          <w:color w:val="0070C0"/>
          <w:lang w:eastAsia="zh-CN"/>
        </w:rPr>
      </w:pPr>
    </w:p>
    <w:p w14:paraId="386C32EE" w14:textId="3CE244B8" w:rsidR="008D3FE5" w:rsidRPr="00037120" w:rsidRDefault="008D3FE5" w:rsidP="00037120">
      <w:pPr>
        <w:spacing w:after="120"/>
        <w:jc w:val="both"/>
        <w:rPr>
          <w:szCs w:val="24"/>
          <w:lang w:eastAsia="zh-CN"/>
        </w:rPr>
      </w:pPr>
      <w:r>
        <w:rPr>
          <w:szCs w:val="24"/>
          <w:lang w:eastAsia="zh-CN"/>
        </w:rPr>
        <w:lastRenderedPageBreak/>
        <w:t>It seems that there might be some partial agreement if WF is adapted accordingly.</w:t>
      </w:r>
      <w:r w:rsidR="00856A8D">
        <w:rPr>
          <w:szCs w:val="24"/>
          <w:lang w:eastAsia="zh-CN"/>
        </w:rPr>
        <w:t xml:space="preserve"> </w:t>
      </w:r>
      <w:r>
        <w:rPr>
          <w:color w:val="000000" w:themeColor="text1"/>
          <w:szCs w:val="24"/>
          <w:lang w:eastAsia="zh-CN"/>
        </w:rPr>
        <w:t xml:space="preserve">Therefore, after adding “NTN-Payload RF” </w:t>
      </w:r>
      <w:r w:rsidR="00A05E8E">
        <w:rPr>
          <w:color w:val="000000" w:themeColor="text1"/>
          <w:szCs w:val="24"/>
          <w:lang w:eastAsia="zh-CN"/>
        </w:rPr>
        <w:t>in order</w:t>
      </w:r>
      <w:r>
        <w:rPr>
          <w:color w:val="000000" w:themeColor="text1"/>
          <w:szCs w:val="24"/>
          <w:lang w:eastAsia="zh-CN"/>
        </w:rPr>
        <w:t xml:space="preserve"> to remove any misunderstanding,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29EAACA7" w14:textId="77777777" w:rsidR="008D3FE5" w:rsidRDefault="008D3FE5" w:rsidP="00037120">
      <w:pPr>
        <w:jc w:val="both"/>
        <w:rPr>
          <w:color w:val="0070C0"/>
          <w:lang w:eastAsia="zh-CN"/>
        </w:rPr>
      </w:pPr>
    </w:p>
    <w:p w14:paraId="07405BCB" w14:textId="36C37FB3" w:rsidR="008D3FE5" w:rsidRPr="008D3FE5" w:rsidRDefault="008D3FE5" w:rsidP="00037120">
      <w:pPr>
        <w:spacing w:after="120"/>
        <w:jc w:val="both"/>
        <w:rPr>
          <w:color w:val="0070C0"/>
          <w:szCs w:val="24"/>
          <w:lang w:eastAsia="zh-CN"/>
        </w:rPr>
      </w:pPr>
      <w:r w:rsidRPr="00037120">
        <w:rPr>
          <w:b/>
          <w:color w:val="0070C0"/>
          <w:lang w:eastAsia="zh-CN"/>
        </w:rPr>
        <w:t>Proposal 1-1-</w:t>
      </w:r>
      <w:r>
        <w:rPr>
          <w:b/>
          <w:color w:val="0070C0"/>
          <w:lang w:eastAsia="zh-CN"/>
        </w:rPr>
        <w:t>5</w:t>
      </w:r>
      <w:r w:rsidRPr="00037120">
        <w:rPr>
          <w:b/>
          <w:color w:val="0070C0"/>
          <w:lang w:eastAsia="zh-CN"/>
        </w:rPr>
        <w:t>-1:</w:t>
      </w:r>
      <w:r w:rsidRPr="00037120">
        <w:rPr>
          <w:color w:val="0070C0"/>
          <w:lang w:eastAsia="zh-CN"/>
        </w:rPr>
        <w:t xml:space="preserve"> </w:t>
      </w:r>
      <w:r w:rsidRPr="00037120">
        <w:rPr>
          <w:color w:val="000000" w:themeColor="text1"/>
          <w:lang w:eastAsia="zh-CN"/>
        </w:rPr>
        <w:t>Blocking test</w:t>
      </w:r>
      <w:r w:rsidRPr="00037120">
        <w:rPr>
          <w:rFonts w:asciiTheme="minorBidi" w:hAnsiTheme="minorBidi"/>
          <w:lang w:eastAsia="fr-FR"/>
        </w:rPr>
        <w:t xml:space="preserve"> is feasible </w:t>
      </w:r>
      <w:r w:rsidRPr="00037120">
        <w:rPr>
          <w:lang w:val="en-US" w:eastAsia="zh-CN"/>
        </w:rPr>
        <w:t>for (</w:t>
      </w:r>
      <w:r w:rsidRPr="00037120">
        <w:rPr>
          <w:rFonts w:eastAsia="Times New Roman"/>
          <w:lang w:eastAsia="zh-CN"/>
        </w:rPr>
        <w:t>Satellite + feeder link + NTN-Gateway + Non-NTN infrastructure gNB) as a single entity</w:t>
      </w:r>
    </w:p>
    <w:p w14:paraId="2AEE547E" w14:textId="2112ED42" w:rsidR="008D3FE5" w:rsidRDefault="008D3FE5" w:rsidP="00037120">
      <w:pPr>
        <w:spacing w:after="120"/>
        <w:jc w:val="center"/>
        <w:rPr>
          <w:color w:val="0070C0"/>
          <w:szCs w:val="24"/>
          <w:lang w:eastAsia="zh-CN"/>
        </w:rPr>
      </w:pPr>
      <w:r>
        <w:rPr>
          <w:rFonts w:eastAsiaTheme="minorEastAsia"/>
          <w:noProof/>
          <w:lang w:val="fr-FR" w:eastAsia="fr-FR"/>
        </w:rPr>
        <w:drawing>
          <wp:inline distT="0" distB="0" distL="0" distR="0" wp14:anchorId="6E24B9E4" wp14:editId="7FA8FF76">
            <wp:extent cx="5600700" cy="259773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06190" cy="2600277"/>
                    </a:xfrm>
                    <a:prstGeom prst="rect">
                      <a:avLst/>
                    </a:prstGeom>
                    <a:noFill/>
                  </pic:spPr>
                </pic:pic>
              </a:graphicData>
            </a:graphic>
          </wp:inline>
        </w:drawing>
      </w:r>
    </w:p>
    <w:p w14:paraId="142C26BD" w14:textId="0506C202" w:rsidR="008D3FE5" w:rsidRPr="005A155E" w:rsidRDefault="008D3FE5" w:rsidP="00037120">
      <w:pPr>
        <w:spacing w:after="120"/>
        <w:rPr>
          <w:color w:val="0070C0"/>
          <w:szCs w:val="24"/>
          <w:lang w:eastAsia="zh-CN"/>
        </w:rPr>
      </w:pPr>
    </w:p>
    <w:p w14:paraId="7CD6E6A4" w14:textId="77777777" w:rsidR="008D3FE5" w:rsidRDefault="008D3FE5">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5B5B1471" w14:textId="35B33419" w:rsidR="008D3FE5" w:rsidRDefault="008D3FE5" w:rsidP="008D3FE5">
      <w:pPr>
        <w:spacing w:after="120"/>
        <w:rPr>
          <w:color w:val="0070C0"/>
          <w:szCs w:val="24"/>
          <w:lang w:eastAsia="zh-CN"/>
        </w:rPr>
      </w:pPr>
      <w:r w:rsidRPr="005A155E">
        <w:rPr>
          <w:b/>
          <w:color w:val="0070C0"/>
          <w:lang w:eastAsia="zh-CN"/>
        </w:rPr>
        <w:t>Proposal 1-1-</w:t>
      </w:r>
      <w:r w:rsidR="00A05E8E">
        <w:rPr>
          <w:b/>
          <w:color w:val="0070C0"/>
          <w:lang w:eastAsia="zh-CN"/>
        </w:rPr>
        <w:t>5</w:t>
      </w:r>
      <w:r>
        <w:rPr>
          <w:b/>
          <w:color w:val="0070C0"/>
          <w:lang w:eastAsia="zh-CN"/>
        </w:rPr>
        <w:t>-2</w:t>
      </w:r>
      <w:r w:rsidRPr="005A155E">
        <w:rPr>
          <w:b/>
          <w:color w:val="0070C0"/>
          <w:lang w:eastAsia="zh-CN"/>
        </w:rPr>
        <w:t>:</w:t>
      </w:r>
      <w:r w:rsidRPr="005A155E">
        <w:rPr>
          <w:color w:val="0070C0"/>
          <w:lang w:eastAsia="zh-CN"/>
        </w:rPr>
        <w:t xml:space="preserve"> </w:t>
      </w:r>
      <w:r w:rsidRPr="005A155E">
        <w:rPr>
          <w:color w:val="000000" w:themeColor="text1"/>
          <w:lang w:eastAsia="zh-CN"/>
        </w:rPr>
        <w:t>Blocking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0B71C767" w14:textId="77777777" w:rsidR="00856A8D" w:rsidRDefault="00856A8D" w:rsidP="007232B4">
      <w:pPr>
        <w:rPr>
          <w:i/>
          <w:color w:val="0070C0"/>
          <w:lang w:eastAsia="zh-CN"/>
        </w:rPr>
      </w:pPr>
    </w:p>
    <w:p w14:paraId="22A2DB14" w14:textId="77777777" w:rsidR="00211CA7" w:rsidRDefault="00211CA7" w:rsidP="005B4802">
      <w:pPr>
        <w:rPr>
          <w:i/>
          <w:color w:val="0070C0"/>
          <w:lang w:eastAsia="zh-CN"/>
        </w:rPr>
      </w:pPr>
    </w:p>
    <w:p w14:paraId="5CBB5A04" w14:textId="77777777" w:rsidR="00211CA7" w:rsidRPr="00805BE8" w:rsidRDefault="00E069BF" w:rsidP="00211CA7">
      <w:pPr>
        <w:rPr>
          <w:b/>
          <w:color w:val="0070C0"/>
          <w:u w:val="single"/>
          <w:lang w:eastAsia="ko-KR"/>
        </w:rPr>
      </w:pPr>
      <w:r>
        <w:rPr>
          <w:b/>
          <w:color w:val="0070C0"/>
          <w:u w:val="single"/>
          <w:lang w:eastAsia="ko-KR"/>
        </w:rPr>
        <w:t>Issue 1-1-6</w:t>
      </w:r>
      <w:r w:rsidR="00211CA7" w:rsidRPr="00805BE8">
        <w:rPr>
          <w:b/>
          <w:color w:val="0070C0"/>
          <w:u w:val="single"/>
          <w:lang w:eastAsia="ko-KR"/>
        </w:rPr>
        <w:t xml:space="preserve">: </w:t>
      </w:r>
      <w:r w:rsidR="00211CA7">
        <w:rPr>
          <w:color w:val="000000" w:themeColor="text1"/>
          <w:lang w:eastAsia="zh-CN"/>
        </w:rPr>
        <w:t xml:space="preserve">Feasibility of </w:t>
      </w:r>
      <w:r w:rsidR="00211CA7" w:rsidRPr="00211CA7">
        <w:rPr>
          <w:color w:val="000000" w:themeColor="text1"/>
          <w:lang w:eastAsia="zh-CN"/>
        </w:rPr>
        <w:t>Intermodulation Test</w:t>
      </w:r>
    </w:p>
    <w:p w14:paraId="1A793DCC"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84475A1" w14:textId="77777777" w:rsidR="00211CA7" w:rsidRPr="00295277" w:rsidRDefault="00211CA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color w:val="000000" w:themeColor="text1"/>
          <w:lang w:eastAsia="zh-CN"/>
        </w:rPr>
        <w:t>Intermodulation t</w:t>
      </w:r>
      <w:r w:rsidRPr="00211CA7">
        <w:rPr>
          <w:color w:val="000000" w:themeColor="text1"/>
          <w:lang w:eastAsia="zh-CN"/>
        </w:rPr>
        <w:t>est</w:t>
      </w:r>
      <w:r>
        <w:rPr>
          <w:rFonts w:asciiTheme="minorBidi" w:hAnsiTheme="minorBidi"/>
          <w:lang w:eastAsia="fr-FR"/>
        </w:rPr>
        <w:t xml:space="preserve"> is feasible</w:t>
      </w:r>
    </w:p>
    <w:p w14:paraId="35617602" w14:textId="77777777" w:rsidR="00211CA7" w:rsidRPr="00805BE8" w:rsidRDefault="00211CA7" w:rsidP="00211CA7">
      <w:pPr>
        <w:pStyle w:val="Paragraphedeliste"/>
        <w:overflowPunct/>
        <w:autoSpaceDE/>
        <w:autoSpaceDN/>
        <w:adjustRightInd/>
        <w:spacing w:after="120"/>
        <w:ind w:left="1440" w:firstLineChars="0" w:firstLine="0"/>
        <w:textAlignment w:val="auto"/>
        <w:rPr>
          <w:rFonts w:eastAsia="SimSun"/>
          <w:color w:val="0070C0"/>
          <w:szCs w:val="24"/>
          <w:lang w:eastAsia="zh-CN"/>
        </w:rPr>
      </w:pPr>
      <w:r>
        <w:rPr>
          <w:rFonts w:asciiTheme="minorBidi" w:hAnsiTheme="minorBidi"/>
          <w:b/>
          <w:noProof/>
          <w:lang w:val="fr-FR" w:eastAsia="fr-FR"/>
        </w:rPr>
        <w:drawing>
          <wp:inline distT="0" distB="0" distL="0" distR="0" wp14:anchorId="6C982104" wp14:editId="233799BB">
            <wp:extent cx="4226756" cy="1861642"/>
            <wp:effectExtent l="0" t="0" r="2540" b="5715"/>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43489" cy="1869012"/>
                    </a:xfrm>
                    <a:prstGeom prst="rect">
                      <a:avLst/>
                    </a:prstGeom>
                    <a:noFill/>
                  </pic:spPr>
                </pic:pic>
              </a:graphicData>
            </a:graphic>
          </wp:inline>
        </w:drawing>
      </w:r>
    </w:p>
    <w:p w14:paraId="76F9005E" w14:textId="77777777" w:rsidR="00211CA7" w:rsidRPr="00805BE8" w:rsidRDefault="00211CA7" w:rsidP="00F214EE">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49900797" w14:textId="77777777" w:rsidR="00211CA7" w:rsidRPr="00805BE8" w:rsidRDefault="00211CA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358005FF" w14:textId="77777777" w:rsidR="007232B4" w:rsidRPr="005A155E" w:rsidRDefault="007232B4" w:rsidP="007232B4">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color w:val="000000" w:themeColor="text1"/>
          <w:lang w:eastAsia="zh-CN"/>
        </w:rPr>
        <w:t>Intermodulation t</w:t>
      </w:r>
      <w:r w:rsidRPr="00211CA7">
        <w:rPr>
          <w:color w:val="000000" w:themeColor="text1"/>
          <w:lang w:eastAsia="zh-CN"/>
        </w:rPr>
        <w:t>est</w:t>
      </w:r>
      <w:r>
        <w:rPr>
          <w:rFonts w:asciiTheme="minorBidi" w:hAnsiTheme="minorBidi"/>
          <w:lang w:eastAsia="fr-FR"/>
        </w:rPr>
        <w:t xml:space="preserve"> is feasible</w:t>
      </w:r>
      <w:r w:rsidRPr="00962CB7">
        <w:rPr>
          <w:lang w:val="en-US" w:eastAsia="zh-CN"/>
        </w:rPr>
        <w:t xml:space="preserve"> for (</w:t>
      </w:r>
      <w:r w:rsidRPr="00962CB7">
        <w:rPr>
          <w:rFonts w:eastAsia="Times New Roman"/>
          <w:lang w:eastAsia="zh-CN"/>
        </w:rPr>
        <w:t xml:space="preserve">Satellite + feeder link + NTN-Gateway + </w:t>
      </w:r>
      <w:r>
        <w:rPr>
          <w:rFonts w:eastAsia="Times New Roman"/>
          <w:lang w:eastAsia="zh-CN"/>
        </w:rPr>
        <w:t xml:space="preserve">Non-NTN infrastructure </w:t>
      </w:r>
      <w:r w:rsidRPr="00962CB7">
        <w:rPr>
          <w:rFonts w:eastAsia="Times New Roman"/>
          <w:lang w:eastAsia="zh-CN"/>
        </w:rPr>
        <w:t>gNB) as a single entity</w:t>
      </w:r>
    </w:p>
    <w:p w14:paraId="0B72CED2" w14:textId="26FB820D" w:rsidR="00211CA7" w:rsidRDefault="00211CA7" w:rsidP="00F214EE">
      <w:pPr>
        <w:spacing w:after="120"/>
        <w:rPr>
          <w:color w:val="0070C0"/>
          <w:szCs w:val="24"/>
          <w:lang w:eastAsia="zh-CN"/>
        </w:rPr>
      </w:pPr>
    </w:p>
    <w:p w14:paraId="19B8F914" w14:textId="77777777" w:rsidR="00856A8D" w:rsidRDefault="00856A8D" w:rsidP="00F214EE">
      <w:pPr>
        <w:spacing w:after="120"/>
        <w:rPr>
          <w:color w:val="0070C0"/>
          <w:szCs w:val="24"/>
          <w:lang w:eastAsia="zh-CN"/>
        </w:rPr>
      </w:pPr>
    </w:p>
    <w:p w14:paraId="7D07A8E2" w14:textId="2A45A0B2" w:rsidR="007232B4" w:rsidRDefault="007232B4" w:rsidP="007232B4">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493"/>
        <w:gridCol w:w="1442"/>
        <w:gridCol w:w="6696"/>
      </w:tblGrid>
      <w:tr w:rsidR="007232B4" w14:paraId="05FE70C4" w14:textId="77777777" w:rsidTr="00037120">
        <w:tc>
          <w:tcPr>
            <w:tcW w:w="1493" w:type="dxa"/>
          </w:tcPr>
          <w:p w14:paraId="29E6F07F"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442" w:type="dxa"/>
          </w:tcPr>
          <w:p w14:paraId="1BA4FE7F"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696" w:type="dxa"/>
          </w:tcPr>
          <w:p w14:paraId="23C4171E"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34B7B097" w14:textId="77777777" w:rsidR="007232B4" w:rsidRDefault="007232B4" w:rsidP="00F26AB6">
            <w:pPr>
              <w:spacing w:after="120"/>
              <w:rPr>
                <w:rFonts w:eastAsiaTheme="minorEastAsia"/>
                <w:b/>
                <w:bCs/>
                <w:color w:val="0070C0"/>
                <w:lang w:val="en-US" w:eastAsia="zh-CN"/>
              </w:rPr>
            </w:pPr>
          </w:p>
        </w:tc>
      </w:tr>
      <w:tr w:rsidR="00951B69" w14:paraId="5A1B2CE8" w14:textId="77777777" w:rsidTr="00037120">
        <w:tc>
          <w:tcPr>
            <w:tcW w:w="1493" w:type="dxa"/>
          </w:tcPr>
          <w:p w14:paraId="0D38D5DD" w14:textId="77777777" w:rsidR="00951B69" w:rsidRDefault="00951B69" w:rsidP="00951B69">
            <w:pPr>
              <w:spacing w:after="120"/>
              <w:rPr>
                <w:rFonts w:eastAsiaTheme="minorEastAsia"/>
                <w:lang w:val="en-US" w:eastAsia="zh-CN"/>
              </w:rPr>
            </w:pPr>
            <w:r>
              <w:rPr>
                <w:rFonts w:eastAsiaTheme="minorEastAsia"/>
                <w:lang w:val="en-US" w:eastAsia="zh-CN"/>
              </w:rPr>
              <w:t>Ericsson</w:t>
            </w:r>
          </w:p>
        </w:tc>
        <w:tc>
          <w:tcPr>
            <w:tcW w:w="1442" w:type="dxa"/>
          </w:tcPr>
          <w:p w14:paraId="58713DC6" w14:textId="77777777" w:rsidR="00951B69" w:rsidRDefault="00951B69" w:rsidP="00951B69">
            <w:pPr>
              <w:spacing w:after="120"/>
              <w:rPr>
                <w:rFonts w:eastAsiaTheme="minorEastAsia"/>
                <w:lang w:val="en-US" w:eastAsia="zh-CN"/>
              </w:rPr>
            </w:pPr>
            <w:r>
              <w:rPr>
                <w:rFonts w:eastAsiaTheme="minorEastAsia"/>
                <w:lang w:val="en-US" w:eastAsia="zh-CN"/>
              </w:rPr>
              <w:t>Disagree</w:t>
            </w:r>
          </w:p>
        </w:tc>
        <w:tc>
          <w:tcPr>
            <w:tcW w:w="6696" w:type="dxa"/>
          </w:tcPr>
          <w:p w14:paraId="0B5BC181" w14:textId="77777777" w:rsidR="00951B69" w:rsidRDefault="00951B69" w:rsidP="00951B69">
            <w:pPr>
              <w:spacing w:after="120"/>
              <w:rPr>
                <w:rFonts w:eastAsiaTheme="minorEastAsia"/>
                <w:lang w:val="en-US" w:eastAsia="zh-CN"/>
              </w:rPr>
            </w:pPr>
            <w:r>
              <w:rPr>
                <w:rFonts w:eastAsiaTheme="minorEastAsia"/>
                <w:lang w:val="en-US" w:eastAsia="zh-CN"/>
              </w:rPr>
              <w:t>Same comments as for 1-1-4</w:t>
            </w:r>
          </w:p>
        </w:tc>
      </w:tr>
      <w:tr w:rsidR="003F634A" w14:paraId="3858C3FF" w14:textId="77777777" w:rsidTr="00037120">
        <w:tc>
          <w:tcPr>
            <w:tcW w:w="1493" w:type="dxa"/>
          </w:tcPr>
          <w:p w14:paraId="5F969F37" w14:textId="77777777" w:rsidR="003F634A" w:rsidRDefault="003F634A" w:rsidP="00951B69">
            <w:pPr>
              <w:spacing w:after="120"/>
              <w:rPr>
                <w:rFonts w:eastAsiaTheme="minorEastAsia"/>
                <w:lang w:val="en-US" w:eastAsia="zh-CN"/>
              </w:rPr>
            </w:pPr>
            <w:r>
              <w:rPr>
                <w:rFonts w:eastAsiaTheme="minorEastAsia" w:hint="eastAsia"/>
                <w:lang w:val="en-US" w:eastAsia="zh-CN"/>
              </w:rPr>
              <w:t>CATT</w:t>
            </w:r>
          </w:p>
        </w:tc>
        <w:tc>
          <w:tcPr>
            <w:tcW w:w="1442" w:type="dxa"/>
          </w:tcPr>
          <w:p w14:paraId="3066E024" w14:textId="77777777" w:rsidR="003F634A" w:rsidRDefault="003F634A" w:rsidP="00951B69">
            <w:pPr>
              <w:spacing w:after="120"/>
              <w:rPr>
                <w:rFonts w:eastAsiaTheme="minorEastAsia"/>
                <w:lang w:val="en-US" w:eastAsia="zh-CN"/>
              </w:rPr>
            </w:pPr>
            <w:r>
              <w:rPr>
                <w:rFonts w:eastAsiaTheme="minorEastAsia"/>
                <w:lang w:val="en-US" w:eastAsia="zh-CN"/>
              </w:rPr>
              <w:t>D</w:t>
            </w:r>
            <w:r>
              <w:rPr>
                <w:rFonts w:eastAsiaTheme="minorEastAsia" w:hint="eastAsia"/>
                <w:lang w:val="en-US" w:eastAsia="zh-CN"/>
              </w:rPr>
              <w:t xml:space="preserve">isagree </w:t>
            </w:r>
          </w:p>
        </w:tc>
        <w:tc>
          <w:tcPr>
            <w:tcW w:w="6696" w:type="dxa"/>
          </w:tcPr>
          <w:p w14:paraId="75B192C7" w14:textId="77777777" w:rsidR="003F634A" w:rsidRDefault="003F634A" w:rsidP="00951B69">
            <w:pPr>
              <w:spacing w:after="120"/>
              <w:rPr>
                <w:rFonts w:eastAsiaTheme="minorEastAsia"/>
                <w:lang w:val="en-US" w:eastAsia="zh-CN"/>
              </w:rPr>
            </w:pPr>
            <w:r>
              <w:rPr>
                <w:rFonts w:eastAsiaTheme="minorEastAsia" w:hint="eastAsia"/>
                <w:lang w:val="en-US" w:eastAsia="zh-CN"/>
              </w:rPr>
              <w:t>Same comments as for 1-1-5</w:t>
            </w:r>
          </w:p>
        </w:tc>
      </w:tr>
      <w:tr w:rsidR="002271C1" w14:paraId="218451B9" w14:textId="77777777" w:rsidTr="00037120">
        <w:tc>
          <w:tcPr>
            <w:tcW w:w="1493" w:type="dxa"/>
          </w:tcPr>
          <w:p w14:paraId="4063D019" w14:textId="5022DAB1" w:rsidR="002271C1" w:rsidRPr="00D8796D" w:rsidRDefault="002271C1" w:rsidP="002271C1">
            <w:pPr>
              <w:spacing w:after="120"/>
              <w:rPr>
                <w:rFonts w:eastAsiaTheme="minorEastAsia"/>
                <w:color w:val="000000" w:themeColor="text1"/>
                <w:lang w:val="en-US" w:eastAsia="zh-CN"/>
              </w:rPr>
            </w:pPr>
            <w:r>
              <w:rPr>
                <w:rFonts w:eastAsiaTheme="minorEastAsia"/>
                <w:color w:val="000000" w:themeColor="text1"/>
                <w:lang w:val="en-US" w:eastAsia="zh-CN"/>
              </w:rPr>
              <w:t>Nokia</w:t>
            </w:r>
          </w:p>
        </w:tc>
        <w:tc>
          <w:tcPr>
            <w:tcW w:w="1442" w:type="dxa"/>
          </w:tcPr>
          <w:p w14:paraId="50332D57" w14:textId="77777777" w:rsidR="002271C1" w:rsidRPr="00D8796D" w:rsidRDefault="002271C1" w:rsidP="002271C1">
            <w:pPr>
              <w:spacing w:after="120"/>
              <w:rPr>
                <w:rFonts w:eastAsiaTheme="minorEastAsia"/>
                <w:color w:val="000000" w:themeColor="text1"/>
                <w:lang w:val="en-US" w:eastAsia="zh-CN"/>
              </w:rPr>
            </w:pPr>
          </w:p>
        </w:tc>
        <w:tc>
          <w:tcPr>
            <w:tcW w:w="6696" w:type="dxa"/>
          </w:tcPr>
          <w:p w14:paraId="565F4FC6" w14:textId="642C8972" w:rsidR="002271C1" w:rsidRPr="00D8796D" w:rsidRDefault="002271C1" w:rsidP="002271C1">
            <w:pPr>
              <w:spacing w:after="120"/>
              <w:rPr>
                <w:rFonts w:eastAsiaTheme="minorEastAsia"/>
                <w:color w:val="000000" w:themeColor="text1"/>
                <w:lang w:val="en-US" w:eastAsia="zh-CN"/>
              </w:rPr>
            </w:pPr>
            <w:r>
              <w:rPr>
                <w:rFonts w:eastAsiaTheme="minorEastAsia"/>
                <w:color w:val="000000" w:themeColor="text1"/>
                <w:lang w:val="en-US" w:eastAsia="zh-CN"/>
              </w:rPr>
              <w:t>Further study is needed</w:t>
            </w:r>
          </w:p>
        </w:tc>
      </w:tr>
      <w:tr w:rsidR="006C5849" w14:paraId="427BD026" w14:textId="77777777" w:rsidTr="00037120">
        <w:tc>
          <w:tcPr>
            <w:tcW w:w="1493" w:type="dxa"/>
          </w:tcPr>
          <w:p w14:paraId="6C3FE42C" w14:textId="058316CC" w:rsidR="006C5849" w:rsidRDefault="006C5849" w:rsidP="006C5849">
            <w:pPr>
              <w:spacing w:after="120"/>
              <w:rPr>
                <w:rFonts w:eastAsiaTheme="minorEastAsia"/>
                <w:lang w:val="en-US" w:eastAsia="zh-CN"/>
              </w:rPr>
            </w:pPr>
            <w:r>
              <w:rPr>
                <w:rFonts w:eastAsiaTheme="minorEastAsia"/>
                <w:lang w:val="en-US" w:eastAsia="zh-CN"/>
              </w:rPr>
              <w:t>THALES</w:t>
            </w:r>
          </w:p>
        </w:tc>
        <w:tc>
          <w:tcPr>
            <w:tcW w:w="1442" w:type="dxa"/>
          </w:tcPr>
          <w:p w14:paraId="6A214E23" w14:textId="110E386D" w:rsidR="006C5849" w:rsidRDefault="006C5849" w:rsidP="006C5849">
            <w:pPr>
              <w:spacing w:after="120"/>
              <w:rPr>
                <w:rFonts w:eastAsiaTheme="minorEastAsia"/>
                <w:lang w:val="en-US" w:eastAsia="zh-CN"/>
              </w:rPr>
            </w:pPr>
            <w:r>
              <w:rPr>
                <w:rFonts w:eastAsiaTheme="minorEastAsia"/>
                <w:lang w:val="en-US" w:eastAsia="zh-CN"/>
              </w:rPr>
              <w:t>Agree</w:t>
            </w:r>
          </w:p>
        </w:tc>
        <w:tc>
          <w:tcPr>
            <w:tcW w:w="6696" w:type="dxa"/>
          </w:tcPr>
          <w:p w14:paraId="6997566E" w14:textId="25DCD3BD" w:rsidR="006C5849" w:rsidRPr="00037120" w:rsidRDefault="006C5849" w:rsidP="006C5849">
            <w:pPr>
              <w:spacing w:after="120"/>
              <w:rPr>
                <w:rFonts w:eastAsia="Times New Roman"/>
                <w:color w:val="000000"/>
                <w:u w:val="single"/>
                <w:lang w:val="en-US" w:eastAsia="fr-FR"/>
              </w:rPr>
            </w:pPr>
            <w:r w:rsidRPr="00A05E8E">
              <w:t xml:space="preserve">As also explained in our contribution </w:t>
            </w:r>
            <w:hyperlink r:id="rId53" w:tgtFrame="_blank" w:history="1">
              <w:r w:rsidRPr="00037120">
                <w:rPr>
                  <w:rFonts w:eastAsia="Times New Roman"/>
                  <w:color w:val="000000"/>
                  <w:u w:val="single"/>
                  <w:lang w:val="en-US" w:eastAsia="fr-FR"/>
                </w:rPr>
                <w:t>R4-2111460</w:t>
              </w:r>
            </w:hyperlink>
            <w:r w:rsidRPr="00037120">
              <w:rPr>
                <w:rFonts w:eastAsia="Times New Roman"/>
                <w:color w:val="000000"/>
                <w:u w:val="single"/>
                <w:lang w:val="en-US" w:eastAsia="fr-FR"/>
              </w:rPr>
              <w:t xml:space="preserve">, the proposed testing procedures/test setups may have several alternatives (with different channel models, with or without feeder link emulator, with wired connections/conducted testing or OTA testing, etc.). We only wanted to show that </w:t>
            </w:r>
            <w:r w:rsidR="00F25AB1" w:rsidRPr="00037120">
              <w:rPr>
                <w:rFonts w:eastAsia="Times New Roman"/>
                <w:color w:val="000000"/>
                <w:u w:val="single"/>
                <w:lang w:val="en-US" w:eastAsia="fr-FR"/>
              </w:rPr>
              <w:t>Rx testing is</w:t>
            </w:r>
            <w:r w:rsidRPr="00037120">
              <w:rPr>
                <w:rFonts w:eastAsia="Times New Roman"/>
                <w:color w:val="000000"/>
                <w:u w:val="single"/>
                <w:lang w:val="en-US" w:eastAsia="fr-FR"/>
              </w:rPr>
              <w:t xml:space="preserve"> feasible and in different conditions.</w:t>
            </w:r>
          </w:p>
          <w:p w14:paraId="6DDBB9F0" w14:textId="183C7449" w:rsidR="006C5849" w:rsidRPr="00037120" w:rsidRDefault="006C5849" w:rsidP="006C5849">
            <w:pPr>
              <w:spacing w:after="120"/>
              <w:rPr>
                <w:rFonts w:eastAsia="Times New Roman"/>
                <w:color w:val="000000"/>
                <w:u w:val="single"/>
                <w:lang w:val="en-US" w:eastAsia="fr-FR"/>
              </w:rPr>
            </w:pPr>
            <w:r w:rsidRPr="00037120">
              <w:rPr>
                <w:rFonts w:eastAsia="Times New Roman"/>
                <w:color w:val="000000"/>
                <w:u w:val="single"/>
                <w:lang w:val="en-US" w:eastAsia="fr-FR"/>
              </w:rPr>
              <w:t xml:space="preserve">As explained in </w:t>
            </w:r>
            <w:hyperlink r:id="rId54" w:tgtFrame="_blank" w:history="1">
              <w:r w:rsidRPr="00037120">
                <w:rPr>
                  <w:rFonts w:eastAsia="Times New Roman"/>
                  <w:color w:val="000000"/>
                  <w:u w:val="single"/>
                  <w:lang w:val="en-US" w:eastAsia="fr-FR"/>
                </w:rPr>
                <w:t>R4-2111460</w:t>
              </w:r>
            </w:hyperlink>
            <w:r w:rsidRPr="00037120">
              <w:rPr>
                <w:rFonts w:eastAsia="Times New Roman"/>
                <w:color w:val="000000"/>
                <w:u w:val="single"/>
                <w:lang w:val="en-US" w:eastAsia="fr-FR"/>
              </w:rPr>
              <w:t xml:space="preserve"> we can have a signal generator instead of the UE. There are very small details, we wanted to capture as much as possible (please see for example the other tests). There are many possible alternatives. We only wanted to show that testin</w:t>
            </w:r>
            <w:r w:rsidR="00F25AB1" w:rsidRPr="00037120">
              <w:rPr>
                <w:rFonts w:eastAsia="Times New Roman"/>
                <w:color w:val="000000"/>
                <w:u w:val="single"/>
                <w:lang w:val="en-US" w:eastAsia="fr-FR"/>
              </w:rPr>
              <w:t xml:space="preserve">g is </w:t>
            </w:r>
            <w:r w:rsidRPr="00037120">
              <w:rPr>
                <w:rFonts w:eastAsia="Times New Roman"/>
                <w:color w:val="000000"/>
                <w:u w:val="single"/>
                <w:lang w:val="en-US" w:eastAsia="fr-FR"/>
              </w:rPr>
              <w:t xml:space="preserve">feasible and in different conditions, because in RAN4#98bis-e we were told by some companies that some of Rx (satellite) testing </w:t>
            </w:r>
            <w:r w:rsidR="00F25AB1" w:rsidRPr="00037120">
              <w:rPr>
                <w:rFonts w:eastAsia="Times New Roman"/>
                <w:color w:val="000000"/>
                <w:u w:val="single"/>
                <w:lang w:val="en-US" w:eastAsia="fr-FR"/>
              </w:rPr>
              <w:t xml:space="preserve">procedures </w:t>
            </w:r>
            <w:r w:rsidRPr="00037120">
              <w:rPr>
                <w:rFonts w:eastAsia="Times New Roman"/>
                <w:color w:val="000000"/>
                <w:u w:val="single"/>
                <w:lang w:val="en-US" w:eastAsia="fr-FR"/>
              </w:rPr>
              <w:t>are difficult to handle, and there were some expressed concerns.</w:t>
            </w:r>
          </w:p>
          <w:p w14:paraId="21790F52" w14:textId="77777777" w:rsidR="006C5849" w:rsidRPr="00037120" w:rsidRDefault="006C5849" w:rsidP="006C5849">
            <w:pPr>
              <w:spacing w:after="120"/>
              <w:rPr>
                <w:rFonts w:eastAsia="Times New Roman"/>
                <w:color w:val="000000"/>
                <w:u w:val="single"/>
                <w:lang w:val="en-US" w:eastAsia="fr-FR"/>
              </w:rPr>
            </w:pPr>
          </w:p>
          <w:p w14:paraId="3C4D7C41" w14:textId="77777777" w:rsidR="006C5849" w:rsidRPr="00037120" w:rsidRDefault="006C5849" w:rsidP="006C5849">
            <w:pPr>
              <w:spacing w:after="120"/>
              <w:rPr>
                <w:rFonts w:eastAsia="Times New Roman"/>
                <w:b/>
                <w:color w:val="000000"/>
                <w:u w:val="single"/>
                <w:lang w:val="en-US" w:eastAsia="fr-FR"/>
              </w:rPr>
            </w:pPr>
            <w:r w:rsidRPr="00037120">
              <w:rPr>
                <w:rFonts w:eastAsia="Times New Roman"/>
                <w:b/>
                <w:color w:val="000000"/>
                <w:u w:val="single"/>
                <w:lang w:val="en-US" w:eastAsia="fr-FR"/>
              </w:rPr>
              <w:t>The raised points are very small details. We don’t understand what is still unclear.</w:t>
            </w:r>
          </w:p>
          <w:p w14:paraId="03A49DB0" w14:textId="77777777" w:rsidR="006C5849" w:rsidRPr="00037120" w:rsidRDefault="006C5849" w:rsidP="006C5849">
            <w:pPr>
              <w:spacing w:after="120"/>
              <w:rPr>
                <w:rFonts w:eastAsia="Times New Roman"/>
                <w:color w:val="000000"/>
                <w:u w:val="single"/>
                <w:lang w:val="en-US" w:eastAsia="fr-FR"/>
              </w:rPr>
            </w:pPr>
          </w:p>
          <w:p w14:paraId="2BBCB7B9" w14:textId="77777777" w:rsidR="006C5849" w:rsidRPr="00A05E8E" w:rsidRDefault="006C5849" w:rsidP="006C5849">
            <w:pPr>
              <w:spacing w:after="120"/>
              <w:rPr>
                <w:rFonts w:eastAsiaTheme="minorEastAsia"/>
                <w:lang w:val="en-US" w:eastAsia="zh-CN"/>
              </w:rPr>
            </w:pPr>
            <w:r w:rsidRPr="00A05E8E">
              <w:rPr>
                <w:rFonts w:eastAsiaTheme="minorEastAsia"/>
                <w:lang w:val="en-US" w:eastAsia="zh-CN"/>
              </w:rPr>
              <w:t>We can assume starting with BS type 1-C or BS type 1-H. BS type 1-O can be consider later on.</w:t>
            </w:r>
          </w:p>
          <w:p w14:paraId="2FB14D61" w14:textId="77777777" w:rsidR="00F25AB1" w:rsidRDefault="00F25AB1" w:rsidP="006C5849">
            <w:pPr>
              <w:spacing w:after="120"/>
              <w:rPr>
                <w:rFonts w:eastAsiaTheme="minorEastAsia"/>
                <w:lang w:val="en-US" w:eastAsia="zh-CN"/>
              </w:rPr>
            </w:pPr>
          </w:p>
          <w:p w14:paraId="3FF25DBA" w14:textId="495488E3" w:rsidR="00F25AB1" w:rsidRPr="00F25AB1" w:rsidRDefault="00F25AB1" w:rsidP="00F25AB1">
            <w:pPr>
              <w:spacing w:after="120"/>
              <w:rPr>
                <w:rFonts w:eastAsiaTheme="minorEastAsia"/>
                <w:lang w:val="en-US" w:eastAsia="zh-CN"/>
              </w:rPr>
            </w:pPr>
            <w:r>
              <w:rPr>
                <w:rFonts w:eastAsiaTheme="minorEastAsia"/>
                <w:lang w:val="en-US" w:eastAsia="zh-CN"/>
              </w:rPr>
              <w:t>The figure has been also updated with NTN-Payload RF:</w:t>
            </w:r>
          </w:p>
          <w:p w14:paraId="76C8E249" w14:textId="77777777" w:rsidR="00F25AB1" w:rsidRDefault="00F25AB1" w:rsidP="006C5849">
            <w:pPr>
              <w:spacing w:after="120"/>
              <w:rPr>
                <w:rFonts w:eastAsiaTheme="minorEastAsia"/>
                <w:lang w:val="en-US" w:eastAsia="zh-CN"/>
              </w:rPr>
            </w:pPr>
            <w:r>
              <w:rPr>
                <w:rFonts w:eastAsiaTheme="minorEastAsia"/>
                <w:noProof/>
                <w:lang w:val="fr-FR" w:eastAsia="fr-FR"/>
              </w:rPr>
              <w:drawing>
                <wp:inline distT="0" distB="0" distL="0" distR="0" wp14:anchorId="619DE9BE" wp14:editId="5EF0FC1C">
                  <wp:extent cx="4106890" cy="1808848"/>
                  <wp:effectExtent l="0" t="0" r="8255" b="127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16389" cy="1813032"/>
                          </a:xfrm>
                          <a:prstGeom prst="rect">
                            <a:avLst/>
                          </a:prstGeom>
                          <a:noFill/>
                        </pic:spPr>
                      </pic:pic>
                    </a:graphicData>
                  </a:graphic>
                </wp:inline>
              </w:drawing>
            </w:r>
          </w:p>
          <w:p w14:paraId="1ABF931F" w14:textId="35ACE412" w:rsidR="00BE3F28" w:rsidRDefault="00BE3F28" w:rsidP="006C5849">
            <w:pPr>
              <w:spacing w:after="120"/>
              <w:rPr>
                <w:rFonts w:eastAsiaTheme="minorEastAsia"/>
                <w:lang w:val="en-US" w:eastAsia="zh-CN"/>
              </w:rPr>
            </w:pPr>
            <w:r>
              <w:rPr>
                <w:rFonts w:eastAsiaTheme="minorEastAsia"/>
                <w:lang w:val="en-US" w:eastAsia="zh-CN"/>
              </w:rPr>
              <w:t>Basically, DUT is to be tested as a NTN NR gNB/BS (according to RAN3 architecture).</w:t>
            </w:r>
          </w:p>
        </w:tc>
      </w:tr>
      <w:tr w:rsidR="00871987" w14:paraId="6B3920E2" w14:textId="77777777" w:rsidTr="00037120">
        <w:tc>
          <w:tcPr>
            <w:tcW w:w="1493" w:type="dxa"/>
          </w:tcPr>
          <w:p w14:paraId="22ED0B03" w14:textId="3C77EEC6" w:rsidR="00871987" w:rsidRDefault="00871987" w:rsidP="00871987">
            <w:pPr>
              <w:spacing w:after="120"/>
              <w:rPr>
                <w:rFonts w:eastAsiaTheme="minorEastAsia"/>
                <w:lang w:val="en-US" w:eastAsia="zh-CN"/>
              </w:rPr>
            </w:pPr>
            <w:r>
              <w:rPr>
                <w:rFonts w:eastAsiaTheme="minorEastAsia" w:hint="eastAsia"/>
                <w:color w:val="000000" w:themeColor="text1"/>
                <w:lang w:val="en-US" w:eastAsia="zh-CN"/>
              </w:rPr>
              <w:t>ZTE</w:t>
            </w:r>
          </w:p>
        </w:tc>
        <w:tc>
          <w:tcPr>
            <w:tcW w:w="1442" w:type="dxa"/>
          </w:tcPr>
          <w:p w14:paraId="7ACC3752" w14:textId="77777777" w:rsidR="00871987" w:rsidRDefault="00871987" w:rsidP="00871987">
            <w:pPr>
              <w:spacing w:after="120"/>
              <w:rPr>
                <w:rFonts w:eastAsiaTheme="minorEastAsia"/>
                <w:lang w:val="en-US" w:eastAsia="zh-CN"/>
              </w:rPr>
            </w:pPr>
          </w:p>
        </w:tc>
        <w:tc>
          <w:tcPr>
            <w:tcW w:w="6696" w:type="dxa"/>
          </w:tcPr>
          <w:p w14:paraId="07733EB4" w14:textId="600FF7DF" w:rsidR="00871987" w:rsidRDefault="00871987" w:rsidP="00871987">
            <w:pPr>
              <w:spacing w:after="120"/>
              <w:rPr>
                <w:rFonts w:eastAsiaTheme="minorEastAsia"/>
                <w:lang w:val="en-US" w:eastAsia="zh-CN"/>
              </w:rPr>
            </w:pPr>
            <w:r>
              <w:rPr>
                <w:rFonts w:eastAsiaTheme="minorEastAsia" w:hint="eastAsia"/>
                <w:color w:val="000000" w:themeColor="text1"/>
                <w:lang w:val="en-US" w:eastAsia="zh-CN"/>
              </w:rPr>
              <w:t>Similar comment as Ericsson, it</w:t>
            </w:r>
            <w:r>
              <w:rPr>
                <w:rFonts w:eastAsiaTheme="minorEastAsia"/>
                <w:color w:val="000000" w:themeColor="text1"/>
                <w:lang w:val="en-US" w:eastAsia="zh-CN"/>
              </w:rPr>
              <w:t>’</w:t>
            </w:r>
            <w:r>
              <w:rPr>
                <w:rFonts w:eastAsiaTheme="minorEastAsia" w:hint="eastAsia"/>
                <w:color w:val="000000" w:themeColor="text1"/>
                <w:lang w:val="en-US" w:eastAsia="zh-CN"/>
              </w:rPr>
              <w:t xml:space="preserve">s welcome to have commercial product on NNT antenna </w:t>
            </w:r>
          </w:p>
        </w:tc>
      </w:tr>
      <w:tr w:rsidR="00EF0547" w14:paraId="6E011329" w14:textId="77777777" w:rsidTr="00037120">
        <w:tc>
          <w:tcPr>
            <w:tcW w:w="1493" w:type="dxa"/>
          </w:tcPr>
          <w:p w14:paraId="09AF5F5D" w14:textId="6019C910" w:rsidR="00EF0547" w:rsidRDefault="00EF0547" w:rsidP="00EF0547">
            <w:pPr>
              <w:spacing w:after="120"/>
              <w:rPr>
                <w:rFonts w:eastAsiaTheme="minorEastAsia"/>
                <w:lang w:val="en-US" w:eastAsia="zh-CN"/>
              </w:rPr>
            </w:pPr>
            <w:r>
              <w:rPr>
                <w:rFonts w:eastAsiaTheme="minorEastAsia"/>
                <w:lang w:val="en-US" w:eastAsia="zh-CN"/>
              </w:rPr>
              <w:t>Inmarsat</w:t>
            </w:r>
          </w:p>
        </w:tc>
        <w:tc>
          <w:tcPr>
            <w:tcW w:w="1442" w:type="dxa"/>
          </w:tcPr>
          <w:p w14:paraId="27EA1D92" w14:textId="5843616C" w:rsidR="00EF0547" w:rsidRDefault="00EF0547" w:rsidP="00EF0547">
            <w:pPr>
              <w:spacing w:after="120"/>
              <w:rPr>
                <w:rFonts w:eastAsiaTheme="minorEastAsia"/>
                <w:lang w:val="en-US" w:eastAsia="zh-CN"/>
              </w:rPr>
            </w:pPr>
            <w:r>
              <w:rPr>
                <w:rFonts w:eastAsiaTheme="minorEastAsia"/>
                <w:lang w:val="en-US" w:eastAsia="zh-CN"/>
              </w:rPr>
              <w:t>Agree</w:t>
            </w:r>
          </w:p>
        </w:tc>
        <w:tc>
          <w:tcPr>
            <w:tcW w:w="6696" w:type="dxa"/>
          </w:tcPr>
          <w:p w14:paraId="5B7D3903" w14:textId="2BFD5AAE" w:rsidR="00EF0547" w:rsidRDefault="00EF0547" w:rsidP="00EF0547">
            <w:pPr>
              <w:spacing w:after="120"/>
              <w:rPr>
                <w:rFonts w:eastAsiaTheme="minorEastAsia"/>
                <w:lang w:val="en-US" w:eastAsia="zh-CN"/>
              </w:rPr>
            </w:pPr>
            <w:r>
              <w:rPr>
                <w:rFonts w:eastAsiaTheme="minorEastAsia"/>
                <w:lang w:val="en-US" w:eastAsia="zh-CN"/>
              </w:rPr>
              <w:t>Same comment as above.</w:t>
            </w:r>
          </w:p>
        </w:tc>
      </w:tr>
      <w:tr w:rsidR="002271C1" w14:paraId="502F22DF" w14:textId="77777777" w:rsidTr="00037120">
        <w:tc>
          <w:tcPr>
            <w:tcW w:w="1493" w:type="dxa"/>
          </w:tcPr>
          <w:p w14:paraId="3A48FB63" w14:textId="77777777" w:rsidR="002271C1" w:rsidRDefault="002271C1" w:rsidP="002271C1">
            <w:pPr>
              <w:spacing w:after="120"/>
              <w:rPr>
                <w:rFonts w:eastAsiaTheme="minorEastAsia"/>
                <w:lang w:val="en-US" w:eastAsia="zh-CN"/>
              </w:rPr>
            </w:pPr>
          </w:p>
        </w:tc>
        <w:tc>
          <w:tcPr>
            <w:tcW w:w="1442" w:type="dxa"/>
          </w:tcPr>
          <w:p w14:paraId="1CE0E999" w14:textId="77777777" w:rsidR="002271C1" w:rsidRDefault="002271C1" w:rsidP="002271C1">
            <w:pPr>
              <w:spacing w:after="120"/>
              <w:rPr>
                <w:rFonts w:eastAsiaTheme="minorEastAsia"/>
                <w:lang w:val="en-US" w:eastAsia="zh-CN"/>
              </w:rPr>
            </w:pPr>
          </w:p>
        </w:tc>
        <w:tc>
          <w:tcPr>
            <w:tcW w:w="6696" w:type="dxa"/>
          </w:tcPr>
          <w:p w14:paraId="7B6E43E2" w14:textId="77777777" w:rsidR="002271C1" w:rsidRDefault="002271C1" w:rsidP="002271C1">
            <w:pPr>
              <w:spacing w:after="120"/>
              <w:rPr>
                <w:rFonts w:eastAsiaTheme="minorEastAsia"/>
                <w:lang w:val="en-US" w:eastAsia="zh-CN"/>
              </w:rPr>
            </w:pPr>
          </w:p>
        </w:tc>
      </w:tr>
      <w:tr w:rsidR="002271C1" w14:paraId="5ACE90E2" w14:textId="77777777" w:rsidTr="00037120">
        <w:tc>
          <w:tcPr>
            <w:tcW w:w="1493" w:type="dxa"/>
          </w:tcPr>
          <w:p w14:paraId="3B59A2E6" w14:textId="77777777" w:rsidR="002271C1" w:rsidRDefault="002271C1" w:rsidP="002271C1">
            <w:pPr>
              <w:spacing w:after="120"/>
              <w:rPr>
                <w:rFonts w:eastAsiaTheme="minorEastAsia"/>
                <w:lang w:val="en-US" w:eastAsia="zh-CN"/>
              </w:rPr>
            </w:pPr>
          </w:p>
        </w:tc>
        <w:tc>
          <w:tcPr>
            <w:tcW w:w="1442" w:type="dxa"/>
          </w:tcPr>
          <w:p w14:paraId="78CB1BE1" w14:textId="77777777" w:rsidR="002271C1" w:rsidRDefault="002271C1" w:rsidP="002271C1">
            <w:pPr>
              <w:spacing w:after="120"/>
              <w:rPr>
                <w:rFonts w:eastAsiaTheme="minorEastAsia"/>
                <w:lang w:val="en-US" w:eastAsia="zh-CN"/>
              </w:rPr>
            </w:pPr>
          </w:p>
        </w:tc>
        <w:tc>
          <w:tcPr>
            <w:tcW w:w="6696" w:type="dxa"/>
          </w:tcPr>
          <w:p w14:paraId="22F98E23" w14:textId="77777777" w:rsidR="002271C1" w:rsidRDefault="002271C1" w:rsidP="002271C1">
            <w:pPr>
              <w:spacing w:after="120"/>
              <w:rPr>
                <w:rFonts w:eastAsiaTheme="minorEastAsia"/>
                <w:lang w:val="en-US" w:eastAsia="zh-CN"/>
              </w:rPr>
            </w:pPr>
          </w:p>
        </w:tc>
      </w:tr>
    </w:tbl>
    <w:p w14:paraId="16BEC50A" w14:textId="77777777" w:rsidR="007232B4" w:rsidRDefault="007232B4" w:rsidP="007232B4">
      <w:pPr>
        <w:rPr>
          <w:i/>
          <w:color w:val="0070C0"/>
          <w:lang w:eastAsia="zh-CN"/>
        </w:rPr>
      </w:pPr>
    </w:p>
    <w:p w14:paraId="4E53DFA0" w14:textId="39960812" w:rsidR="00A05E8E" w:rsidRPr="00037120" w:rsidRDefault="00A05E8E" w:rsidP="00037120">
      <w:pPr>
        <w:spacing w:after="120"/>
        <w:jc w:val="both"/>
        <w:rPr>
          <w:szCs w:val="24"/>
          <w:lang w:eastAsia="zh-CN"/>
        </w:rPr>
      </w:pPr>
      <w:r>
        <w:rPr>
          <w:szCs w:val="24"/>
          <w:lang w:eastAsia="zh-CN"/>
        </w:rPr>
        <w:t>It seems that there might be some partial agreement if WF is adapted accordingly.</w:t>
      </w:r>
      <w:r w:rsidR="00856A8D">
        <w:rPr>
          <w:szCs w:val="24"/>
          <w:lang w:eastAsia="zh-CN"/>
        </w:rPr>
        <w:t xml:space="preserve"> </w:t>
      </w:r>
      <w:r>
        <w:rPr>
          <w:color w:val="000000" w:themeColor="text1"/>
          <w:szCs w:val="24"/>
          <w:lang w:eastAsia="zh-CN"/>
        </w:rPr>
        <w:t>Therefore, after adding “NTN-Payload RF” in order to remove any misunderstanding, the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10041D04" w14:textId="532249AC" w:rsidR="00A05E8E" w:rsidRPr="00A05E8E" w:rsidRDefault="00A05E8E" w:rsidP="00037120">
      <w:pPr>
        <w:spacing w:after="120"/>
        <w:rPr>
          <w:color w:val="0070C0"/>
          <w:szCs w:val="24"/>
          <w:lang w:eastAsia="zh-CN"/>
        </w:rPr>
      </w:pPr>
      <w:r w:rsidRPr="00037120">
        <w:rPr>
          <w:b/>
          <w:color w:val="0070C0"/>
          <w:lang w:eastAsia="zh-CN"/>
        </w:rPr>
        <w:lastRenderedPageBreak/>
        <w:t>Proposal 1-1-</w:t>
      </w:r>
      <w:r>
        <w:rPr>
          <w:b/>
          <w:color w:val="0070C0"/>
          <w:lang w:eastAsia="zh-CN"/>
        </w:rPr>
        <w:t>6</w:t>
      </w:r>
      <w:r w:rsidRPr="00037120">
        <w:rPr>
          <w:b/>
          <w:color w:val="0070C0"/>
          <w:lang w:eastAsia="zh-CN"/>
        </w:rPr>
        <w:t>-1:</w:t>
      </w:r>
      <w:r w:rsidRPr="00037120">
        <w:rPr>
          <w:color w:val="0070C0"/>
          <w:lang w:eastAsia="zh-CN"/>
        </w:rPr>
        <w:t xml:space="preserve"> </w:t>
      </w:r>
      <w:r w:rsidRPr="00037120">
        <w:rPr>
          <w:color w:val="000000" w:themeColor="text1"/>
          <w:lang w:eastAsia="zh-CN"/>
        </w:rPr>
        <w:t>Intermodulation test</w:t>
      </w:r>
      <w:r w:rsidRPr="00037120">
        <w:rPr>
          <w:rFonts w:asciiTheme="minorBidi" w:hAnsiTheme="minorBidi"/>
          <w:lang w:eastAsia="fr-FR"/>
        </w:rPr>
        <w:t xml:space="preserve"> is feasible</w:t>
      </w:r>
      <w:r w:rsidRPr="00037120">
        <w:rPr>
          <w:lang w:val="en-US" w:eastAsia="zh-CN"/>
        </w:rPr>
        <w:t xml:space="preserve"> for (</w:t>
      </w:r>
      <w:r w:rsidRPr="00037120">
        <w:rPr>
          <w:rFonts w:eastAsia="Times New Roman"/>
          <w:lang w:eastAsia="zh-CN"/>
        </w:rPr>
        <w:t>Satellite + feeder link + NTN-Gateway + Non-NTN infrastructure gNB) as a single entity</w:t>
      </w:r>
      <w:r w:rsidR="00856A8D">
        <w:rPr>
          <w:rFonts w:eastAsia="Times New Roman"/>
          <w:lang w:eastAsia="zh-CN"/>
        </w:rPr>
        <w:t>.</w:t>
      </w:r>
    </w:p>
    <w:p w14:paraId="398A289D" w14:textId="37C03384" w:rsidR="00A05E8E" w:rsidRDefault="00A05E8E">
      <w:pPr>
        <w:spacing w:after="120"/>
        <w:jc w:val="center"/>
        <w:rPr>
          <w:color w:val="0070C0"/>
          <w:szCs w:val="24"/>
          <w:lang w:eastAsia="zh-CN"/>
        </w:rPr>
      </w:pPr>
      <w:r>
        <w:rPr>
          <w:rFonts w:eastAsiaTheme="minorEastAsia"/>
          <w:noProof/>
          <w:lang w:val="fr-FR" w:eastAsia="fr-FR"/>
        </w:rPr>
        <w:drawing>
          <wp:inline distT="0" distB="0" distL="0" distR="0" wp14:anchorId="63851B14" wp14:editId="586B9903">
            <wp:extent cx="4948027" cy="2179320"/>
            <wp:effectExtent l="0" t="0" r="508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62826" cy="2185838"/>
                    </a:xfrm>
                    <a:prstGeom prst="rect">
                      <a:avLst/>
                    </a:prstGeom>
                    <a:noFill/>
                  </pic:spPr>
                </pic:pic>
              </a:graphicData>
            </a:graphic>
          </wp:inline>
        </w:drawing>
      </w:r>
    </w:p>
    <w:p w14:paraId="0444D9BF" w14:textId="77777777" w:rsidR="00A05E8E" w:rsidRPr="005A155E" w:rsidRDefault="00A05E8E" w:rsidP="00A05E8E">
      <w:pPr>
        <w:spacing w:after="120"/>
        <w:rPr>
          <w:color w:val="0070C0"/>
          <w:szCs w:val="24"/>
          <w:lang w:eastAsia="zh-CN"/>
        </w:rPr>
      </w:pPr>
    </w:p>
    <w:p w14:paraId="60621C2C" w14:textId="77777777" w:rsidR="00A05E8E" w:rsidRDefault="00A05E8E" w:rsidP="00A05E8E">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2EDFAF22" w14:textId="4E88BCDC" w:rsidR="00A05E8E" w:rsidRDefault="00A05E8E" w:rsidP="00A05E8E">
      <w:pPr>
        <w:spacing w:after="120"/>
        <w:rPr>
          <w:color w:val="0070C0"/>
          <w:szCs w:val="24"/>
          <w:lang w:eastAsia="zh-CN"/>
        </w:rPr>
      </w:pPr>
      <w:r w:rsidRPr="005A155E">
        <w:rPr>
          <w:b/>
          <w:color w:val="0070C0"/>
          <w:lang w:eastAsia="zh-CN"/>
        </w:rPr>
        <w:t>Proposal 1-1-</w:t>
      </w:r>
      <w:r>
        <w:rPr>
          <w:b/>
          <w:color w:val="0070C0"/>
          <w:lang w:eastAsia="zh-CN"/>
        </w:rPr>
        <w:t>6-2</w:t>
      </w:r>
      <w:r w:rsidRPr="005A155E">
        <w:rPr>
          <w:b/>
          <w:color w:val="0070C0"/>
          <w:lang w:eastAsia="zh-CN"/>
        </w:rPr>
        <w:t>:</w:t>
      </w:r>
      <w:r w:rsidRPr="005A155E">
        <w:rPr>
          <w:color w:val="0070C0"/>
          <w:lang w:eastAsia="zh-CN"/>
        </w:rPr>
        <w:t xml:space="preserve"> </w:t>
      </w:r>
      <w:r w:rsidRPr="005A155E">
        <w:rPr>
          <w:color w:val="000000" w:themeColor="text1"/>
          <w:lang w:eastAsia="zh-CN"/>
        </w:rPr>
        <w:t>Intermodulation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2F99BF77" w14:textId="77777777" w:rsidR="007232B4" w:rsidRPr="00F214EE" w:rsidRDefault="007232B4" w:rsidP="00F214EE">
      <w:pPr>
        <w:spacing w:after="120"/>
        <w:rPr>
          <w:color w:val="0070C0"/>
          <w:szCs w:val="24"/>
          <w:lang w:eastAsia="zh-CN"/>
        </w:rPr>
      </w:pPr>
    </w:p>
    <w:p w14:paraId="3852FFDD" w14:textId="77777777" w:rsidR="00211CA7" w:rsidRDefault="00211CA7" w:rsidP="005B4802">
      <w:pPr>
        <w:rPr>
          <w:i/>
          <w:color w:val="0070C0"/>
          <w:lang w:eastAsia="zh-CN"/>
        </w:rPr>
      </w:pPr>
    </w:p>
    <w:p w14:paraId="632E8DA3" w14:textId="77777777" w:rsidR="00D55B9C" w:rsidRPr="00E069BF" w:rsidRDefault="00E069BF" w:rsidP="00D55B9C">
      <w:pPr>
        <w:rPr>
          <w:color w:val="0070C0"/>
          <w:u w:val="single"/>
          <w:lang w:eastAsia="ko-KR"/>
        </w:rPr>
      </w:pPr>
      <w:r>
        <w:rPr>
          <w:b/>
          <w:color w:val="0070C0"/>
          <w:u w:val="single"/>
          <w:lang w:eastAsia="ko-KR"/>
        </w:rPr>
        <w:t>Issue 1-</w:t>
      </w:r>
      <w:r w:rsidR="00BA6047">
        <w:rPr>
          <w:b/>
          <w:color w:val="0070C0"/>
          <w:u w:val="single"/>
          <w:lang w:eastAsia="ko-KR"/>
        </w:rPr>
        <w:t>1-</w:t>
      </w:r>
      <w:r>
        <w:rPr>
          <w:b/>
          <w:color w:val="0070C0"/>
          <w:u w:val="single"/>
          <w:lang w:eastAsia="ko-KR"/>
        </w:rPr>
        <w:t>7</w:t>
      </w:r>
      <w:r w:rsidR="00D55B9C" w:rsidRPr="00805BE8">
        <w:rPr>
          <w:b/>
          <w:color w:val="0070C0"/>
          <w:u w:val="single"/>
          <w:lang w:eastAsia="ko-KR"/>
        </w:rPr>
        <w:t xml:space="preserve">: </w:t>
      </w:r>
      <w:r w:rsidRPr="00E069BF">
        <w:rPr>
          <w:rFonts w:hint="eastAsia"/>
        </w:rPr>
        <w:t>RF requirements and conduct test based on Port A</w:t>
      </w:r>
    </w:p>
    <w:p w14:paraId="0BFC8394" w14:textId="77777777" w:rsidR="00D55B9C" w:rsidRPr="00805BE8" w:rsidRDefault="00D55B9C"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715084AD" w14:textId="77777777" w:rsidR="00D55B9C" w:rsidRPr="00805BE8" w:rsidRDefault="00D55B9C"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b/>
        </w:rPr>
        <w:t>N</w:t>
      </w:r>
      <w:r>
        <w:rPr>
          <w:rFonts w:hint="eastAsia"/>
          <w:b/>
        </w:rPr>
        <w:t xml:space="preserve">o problem to </w:t>
      </w:r>
      <w:r w:rsidRPr="00086B49">
        <w:rPr>
          <w:rFonts w:hint="eastAsia"/>
          <w:b/>
        </w:rPr>
        <w:t>develop RF requirement</w:t>
      </w:r>
      <w:r>
        <w:rPr>
          <w:rFonts w:hint="eastAsia"/>
          <w:b/>
        </w:rPr>
        <w:t>s</w:t>
      </w:r>
      <w:r w:rsidRPr="00086B49">
        <w:rPr>
          <w:rFonts w:hint="eastAsia"/>
          <w:b/>
        </w:rPr>
        <w:t xml:space="preserve"> and conduct test</w:t>
      </w:r>
      <w:r>
        <w:rPr>
          <w:rFonts w:hint="eastAsia"/>
          <w:b/>
        </w:rPr>
        <w:t xml:space="preserve"> based on Port A for FR1</w:t>
      </w:r>
      <w:r w:rsidRPr="00086B49">
        <w:rPr>
          <w:rFonts w:hint="eastAsia"/>
          <w:b/>
        </w:rPr>
        <w:t>.</w:t>
      </w:r>
    </w:p>
    <w:p w14:paraId="38FEDEBA" w14:textId="77777777" w:rsidR="00D55B9C" w:rsidRPr="00F214EE" w:rsidRDefault="00D55B9C" w:rsidP="00F214EE">
      <w:pPr>
        <w:spacing w:after="120"/>
        <w:ind w:left="1080"/>
        <w:rPr>
          <w:color w:val="0070C0"/>
          <w:szCs w:val="24"/>
          <w:lang w:eastAsia="zh-CN"/>
        </w:rPr>
      </w:pPr>
    </w:p>
    <w:p w14:paraId="24B36568" w14:textId="77777777" w:rsidR="00D55B9C" w:rsidRPr="00805BE8" w:rsidRDefault="00D55B9C"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11460679" w14:textId="77777777" w:rsidR="00D55B9C" w:rsidRPr="00F214EE" w:rsidRDefault="00D55B9C" w:rsidP="00E35687">
      <w:pPr>
        <w:pStyle w:val="Paragraphedeliste"/>
        <w:numPr>
          <w:ilvl w:val="1"/>
          <w:numId w:val="1"/>
        </w:numPr>
        <w:overflowPunct/>
        <w:autoSpaceDE/>
        <w:autoSpaceDN/>
        <w:adjustRightInd/>
        <w:spacing w:after="120"/>
        <w:ind w:left="1440" w:firstLineChars="0"/>
        <w:textAlignment w:val="auto"/>
      </w:pPr>
      <w:r w:rsidRPr="00F214EE">
        <w:t>T</w:t>
      </w:r>
      <w:r w:rsidR="007232B4" w:rsidRPr="00F214EE">
        <w:t xml:space="preserve">here is no </w:t>
      </w:r>
      <w:r w:rsidR="007232B4">
        <w:t xml:space="preserve">longer a </w:t>
      </w:r>
      <w:r w:rsidR="007232B4" w:rsidRPr="00F214EE">
        <w:t xml:space="preserve">concern with respect to developing RF requirements and conduct test based on Port A </w:t>
      </w:r>
    </w:p>
    <w:p w14:paraId="46731291" w14:textId="77777777" w:rsidR="00295277" w:rsidRDefault="00295277" w:rsidP="005B4802">
      <w:pPr>
        <w:rPr>
          <w:i/>
          <w:color w:val="0070C0"/>
          <w:lang w:eastAsia="zh-CN"/>
        </w:rPr>
      </w:pPr>
    </w:p>
    <w:p w14:paraId="4E0BBFF1" w14:textId="3EFAF177" w:rsidR="007232B4" w:rsidRDefault="007232B4" w:rsidP="007232B4">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7232B4" w14:paraId="584D28FA" w14:textId="77777777" w:rsidTr="00F26AB6">
        <w:tc>
          <w:tcPr>
            <w:tcW w:w="1616" w:type="dxa"/>
          </w:tcPr>
          <w:p w14:paraId="33CF4DBA"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2E5B5DB"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17E71DE" w14:textId="77777777" w:rsidR="007232B4" w:rsidRDefault="007232B4"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5AE32D49" w14:textId="77777777" w:rsidR="007232B4" w:rsidRDefault="007232B4" w:rsidP="00F26AB6">
            <w:pPr>
              <w:spacing w:after="120"/>
              <w:rPr>
                <w:rFonts w:eastAsiaTheme="minorEastAsia"/>
                <w:b/>
                <w:bCs/>
                <w:color w:val="0070C0"/>
                <w:lang w:val="en-US" w:eastAsia="zh-CN"/>
              </w:rPr>
            </w:pPr>
          </w:p>
        </w:tc>
      </w:tr>
      <w:tr w:rsidR="00951B69" w14:paraId="5D3ADB28" w14:textId="77777777" w:rsidTr="00F26AB6">
        <w:tc>
          <w:tcPr>
            <w:tcW w:w="1616" w:type="dxa"/>
          </w:tcPr>
          <w:p w14:paraId="2329E865" w14:textId="77777777" w:rsidR="00951B69" w:rsidRDefault="00951B69" w:rsidP="00951B69">
            <w:pPr>
              <w:spacing w:after="120"/>
              <w:rPr>
                <w:rFonts w:eastAsiaTheme="minorEastAsia"/>
                <w:lang w:val="en-US" w:eastAsia="zh-CN"/>
              </w:rPr>
            </w:pPr>
            <w:r>
              <w:rPr>
                <w:rFonts w:eastAsiaTheme="minorEastAsia"/>
                <w:lang w:val="en-US" w:eastAsia="zh-CN"/>
              </w:rPr>
              <w:t>Ericsson</w:t>
            </w:r>
          </w:p>
        </w:tc>
        <w:tc>
          <w:tcPr>
            <w:tcW w:w="1564" w:type="dxa"/>
          </w:tcPr>
          <w:p w14:paraId="19C541E9" w14:textId="77777777" w:rsidR="00951B69" w:rsidRDefault="00951B69" w:rsidP="00951B69">
            <w:pPr>
              <w:spacing w:after="120"/>
              <w:rPr>
                <w:rFonts w:eastAsiaTheme="minorEastAsia"/>
                <w:lang w:val="en-US" w:eastAsia="zh-CN"/>
              </w:rPr>
            </w:pPr>
            <w:r>
              <w:rPr>
                <w:rFonts w:eastAsiaTheme="minorEastAsia"/>
                <w:lang w:val="en-US" w:eastAsia="zh-CN"/>
              </w:rPr>
              <w:t>Disagree</w:t>
            </w:r>
          </w:p>
        </w:tc>
        <w:tc>
          <w:tcPr>
            <w:tcW w:w="6451" w:type="dxa"/>
          </w:tcPr>
          <w:p w14:paraId="3F7E4B9B" w14:textId="77777777" w:rsidR="00951B69" w:rsidRDefault="00951B69" w:rsidP="00951B69">
            <w:pPr>
              <w:spacing w:after="120"/>
              <w:rPr>
                <w:rFonts w:eastAsiaTheme="minorEastAsia"/>
                <w:lang w:val="en-US" w:eastAsia="zh-CN"/>
              </w:rPr>
            </w:pPr>
            <w:r>
              <w:rPr>
                <w:rFonts w:eastAsiaTheme="minorEastAsia"/>
                <w:lang w:val="en-US" w:eastAsia="zh-CN"/>
              </w:rPr>
              <w:t>See our previous comments.</w:t>
            </w:r>
          </w:p>
          <w:p w14:paraId="6B27497B" w14:textId="77777777" w:rsidR="00951B69" w:rsidRDefault="00951B69" w:rsidP="00951B69">
            <w:pPr>
              <w:spacing w:after="120"/>
              <w:rPr>
                <w:rFonts w:eastAsiaTheme="minorEastAsia"/>
                <w:lang w:val="en-US" w:eastAsia="zh-CN"/>
              </w:rPr>
            </w:pPr>
            <w:r>
              <w:rPr>
                <w:rFonts w:eastAsiaTheme="minorEastAsia"/>
                <w:lang w:val="en-US" w:eastAsia="zh-CN"/>
              </w:rPr>
              <w:t>We don’t think 1-C is the most relevant BS type for NTN, but we would strongly welcome more information from satellite companies as asked precisely in the previous issues.</w:t>
            </w:r>
          </w:p>
        </w:tc>
      </w:tr>
      <w:tr w:rsidR="00951B69" w14:paraId="236C7075" w14:textId="77777777" w:rsidTr="00F26AB6">
        <w:tc>
          <w:tcPr>
            <w:tcW w:w="1616" w:type="dxa"/>
          </w:tcPr>
          <w:p w14:paraId="35F687E4" w14:textId="77777777" w:rsidR="00951B69" w:rsidRDefault="003F634A" w:rsidP="00951B69">
            <w:pPr>
              <w:spacing w:after="120"/>
              <w:rPr>
                <w:rFonts w:eastAsiaTheme="minorEastAsia"/>
                <w:lang w:val="en-US" w:eastAsia="zh-CN"/>
              </w:rPr>
            </w:pPr>
            <w:r>
              <w:rPr>
                <w:rFonts w:eastAsiaTheme="minorEastAsia" w:hint="eastAsia"/>
                <w:lang w:val="en-US" w:eastAsia="zh-CN"/>
              </w:rPr>
              <w:t>CATT</w:t>
            </w:r>
          </w:p>
        </w:tc>
        <w:tc>
          <w:tcPr>
            <w:tcW w:w="1564" w:type="dxa"/>
          </w:tcPr>
          <w:p w14:paraId="4DC8010E" w14:textId="77777777" w:rsidR="00951B69" w:rsidRDefault="003F634A" w:rsidP="00951B69">
            <w:pPr>
              <w:spacing w:after="120"/>
              <w:rPr>
                <w:rFonts w:eastAsiaTheme="minorEastAsia"/>
                <w:lang w:val="en-US" w:eastAsia="zh-CN"/>
              </w:rPr>
            </w:pPr>
            <w:r>
              <w:rPr>
                <w:rFonts w:eastAsiaTheme="minorEastAsia" w:hint="eastAsia"/>
                <w:lang w:val="en-US" w:eastAsia="zh-CN"/>
              </w:rPr>
              <w:t>Agree</w:t>
            </w:r>
          </w:p>
        </w:tc>
        <w:tc>
          <w:tcPr>
            <w:tcW w:w="6451" w:type="dxa"/>
          </w:tcPr>
          <w:p w14:paraId="0CDD5E04" w14:textId="77777777" w:rsidR="00951B69" w:rsidRDefault="003F634A" w:rsidP="00951B69">
            <w:pPr>
              <w:spacing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type </w:t>
            </w:r>
            <w:r w:rsidR="00CA37E2">
              <w:rPr>
                <w:rFonts w:eastAsiaTheme="minorEastAsia" w:hint="eastAsia"/>
                <w:lang w:val="en-US" w:eastAsia="zh-CN"/>
              </w:rPr>
              <w:t>1-C is agreed as the starting point.</w:t>
            </w:r>
          </w:p>
        </w:tc>
      </w:tr>
      <w:tr w:rsidR="005636DD" w14:paraId="782021D3" w14:textId="77777777" w:rsidTr="00F26AB6">
        <w:tc>
          <w:tcPr>
            <w:tcW w:w="1616" w:type="dxa"/>
          </w:tcPr>
          <w:p w14:paraId="12230A67" w14:textId="5E8882E7" w:rsidR="005636DD" w:rsidRPr="00D8796D" w:rsidRDefault="005636DD" w:rsidP="005636DD">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1564" w:type="dxa"/>
          </w:tcPr>
          <w:p w14:paraId="6552D959" w14:textId="3612D38D" w:rsidR="005636DD" w:rsidRPr="00D8796D" w:rsidRDefault="005636DD" w:rsidP="005636DD">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3669138F" w14:textId="77777777" w:rsidR="005636DD" w:rsidRPr="00D8796D" w:rsidRDefault="005636DD" w:rsidP="005636DD">
            <w:pPr>
              <w:spacing w:after="120"/>
              <w:rPr>
                <w:rFonts w:eastAsiaTheme="minorEastAsia"/>
                <w:color w:val="000000" w:themeColor="text1"/>
                <w:lang w:val="en-US" w:eastAsia="zh-CN"/>
              </w:rPr>
            </w:pPr>
          </w:p>
        </w:tc>
      </w:tr>
      <w:tr w:rsidR="005636DD" w14:paraId="4742A6AB" w14:textId="77777777" w:rsidTr="00F26AB6">
        <w:tc>
          <w:tcPr>
            <w:tcW w:w="1616" w:type="dxa"/>
          </w:tcPr>
          <w:p w14:paraId="03BE836F" w14:textId="7483A59D" w:rsidR="005636DD" w:rsidRDefault="009A50C0" w:rsidP="005636DD">
            <w:pPr>
              <w:spacing w:after="120"/>
              <w:rPr>
                <w:rFonts w:eastAsiaTheme="minorEastAsia"/>
                <w:lang w:val="en-US" w:eastAsia="zh-CN"/>
              </w:rPr>
            </w:pPr>
            <w:r w:rsidRPr="009A50C0">
              <w:rPr>
                <w:rFonts w:eastAsiaTheme="minorEastAsia"/>
                <w:lang w:val="en-US" w:eastAsia="zh-CN"/>
              </w:rPr>
              <w:t>Hughes/EchoStar</w:t>
            </w:r>
          </w:p>
        </w:tc>
        <w:tc>
          <w:tcPr>
            <w:tcW w:w="1564" w:type="dxa"/>
          </w:tcPr>
          <w:p w14:paraId="3EC4DC77" w14:textId="4DBAACA7" w:rsidR="005636DD" w:rsidRDefault="009A50C0" w:rsidP="005636DD">
            <w:pPr>
              <w:spacing w:after="120"/>
              <w:rPr>
                <w:rFonts w:eastAsiaTheme="minorEastAsia"/>
                <w:lang w:val="en-US" w:eastAsia="zh-CN"/>
              </w:rPr>
            </w:pPr>
            <w:r>
              <w:rPr>
                <w:rFonts w:eastAsiaTheme="minorEastAsia"/>
                <w:lang w:val="en-US" w:eastAsia="zh-CN"/>
              </w:rPr>
              <w:t>Agree</w:t>
            </w:r>
          </w:p>
        </w:tc>
        <w:tc>
          <w:tcPr>
            <w:tcW w:w="6451" w:type="dxa"/>
          </w:tcPr>
          <w:p w14:paraId="214AA257" w14:textId="77777777" w:rsidR="005636DD" w:rsidRDefault="005636DD" w:rsidP="005636DD">
            <w:pPr>
              <w:spacing w:after="120"/>
              <w:rPr>
                <w:rFonts w:eastAsiaTheme="minorEastAsia"/>
                <w:lang w:val="en-US" w:eastAsia="zh-CN"/>
              </w:rPr>
            </w:pPr>
          </w:p>
        </w:tc>
      </w:tr>
      <w:tr w:rsidR="005636DD" w14:paraId="604A1698" w14:textId="77777777" w:rsidTr="00F26AB6">
        <w:tc>
          <w:tcPr>
            <w:tcW w:w="1616" w:type="dxa"/>
          </w:tcPr>
          <w:p w14:paraId="6300B766" w14:textId="00135F31" w:rsidR="005636DD" w:rsidRDefault="002271C1" w:rsidP="005636DD">
            <w:pPr>
              <w:spacing w:after="120"/>
              <w:rPr>
                <w:rFonts w:eastAsiaTheme="minorEastAsia"/>
                <w:lang w:val="en-US" w:eastAsia="zh-CN"/>
              </w:rPr>
            </w:pPr>
            <w:r>
              <w:rPr>
                <w:rFonts w:eastAsiaTheme="minorEastAsia"/>
                <w:lang w:val="en-US" w:eastAsia="zh-CN"/>
              </w:rPr>
              <w:t>Nokia</w:t>
            </w:r>
          </w:p>
        </w:tc>
        <w:tc>
          <w:tcPr>
            <w:tcW w:w="1564" w:type="dxa"/>
          </w:tcPr>
          <w:p w14:paraId="2D88B69F" w14:textId="17FB8E78" w:rsidR="005636DD" w:rsidRDefault="002271C1" w:rsidP="005636DD">
            <w:pPr>
              <w:spacing w:after="120"/>
              <w:rPr>
                <w:rFonts w:eastAsiaTheme="minorEastAsia"/>
                <w:lang w:val="en-US" w:eastAsia="zh-CN"/>
              </w:rPr>
            </w:pPr>
            <w:r>
              <w:rPr>
                <w:rFonts w:eastAsiaTheme="minorEastAsia"/>
                <w:lang w:val="en-US" w:eastAsia="zh-CN"/>
              </w:rPr>
              <w:t>Disagree</w:t>
            </w:r>
          </w:p>
        </w:tc>
        <w:tc>
          <w:tcPr>
            <w:tcW w:w="6451" w:type="dxa"/>
          </w:tcPr>
          <w:p w14:paraId="70D2C12F" w14:textId="600E239C" w:rsidR="005636DD" w:rsidRDefault="002271C1" w:rsidP="005636DD">
            <w:pPr>
              <w:spacing w:after="120"/>
              <w:rPr>
                <w:rFonts w:eastAsiaTheme="minorEastAsia"/>
                <w:lang w:val="en-US" w:eastAsia="zh-CN"/>
              </w:rPr>
            </w:pPr>
            <w:r>
              <w:rPr>
                <w:rFonts w:eastAsiaTheme="minorEastAsia"/>
                <w:lang w:val="en-US" w:eastAsia="zh-CN"/>
              </w:rPr>
              <w:t>We do not think all the concern have been mitigated since so many aspects are still open and discussed.</w:t>
            </w:r>
          </w:p>
        </w:tc>
      </w:tr>
      <w:tr w:rsidR="005636DD" w14:paraId="4E7986DB" w14:textId="77777777" w:rsidTr="00F26AB6">
        <w:tc>
          <w:tcPr>
            <w:tcW w:w="1616" w:type="dxa"/>
          </w:tcPr>
          <w:p w14:paraId="15519C10" w14:textId="23C496EC" w:rsidR="005636DD" w:rsidRDefault="000E0FC6" w:rsidP="005636DD">
            <w:pPr>
              <w:spacing w:after="120"/>
              <w:rPr>
                <w:rFonts w:eastAsiaTheme="minorEastAsia"/>
                <w:lang w:val="en-US" w:eastAsia="zh-CN"/>
              </w:rPr>
            </w:pPr>
            <w:r>
              <w:rPr>
                <w:rFonts w:eastAsiaTheme="minorEastAsia"/>
                <w:lang w:val="en-US" w:eastAsia="zh-CN"/>
              </w:rPr>
              <w:t>Intelsat</w:t>
            </w:r>
          </w:p>
        </w:tc>
        <w:tc>
          <w:tcPr>
            <w:tcW w:w="1564" w:type="dxa"/>
          </w:tcPr>
          <w:p w14:paraId="76DCD94B" w14:textId="021BAB7E" w:rsidR="005636DD" w:rsidRDefault="000E0FC6" w:rsidP="005636DD">
            <w:pPr>
              <w:spacing w:after="120"/>
              <w:rPr>
                <w:rFonts w:eastAsiaTheme="minorEastAsia"/>
                <w:lang w:val="en-US" w:eastAsia="zh-CN"/>
              </w:rPr>
            </w:pPr>
            <w:r>
              <w:rPr>
                <w:rFonts w:eastAsiaTheme="minorEastAsia"/>
                <w:lang w:val="en-US" w:eastAsia="zh-CN"/>
              </w:rPr>
              <w:t>Agree</w:t>
            </w:r>
          </w:p>
        </w:tc>
        <w:tc>
          <w:tcPr>
            <w:tcW w:w="6451" w:type="dxa"/>
          </w:tcPr>
          <w:p w14:paraId="1188F707" w14:textId="77777777" w:rsidR="005636DD" w:rsidRDefault="005636DD" w:rsidP="005636DD">
            <w:pPr>
              <w:spacing w:after="120"/>
              <w:rPr>
                <w:rFonts w:eastAsiaTheme="minorEastAsia"/>
                <w:lang w:val="en-US" w:eastAsia="zh-CN"/>
              </w:rPr>
            </w:pPr>
          </w:p>
        </w:tc>
      </w:tr>
      <w:tr w:rsidR="006C5849" w14:paraId="0465AD16" w14:textId="77777777" w:rsidTr="00F26AB6">
        <w:tc>
          <w:tcPr>
            <w:tcW w:w="1616" w:type="dxa"/>
          </w:tcPr>
          <w:p w14:paraId="27376C0E" w14:textId="2F2B5ED8" w:rsidR="006C5849" w:rsidRDefault="006C5849" w:rsidP="006C5849">
            <w:pPr>
              <w:spacing w:after="120"/>
              <w:rPr>
                <w:rFonts w:eastAsiaTheme="minorEastAsia"/>
                <w:lang w:val="en-US" w:eastAsia="zh-CN"/>
              </w:rPr>
            </w:pPr>
            <w:r>
              <w:rPr>
                <w:rFonts w:eastAsiaTheme="minorEastAsia"/>
                <w:lang w:val="en-US" w:eastAsia="zh-CN"/>
              </w:rPr>
              <w:t>THALES</w:t>
            </w:r>
          </w:p>
        </w:tc>
        <w:tc>
          <w:tcPr>
            <w:tcW w:w="1564" w:type="dxa"/>
          </w:tcPr>
          <w:p w14:paraId="14392F87" w14:textId="2DE251F2" w:rsidR="006C5849" w:rsidRDefault="006C5849" w:rsidP="006C5849">
            <w:pPr>
              <w:spacing w:after="120"/>
              <w:rPr>
                <w:rFonts w:eastAsiaTheme="minorEastAsia"/>
                <w:lang w:val="en-US" w:eastAsia="zh-CN"/>
              </w:rPr>
            </w:pPr>
            <w:r>
              <w:rPr>
                <w:rFonts w:eastAsiaTheme="minorEastAsia"/>
                <w:lang w:val="en-US" w:eastAsia="zh-CN"/>
              </w:rPr>
              <w:t>Agree</w:t>
            </w:r>
          </w:p>
        </w:tc>
        <w:tc>
          <w:tcPr>
            <w:tcW w:w="6451" w:type="dxa"/>
          </w:tcPr>
          <w:p w14:paraId="5E6E83B5" w14:textId="1BF90685" w:rsidR="006C5849" w:rsidRPr="00BA12A9" w:rsidRDefault="006C5849" w:rsidP="006C5849">
            <w:pPr>
              <w:spacing w:after="120"/>
              <w:rPr>
                <w:rFonts w:eastAsia="Times New Roman"/>
                <w:color w:val="000000"/>
                <w:u w:val="single"/>
                <w:lang w:val="en-US" w:eastAsia="fr-FR"/>
              </w:rPr>
            </w:pPr>
            <w:r w:rsidRPr="00F25AB1">
              <w:t xml:space="preserve">As also explained in our contribution </w:t>
            </w:r>
            <w:hyperlink r:id="rId57"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the proposed testing procedures/test setups may have several alternatives (with different channel </w:t>
            </w:r>
            <w:r w:rsidRPr="00BA12A9">
              <w:rPr>
                <w:rFonts w:eastAsia="Times New Roman"/>
                <w:color w:val="000000"/>
                <w:u w:val="single"/>
                <w:lang w:val="en-US" w:eastAsia="fr-FR"/>
              </w:rPr>
              <w:lastRenderedPageBreak/>
              <w:t>models, with or without feeder link emulator, with wired connections/conducted testing or OTA testing, etc.). We only</w:t>
            </w:r>
            <w:r w:rsidR="00F25AB1" w:rsidRPr="00BA12A9">
              <w:rPr>
                <w:rFonts w:eastAsia="Times New Roman"/>
                <w:color w:val="000000"/>
                <w:u w:val="single"/>
                <w:lang w:val="en-US" w:eastAsia="fr-FR"/>
              </w:rPr>
              <w:t xml:space="preserve"> wanted to show that Rx testing is</w:t>
            </w:r>
            <w:r w:rsidRPr="00BA12A9">
              <w:rPr>
                <w:rFonts w:eastAsia="Times New Roman"/>
                <w:color w:val="000000"/>
                <w:u w:val="single"/>
                <w:lang w:val="en-US" w:eastAsia="fr-FR"/>
              </w:rPr>
              <w:t xml:space="preserve"> feasible and in different conditions.</w:t>
            </w:r>
          </w:p>
          <w:p w14:paraId="50BFABF1" w14:textId="13B11EDF" w:rsidR="006C5849" w:rsidRPr="00BA12A9" w:rsidRDefault="006C5849" w:rsidP="006C5849">
            <w:pPr>
              <w:spacing w:after="120"/>
              <w:rPr>
                <w:rFonts w:eastAsia="Times New Roman"/>
                <w:color w:val="000000"/>
                <w:u w:val="single"/>
                <w:lang w:val="en-US" w:eastAsia="fr-FR"/>
              </w:rPr>
            </w:pPr>
            <w:r w:rsidRPr="00BA12A9">
              <w:rPr>
                <w:rFonts w:eastAsia="Times New Roman"/>
                <w:color w:val="000000"/>
                <w:u w:val="single"/>
                <w:lang w:val="en-US" w:eastAsia="fr-FR"/>
              </w:rPr>
              <w:t xml:space="preserve">As explained in </w:t>
            </w:r>
            <w:hyperlink r:id="rId58" w:tgtFrame="_blank" w:history="1">
              <w:r w:rsidRPr="00BA12A9">
                <w:rPr>
                  <w:rFonts w:eastAsia="Times New Roman"/>
                  <w:color w:val="000000"/>
                  <w:u w:val="single"/>
                  <w:lang w:val="en-US" w:eastAsia="fr-FR"/>
                </w:rPr>
                <w:t>R4-2111460</w:t>
              </w:r>
            </w:hyperlink>
            <w:r w:rsidRPr="00BA12A9">
              <w:rPr>
                <w:rFonts w:eastAsia="Times New Roman"/>
                <w:color w:val="000000"/>
                <w:u w:val="single"/>
                <w:lang w:val="en-US" w:eastAsia="fr-FR"/>
              </w:rPr>
              <w:t xml:space="preserve"> we can have a signal generator instead of the UE. There are very small details, we wanted to capture as much as possible (please see for example the other tests). There are many possible alternatives. We only wanted to sho</w:t>
            </w:r>
            <w:r w:rsidR="00F25AB1" w:rsidRPr="00BA12A9">
              <w:rPr>
                <w:rFonts w:eastAsia="Times New Roman"/>
                <w:color w:val="000000"/>
                <w:u w:val="single"/>
                <w:lang w:val="en-US" w:eastAsia="fr-FR"/>
              </w:rPr>
              <w:t>w that testing is</w:t>
            </w:r>
            <w:r w:rsidRPr="00BA12A9">
              <w:rPr>
                <w:rFonts w:eastAsia="Times New Roman"/>
                <w:color w:val="000000"/>
                <w:u w:val="single"/>
                <w:lang w:val="en-US" w:eastAsia="fr-FR"/>
              </w:rPr>
              <w:t xml:space="preserve"> feasible and in different conditions, because in RAN4#98bis-e we were told by some companies that some of Rx (satellite) testing </w:t>
            </w:r>
            <w:r w:rsidR="00F25AB1" w:rsidRPr="00BA12A9">
              <w:rPr>
                <w:rFonts w:eastAsia="Times New Roman"/>
                <w:color w:val="000000"/>
                <w:u w:val="single"/>
                <w:lang w:val="en-US" w:eastAsia="fr-FR"/>
              </w:rPr>
              <w:t xml:space="preserve">procedures </w:t>
            </w:r>
            <w:r w:rsidRPr="00BA12A9">
              <w:rPr>
                <w:rFonts w:eastAsia="Times New Roman"/>
                <w:color w:val="000000"/>
                <w:u w:val="single"/>
                <w:lang w:val="en-US" w:eastAsia="fr-FR"/>
              </w:rPr>
              <w:t>are difficult to handle, and there were some expressed concerns.</w:t>
            </w:r>
          </w:p>
          <w:p w14:paraId="643419AF" w14:textId="77777777" w:rsidR="006C5849" w:rsidRPr="00BA12A9" w:rsidRDefault="006C5849" w:rsidP="006C5849">
            <w:pPr>
              <w:spacing w:after="120"/>
              <w:rPr>
                <w:rFonts w:eastAsia="Times New Roman"/>
                <w:color w:val="000000"/>
                <w:u w:val="single"/>
                <w:lang w:val="en-US" w:eastAsia="fr-FR"/>
              </w:rPr>
            </w:pPr>
          </w:p>
          <w:p w14:paraId="3DCA464F" w14:textId="77777777" w:rsidR="006C5849" w:rsidRPr="00BA12A9" w:rsidRDefault="006C5849" w:rsidP="006C5849">
            <w:pPr>
              <w:spacing w:after="120"/>
              <w:rPr>
                <w:rFonts w:eastAsia="Times New Roman"/>
                <w:b/>
                <w:color w:val="000000"/>
                <w:u w:val="single"/>
                <w:lang w:val="en-US" w:eastAsia="fr-FR"/>
              </w:rPr>
            </w:pPr>
            <w:r w:rsidRPr="00BA12A9">
              <w:rPr>
                <w:rFonts w:eastAsia="Times New Roman"/>
                <w:b/>
                <w:color w:val="000000"/>
                <w:u w:val="single"/>
                <w:lang w:val="en-US" w:eastAsia="fr-FR"/>
              </w:rPr>
              <w:t>The raised points are very small details. We don’t understand what is still unclear.</w:t>
            </w:r>
          </w:p>
          <w:p w14:paraId="13F82895" w14:textId="77777777" w:rsidR="006C5849" w:rsidRPr="00BA12A9" w:rsidRDefault="006C5849" w:rsidP="006C5849">
            <w:pPr>
              <w:spacing w:after="120"/>
              <w:rPr>
                <w:rFonts w:eastAsia="Times New Roman"/>
                <w:color w:val="000000"/>
                <w:u w:val="single"/>
                <w:lang w:val="en-US" w:eastAsia="fr-FR"/>
              </w:rPr>
            </w:pPr>
          </w:p>
          <w:p w14:paraId="7D85ED00" w14:textId="214375F1" w:rsidR="006C5849" w:rsidRDefault="006C5849" w:rsidP="006C5849">
            <w:pPr>
              <w:spacing w:after="120"/>
              <w:rPr>
                <w:rFonts w:eastAsiaTheme="minorEastAsia"/>
                <w:lang w:val="en-US" w:eastAsia="zh-CN"/>
              </w:rPr>
            </w:pPr>
            <w:r w:rsidRPr="00F25AB1">
              <w:rPr>
                <w:rFonts w:eastAsiaTheme="minorEastAsia"/>
                <w:lang w:val="en-US" w:eastAsia="zh-CN"/>
              </w:rPr>
              <w:t>We can assume starting with BS type 1-C or BS type 1-H. BS type 1-O can be consider later on.</w:t>
            </w:r>
          </w:p>
          <w:p w14:paraId="341062E3" w14:textId="73AE6B1D" w:rsidR="00BE3F28" w:rsidRDefault="00BE3F28" w:rsidP="006C5849">
            <w:pPr>
              <w:spacing w:after="120"/>
              <w:rPr>
                <w:rFonts w:eastAsiaTheme="minorEastAsia"/>
                <w:lang w:val="en-US" w:eastAsia="zh-CN"/>
              </w:rPr>
            </w:pPr>
          </w:p>
          <w:p w14:paraId="055030C6" w14:textId="29C2E364" w:rsidR="00BE3F28" w:rsidRPr="00F25AB1" w:rsidRDefault="00BE3F28" w:rsidP="006C5849">
            <w:pPr>
              <w:spacing w:after="120"/>
              <w:rPr>
                <w:rFonts w:eastAsiaTheme="minorEastAsia"/>
                <w:lang w:val="en-US" w:eastAsia="zh-CN"/>
              </w:rPr>
            </w:pPr>
            <w:r>
              <w:rPr>
                <w:rFonts w:eastAsiaTheme="minorEastAsia"/>
                <w:lang w:val="en-US" w:eastAsia="zh-CN"/>
              </w:rPr>
              <w:t>Basically, DUT is to be tested as a NTN NR gNB/BS (according to RAN3 architecture), and similarly as to TN NR gNB.</w:t>
            </w:r>
          </w:p>
          <w:p w14:paraId="1D07BBFC" w14:textId="77777777" w:rsidR="006C5849" w:rsidRPr="00F25AB1" w:rsidRDefault="006C5849" w:rsidP="006C5849">
            <w:pPr>
              <w:spacing w:after="120"/>
              <w:rPr>
                <w:rFonts w:eastAsiaTheme="minorEastAsia"/>
                <w:lang w:val="en-US" w:eastAsia="zh-CN"/>
              </w:rPr>
            </w:pPr>
          </w:p>
          <w:p w14:paraId="70E10ABB" w14:textId="4CC38352" w:rsidR="006C5849" w:rsidRDefault="006C5849" w:rsidP="006C5849">
            <w:pPr>
              <w:spacing w:after="120"/>
              <w:rPr>
                <w:rFonts w:eastAsiaTheme="minorEastAsia"/>
                <w:lang w:val="en-US" w:eastAsia="zh-CN"/>
              </w:rPr>
            </w:pPr>
            <w:r w:rsidRPr="00F25AB1">
              <w:t xml:space="preserve">However, very important, </w:t>
            </w:r>
            <w:r w:rsidRPr="00F25AB1">
              <w:rPr>
                <w:b/>
              </w:rPr>
              <w:t>RAN4 should reconsider/adapt the reference measurement channels</w:t>
            </w:r>
            <w:r w:rsidRPr="00F25AB1">
              <w:t xml:space="preserve"> for NTN</w:t>
            </w:r>
          </w:p>
        </w:tc>
      </w:tr>
      <w:tr w:rsidR="00EC31F9" w14:paraId="349C7ED4" w14:textId="77777777" w:rsidTr="00F26AB6">
        <w:tc>
          <w:tcPr>
            <w:tcW w:w="1616" w:type="dxa"/>
          </w:tcPr>
          <w:p w14:paraId="4BADCFED" w14:textId="7FF8EE6C" w:rsidR="00EC31F9" w:rsidRDefault="00EC31F9" w:rsidP="00EC31F9">
            <w:pPr>
              <w:spacing w:after="120"/>
              <w:rPr>
                <w:rFonts w:eastAsiaTheme="minorEastAsia"/>
                <w:lang w:val="en-US" w:eastAsia="zh-CN"/>
              </w:rPr>
            </w:pPr>
            <w:r>
              <w:rPr>
                <w:rFonts w:eastAsiaTheme="minorEastAsia"/>
                <w:lang w:val="en-US" w:eastAsia="zh-CN"/>
              </w:rPr>
              <w:lastRenderedPageBreak/>
              <w:t>Inmarsat</w:t>
            </w:r>
          </w:p>
        </w:tc>
        <w:tc>
          <w:tcPr>
            <w:tcW w:w="1564" w:type="dxa"/>
          </w:tcPr>
          <w:p w14:paraId="660E9402" w14:textId="0BDFACDC" w:rsidR="00EC31F9" w:rsidRDefault="00EC31F9" w:rsidP="00EC31F9">
            <w:pPr>
              <w:spacing w:after="120"/>
              <w:rPr>
                <w:rFonts w:eastAsiaTheme="minorEastAsia"/>
                <w:lang w:val="en-US" w:eastAsia="zh-CN"/>
              </w:rPr>
            </w:pPr>
            <w:r>
              <w:rPr>
                <w:rFonts w:eastAsiaTheme="minorEastAsia"/>
                <w:lang w:val="en-US" w:eastAsia="zh-CN"/>
              </w:rPr>
              <w:t>Agree</w:t>
            </w:r>
          </w:p>
        </w:tc>
        <w:tc>
          <w:tcPr>
            <w:tcW w:w="6451" w:type="dxa"/>
          </w:tcPr>
          <w:p w14:paraId="5850F38E" w14:textId="1EF71EB5" w:rsidR="00EC31F9" w:rsidRDefault="00EC31F9" w:rsidP="00EC31F9">
            <w:pPr>
              <w:spacing w:after="120"/>
              <w:rPr>
                <w:rFonts w:eastAsiaTheme="minorEastAsia"/>
                <w:lang w:val="en-US" w:eastAsia="zh-CN"/>
              </w:rPr>
            </w:pPr>
            <w:r>
              <w:rPr>
                <w:rFonts w:eastAsiaTheme="minorEastAsia"/>
                <w:lang w:val="en-US" w:eastAsia="zh-CN"/>
              </w:rPr>
              <w:t>If there are still concerns, we should discuss the details further, but we don’t have a specific concern. We may need to define a different BS type.</w:t>
            </w:r>
          </w:p>
        </w:tc>
      </w:tr>
      <w:tr w:rsidR="005636DD" w14:paraId="3C04F617" w14:textId="77777777" w:rsidTr="00F26AB6">
        <w:tc>
          <w:tcPr>
            <w:tcW w:w="1616" w:type="dxa"/>
          </w:tcPr>
          <w:p w14:paraId="72BA6899" w14:textId="77777777" w:rsidR="005636DD" w:rsidRDefault="005636DD" w:rsidP="005636DD">
            <w:pPr>
              <w:spacing w:after="120"/>
              <w:rPr>
                <w:rFonts w:eastAsiaTheme="minorEastAsia"/>
                <w:lang w:val="en-US" w:eastAsia="zh-CN"/>
              </w:rPr>
            </w:pPr>
          </w:p>
        </w:tc>
        <w:tc>
          <w:tcPr>
            <w:tcW w:w="1564" w:type="dxa"/>
          </w:tcPr>
          <w:p w14:paraId="744BB0C3" w14:textId="77777777" w:rsidR="005636DD" w:rsidRDefault="005636DD" w:rsidP="005636DD">
            <w:pPr>
              <w:spacing w:after="120"/>
              <w:rPr>
                <w:rFonts w:eastAsiaTheme="minorEastAsia"/>
                <w:lang w:val="en-US" w:eastAsia="zh-CN"/>
              </w:rPr>
            </w:pPr>
          </w:p>
        </w:tc>
        <w:tc>
          <w:tcPr>
            <w:tcW w:w="6451" w:type="dxa"/>
          </w:tcPr>
          <w:p w14:paraId="16C91A5C" w14:textId="77777777" w:rsidR="005636DD" w:rsidRDefault="005636DD" w:rsidP="005636DD">
            <w:pPr>
              <w:spacing w:after="120"/>
            </w:pPr>
          </w:p>
        </w:tc>
      </w:tr>
      <w:tr w:rsidR="005636DD" w14:paraId="788AA5E4" w14:textId="77777777" w:rsidTr="00F26AB6">
        <w:tc>
          <w:tcPr>
            <w:tcW w:w="1616" w:type="dxa"/>
          </w:tcPr>
          <w:p w14:paraId="2561B2D0" w14:textId="77777777" w:rsidR="005636DD" w:rsidRDefault="005636DD" w:rsidP="005636DD">
            <w:pPr>
              <w:spacing w:after="120"/>
            </w:pPr>
          </w:p>
        </w:tc>
        <w:tc>
          <w:tcPr>
            <w:tcW w:w="1564" w:type="dxa"/>
          </w:tcPr>
          <w:p w14:paraId="3015A2F7" w14:textId="77777777" w:rsidR="005636DD" w:rsidRDefault="005636DD" w:rsidP="005636DD">
            <w:pPr>
              <w:spacing w:after="120"/>
            </w:pPr>
          </w:p>
        </w:tc>
        <w:tc>
          <w:tcPr>
            <w:tcW w:w="6451" w:type="dxa"/>
          </w:tcPr>
          <w:p w14:paraId="4919A98F" w14:textId="77777777" w:rsidR="005636DD" w:rsidRDefault="005636DD" w:rsidP="005636DD">
            <w:pPr>
              <w:spacing w:after="120"/>
            </w:pPr>
          </w:p>
        </w:tc>
      </w:tr>
    </w:tbl>
    <w:p w14:paraId="5BEA8B96" w14:textId="0FB87EB9" w:rsidR="007232B4" w:rsidRDefault="007232B4" w:rsidP="007232B4">
      <w:pPr>
        <w:rPr>
          <w:i/>
          <w:color w:val="0070C0"/>
          <w:lang w:eastAsia="zh-CN"/>
        </w:rPr>
      </w:pPr>
    </w:p>
    <w:p w14:paraId="3EB47CF8" w14:textId="31E182A3" w:rsidR="00A05E8E" w:rsidRPr="00037120" w:rsidRDefault="00A05E8E" w:rsidP="00037120">
      <w:pPr>
        <w:spacing w:after="120"/>
        <w:jc w:val="both"/>
        <w:rPr>
          <w:szCs w:val="24"/>
          <w:lang w:eastAsia="zh-CN"/>
        </w:rPr>
      </w:pPr>
      <w:r>
        <w:rPr>
          <w:szCs w:val="24"/>
          <w:lang w:eastAsia="zh-CN"/>
        </w:rPr>
        <w:t xml:space="preserve">It seems that there might be some partial agreement if WF is adapted accordingly. </w:t>
      </w:r>
      <w:r>
        <w:rPr>
          <w:color w:val="000000" w:themeColor="text1"/>
          <w:szCs w:val="24"/>
          <w:lang w:eastAsia="zh-CN"/>
        </w:rPr>
        <w:t>The m</w:t>
      </w:r>
      <w:r w:rsidRPr="00B92F52">
        <w:rPr>
          <w:color w:val="000000" w:themeColor="text1"/>
          <w:szCs w:val="24"/>
          <w:lang w:eastAsia="zh-CN"/>
        </w:rPr>
        <w:t>oderator</w:t>
      </w:r>
      <w:r>
        <w:rPr>
          <w:color w:val="000000" w:themeColor="text1"/>
          <w:szCs w:val="24"/>
          <w:lang w:eastAsia="zh-CN"/>
        </w:rPr>
        <w:t xml:space="preserve"> therefore</w:t>
      </w:r>
      <w:r w:rsidRPr="00B92F52">
        <w:rPr>
          <w:color w:val="000000" w:themeColor="text1"/>
          <w:szCs w:val="24"/>
          <w:lang w:eastAsia="zh-CN"/>
        </w:rPr>
        <w:t xml:space="preserve"> suggests the following </w:t>
      </w:r>
      <w:r>
        <w:rPr>
          <w:color w:val="000000" w:themeColor="text1"/>
          <w:szCs w:val="24"/>
          <w:lang w:eastAsia="zh-CN"/>
        </w:rPr>
        <w:t>proposals for the WF</w:t>
      </w:r>
      <w:r w:rsidRPr="00B92F52">
        <w:rPr>
          <w:color w:val="000000" w:themeColor="text1"/>
          <w:szCs w:val="24"/>
          <w:lang w:eastAsia="zh-CN"/>
        </w:rPr>
        <w:t>:</w:t>
      </w:r>
    </w:p>
    <w:p w14:paraId="64B39C2A" w14:textId="3E01FD3C" w:rsidR="00A05E8E" w:rsidRDefault="00A05E8E" w:rsidP="00037120">
      <w:pPr>
        <w:spacing w:after="120"/>
        <w:rPr>
          <w:color w:val="0070C0"/>
          <w:szCs w:val="24"/>
          <w:lang w:eastAsia="zh-CN"/>
        </w:rPr>
      </w:pPr>
      <w:r w:rsidRPr="005A155E">
        <w:rPr>
          <w:b/>
          <w:color w:val="0070C0"/>
          <w:lang w:eastAsia="zh-CN"/>
        </w:rPr>
        <w:t>Proposal 1-1-</w:t>
      </w:r>
      <w:r>
        <w:rPr>
          <w:b/>
          <w:color w:val="0070C0"/>
          <w:lang w:eastAsia="zh-CN"/>
        </w:rPr>
        <w:t>7</w:t>
      </w:r>
      <w:r w:rsidRPr="005A155E">
        <w:rPr>
          <w:b/>
          <w:color w:val="0070C0"/>
          <w:lang w:eastAsia="zh-CN"/>
        </w:rPr>
        <w:t>-1:</w:t>
      </w:r>
      <w:r w:rsidRPr="005A155E">
        <w:rPr>
          <w:color w:val="0070C0"/>
          <w:lang w:eastAsia="zh-CN"/>
        </w:rPr>
        <w:t xml:space="preserve"> </w:t>
      </w:r>
      <w:r>
        <w:rPr>
          <w:color w:val="000000" w:themeColor="text1"/>
          <w:lang w:eastAsia="zh-CN"/>
        </w:rPr>
        <w:t xml:space="preserve">Evidence has been provided to show that Rx testing is possible when </w:t>
      </w:r>
      <w:r>
        <w:t xml:space="preserve">considering </w:t>
      </w:r>
      <w:r w:rsidRPr="005A155E">
        <w:rPr>
          <w:lang w:val="en-US" w:eastAsia="zh-CN"/>
        </w:rPr>
        <w:t>(</w:t>
      </w:r>
      <w:r>
        <w:rPr>
          <w:rFonts w:eastAsia="Times New Roman"/>
          <w:lang w:eastAsia="zh-CN"/>
        </w:rPr>
        <w:t>NTN-Payload</w:t>
      </w:r>
      <w:r w:rsidRPr="005A155E">
        <w:rPr>
          <w:rFonts w:eastAsia="Times New Roman"/>
          <w:lang w:eastAsia="zh-CN"/>
        </w:rPr>
        <w:t xml:space="preserve"> + feeder link + NTN-Gateway + Non-NTN infrastructure gNB) as a single entity</w:t>
      </w:r>
      <w:r>
        <w:rPr>
          <w:rFonts w:eastAsia="Times New Roman"/>
          <w:lang w:eastAsia="zh-CN"/>
        </w:rPr>
        <w:t>.</w:t>
      </w:r>
    </w:p>
    <w:p w14:paraId="766899AC" w14:textId="199387AF" w:rsidR="00A05E8E" w:rsidRDefault="00A05E8E" w:rsidP="00A05E8E">
      <w:pPr>
        <w:spacing w:after="120"/>
        <w:rPr>
          <w:rFonts w:eastAsia="Times New Roman"/>
          <w:lang w:eastAsia="zh-CN"/>
        </w:rPr>
      </w:pPr>
      <w:r w:rsidRPr="005A155E">
        <w:rPr>
          <w:b/>
          <w:color w:val="0070C0"/>
          <w:lang w:eastAsia="zh-CN"/>
        </w:rPr>
        <w:t>Proposal 1-1-</w:t>
      </w:r>
      <w:r>
        <w:rPr>
          <w:b/>
          <w:color w:val="0070C0"/>
          <w:lang w:eastAsia="zh-CN"/>
        </w:rPr>
        <w:t>7-2</w:t>
      </w:r>
      <w:r w:rsidRPr="005A155E">
        <w:rPr>
          <w:b/>
          <w:color w:val="0070C0"/>
          <w:lang w:eastAsia="zh-CN"/>
        </w:rPr>
        <w:t>:</w:t>
      </w:r>
      <w:r w:rsidRPr="005A155E">
        <w:rPr>
          <w:color w:val="0070C0"/>
          <w:lang w:eastAsia="zh-CN"/>
        </w:rPr>
        <w:t xml:space="preserve"> </w:t>
      </w:r>
      <w:r w:rsidRPr="00F214EE">
        <w:t xml:space="preserve">There is no </w:t>
      </w:r>
      <w:r>
        <w:t xml:space="preserve">longer a </w:t>
      </w:r>
      <w:r w:rsidRPr="00F214EE">
        <w:t>con</w:t>
      </w:r>
      <w:r>
        <w:t xml:space="preserve">cern with respect to develop </w:t>
      </w:r>
      <w:r w:rsidRPr="00F214EE">
        <w:t xml:space="preserve">RF requirements and conduct </w:t>
      </w:r>
      <w:r>
        <w:t xml:space="preserve">Rx </w:t>
      </w:r>
      <w:r w:rsidRPr="00F214EE">
        <w:t>test</w:t>
      </w:r>
      <w:r>
        <w:t xml:space="preserve">s when considering </w:t>
      </w:r>
      <w:r w:rsidRPr="005A155E">
        <w:rPr>
          <w:lang w:val="en-US" w:eastAsia="zh-CN"/>
        </w:rPr>
        <w:t>(</w:t>
      </w:r>
      <w:r>
        <w:rPr>
          <w:rFonts w:eastAsia="Times New Roman"/>
          <w:lang w:eastAsia="zh-CN"/>
        </w:rPr>
        <w:t>NTN-Payload</w:t>
      </w:r>
      <w:r w:rsidRPr="005A155E">
        <w:rPr>
          <w:rFonts w:eastAsia="Times New Roman"/>
          <w:lang w:eastAsia="zh-CN"/>
        </w:rPr>
        <w:t xml:space="preserve"> + feeder link + NTN-Gateway + Non-NTN infrastructure gNB) as a single entity</w:t>
      </w:r>
      <w:r>
        <w:rPr>
          <w:rFonts w:eastAsia="Times New Roman"/>
          <w:lang w:eastAsia="zh-CN"/>
        </w:rPr>
        <w:t>.</w:t>
      </w:r>
    </w:p>
    <w:p w14:paraId="74876C48" w14:textId="6FAF7CE1" w:rsidR="00A05E8E" w:rsidRDefault="00A05E8E" w:rsidP="00A05E8E">
      <w:pPr>
        <w:spacing w:after="120"/>
        <w:rPr>
          <w:rFonts w:eastAsiaTheme="minorEastAsia"/>
          <w:lang w:val="en-US" w:eastAsia="zh-CN"/>
        </w:rPr>
      </w:pPr>
      <w:r w:rsidRPr="00037120">
        <w:rPr>
          <w:b/>
          <w:color w:val="0070C0"/>
          <w:lang w:eastAsia="zh-CN"/>
        </w:rPr>
        <w:t>Proposal 1-1-7-3:</w:t>
      </w:r>
      <w:r>
        <w:rPr>
          <w:rFonts w:eastAsia="Times New Roman"/>
          <w:lang w:eastAsia="zh-CN"/>
        </w:rPr>
        <w:t xml:space="preserve"> </w:t>
      </w:r>
      <w:r>
        <w:rPr>
          <w:rFonts w:eastAsiaTheme="minorEastAsia"/>
          <w:lang w:val="en-US" w:eastAsia="zh-CN"/>
        </w:rPr>
        <w:t>In a first step, RAN4</w:t>
      </w:r>
      <w:r w:rsidRPr="00F25AB1">
        <w:rPr>
          <w:rFonts w:eastAsiaTheme="minorEastAsia"/>
          <w:lang w:val="en-US" w:eastAsia="zh-CN"/>
        </w:rPr>
        <w:t xml:space="preserve"> can </w:t>
      </w:r>
      <w:r w:rsidR="003077FD">
        <w:rPr>
          <w:rFonts w:eastAsiaTheme="minorEastAsia"/>
          <w:lang w:val="en-US" w:eastAsia="zh-CN"/>
        </w:rPr>
        <w:t>assume</w:t>
      </w:r>
      <w:r w:rsidRPr="00F25AB1">
        <w:rPr>
          <w:rFonts w:eastAsiaTheme="minorEastAsia"/>
          <w:lang w:val="en-US" w:eastAsia="zh-CN"/>
        </w:rPr>
        <w:t xml:space="preserve"> BS type 1-C or BS type 1-H</w:t>
      </w:r>
      <w:r w:rsidR="003077FD">
        <w:rPr>
          <w:rFonts w:eastAsiaTheme="minorEastAsia"/>
          <w:lang w:val="en-US" w:eastAsia="zh-CN"/>
        </w:rPr>
        <w:t xml:space="preserve"> for NTN gNB tests</w:t>
      </w:r>
      <w:r w:rsidRPr="00F25AB1">
        <w:rPr>
          <w:rFonts w:eastAsiaTheme="minorEastAsia"/>
          <w:lang w:val="en-US" w:eastAsia="zh-CN"/>
        </w:rPr>
        <w:t xml:space="preserve">. BS type 1-O </w:t>
      </w:r>
      <w:r w:rsidR="003077FD">
        <w:rPr>
          <w:rFonts w:eastAsiaTheme="minorEastAsia"/>
          <w:lang w:val="en-US" w:eastAsia="zh-CN"/>
        </w:rPr>
        <w:t xml:space="preserve">type </w:t>
      </w:r>
      <w:r w:rsidRPr="00F25AB1">
        <w:rPr>
          <w:rFonts w:eastAsiaTheme="minorEastAsia"/>
          <w:lang w:val="en-US" w:eastAsia="zh-CN"/>
        </w:rPr>
        <w:t>can be consider later on</w:t>
      </w:r>
      <w:r w:rsidR="003077FD">
        <w:rPr>
          <w:rFonts w:eastAsiaTheme="minorEastAsia"/>
          <w:lang w:val="en-US" w:eastAsia="zh-CN"/>
        </w:rPr>
        <w:t xml:space="preserve"> for OTA NTN tests</w:t>
      </w:r>
      <w:r w:rsidRPr="00F25AB1">
        <w:rPr>
          <w:rFonts w:eastAsiaTheme="minorEastAsia"/>
          <w:lang w:val="en-US" w:eastAsia="zh-CN"/>
        </w:rPr>
        <w:t>.</w:t>
      </w:r>
    </w:p>
    <w:p w14:paraId="33E233F5" w14:textId="4BC90370" w:rsidR="00A05E8E" w:rsidRDefault="00A05E8E" w:rsidP="007232B4">
      <w:pPr>
        <w:rPr>
          <w:i/>
          <w:color w:val="0070C0"/>
          <w:lang w:val="en-US" w:eastAsia="zh-CN"/>
        </w:rPr>
      </w:pPr>
    </w:p>
    <w:p w14:paraId="7995C8BC" w14:textId="0242C777" w:rsidR="00856A8D" w:rsidRDefault="00856A8D" w:rsidP="007232B4">
      <w:pPr>
        <w:rPr>
          <w:i/>
          <w:color w:val="0070C0"/>
          <w:lang w:val="en-US" w:eastAsia="zh-CN"/>
        </w:rPr>
      </w:pPr>
    </w:p>
    <w:p w14:paraId="56EADAC0" w14:textId="0AD6CC46" w:rsidR="00856A8D" w:rsidRDefault="00856A8D" w:rsidP="007232B4">
      <w:pPr>
        <w:rPr>
          <w:i/>
          <w:color w:val="0070C0"/>
          <w:lang w:val="en-US" w:eastAsia="zh-CN"/>
        </w:rPr>
      </w:pPr>
    </w:p>
    <w:p w14:paraId="6D675FB6" w14:textId="31CFB17E" w:rsidR="00856A8D" w:rsidRDefault="00856A8D" w:rsidP="007232B4">
      <w:pPr>
        <w:rPr>
          <w:i/>
          <w:color w:val="0070C0"/>
          <w:lang w:val="en-US" w:eastAsia="zh-CN"/>
        </w:rPr>
      </w:pPr>
    </w:p>
    <w:p w14:paraId="07D909AA" w14:textId="77777777" w:rsidR="00856A8D" w:rsidRPr="00037120" w:rsidRDefault="00856A8D" w:rsidP="007232B4">
      <w:pPr>
        <w:rPr>
          <w:i/>
          <w:color w:val="0070C0"/>
          <w:lang w:val="en-US" w:eastAsia="zh-CN"/>
        </w:rPr>
      </w:pPr>
    </w:p>
    <w:p w14:paraId="4FF9E577" w14:textId="77777777" w:rsidR="007232B4" w:rsidRDefault="007232B4" w:rsidP="005B4802">
      <w:pPr>
        <w:rPr>
          <w:i/>
          <w:color w:val="0070C0"/>
          <w:lang w:eastAsia="zh-CN"/>
        </w:rPr>
      </w:pPr>
    </w:p>
    <w:p w14:paraId="40E4D641" w14:textId="77777777" w:rsidR="00BA6047" w:rsidRPr="00805BE8" w:rsidRDefault="00BA6047" w:rsidP="00BA6047">
      <w:pPr>
        <w:pStyle w:val="Titre3"/>
        <w:rPr>
          <w:sz w:val="24"/>
          <w:szCs w:val="16"/>
        </w:rPr>
      </w:pPr>
      <w:r w:rsidRPr="00805BE8">
        <w:rPr>
          <w:sz w:val="24"/>
          <w:szCs w:val="16"/>
        </w:rPr>
        <w:lastRenderedPageBreak/>
        <w:t>Sub-</w:t>
      </w:r>
      <w:r>
        <w:rPr>
          <w:sz w:val="24"/>
          <w:szCs w:val="16"/>
        </w:rPr>
        <w:t>topic 1-2</w:t>
      </w:r>
    </w:p>
    <w:p w14:paraId="25FC5528" w14:textId="77777777" w:rsidR="00BA6047" w:rsidRDefault="00BA6047" w:rsidP="00BA6047">
      <w:pPr>
        <w:rPr>
          <w:lang w:val="en-US" w:eastAsia="zh-CN"/>
        </w:rPr>
      </w:pPr>
      <w:r>
        <w:rPr>
          <w:rFonts w:asciiTheme="minorBidi" w:eastAsia="Yu Mincho" w:hAnsiTheme="minorBidi"/>
          <w:b/>
          <w:noProof/>
          <w:lang w:val="fr-FR" w:eastAsia="fr-FR"/>
        </w:rPr>
        <mc:AlternateContent>
          <mc:Choice Requires="wps">
            <w:drawing>
              <wp:anchor distT="45720" distB="45720" distL="114300" distR="114300" simplePos="0" relativeHeight="251693056" behindDoc="0" locked="0" layoutInCell="1" allowOverlap="1" wp14:anchorId="27115767" wp14:editId="5F52D44C">
                <wp:simplePos x="0" y="0"/>
                <wp:positionH relativeFrom="margin">
                  <wp:posOffset>-10795</wp:posOffset>
                </wp:positionH>
                <wp:positionV relativeFrom="paragraph">
                  <wp:posOffset>220345</wp:posOffset>
                </wp:positionV>
                <wp:extent cx="5974080" cy="2233930"/>
                <wp:effectExtent l="0" t="0" r="26670" b="17780"/>
                <wp:wrapTopAndBottom/>
                <wp:docPr id="11"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30C80B83" w14:textId="77777777" w:rsidR="00063EAB" w:rsidRDefault="00063EAB" w:rsidP="00BA6047">
                            <w:pPr>
                              <w:pStyle w:val="Commentaire"/>
                              <w:rPr>
                                <w:b/>
                                <w:highlight w:val="green"/>
                                <w:lang w:eastAsia="zh-CN"/>
                              </w:rPr>
                            </w:pPr>
                            <w:r>
                              <w:rPr>
                                <w:b/>
                                <w:highlight w:val="green"/>
                                <w:lang w:eastAsia="zh-CN"/>
                              </w:rPr>
                              <w:t>RAN4#98-e Agreements:</w:t>
                            </w:r>
                          </w:p>
                          <w:p w14:paraId="056E78C9" w14:textId="77777777" w:rsidR="00063EAB" w:rsidRPr="00BA6047" w:rsidRDefault="00063EAB" w:rsidP="00C06B11">
                            <w:pPr>
                              <w:pStyle w:val="FrameContents"/>
                              <w:numPr>
                                <w:ilvl w:val="0"/>
                                <w:numId w:val="14"/>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txbxContent>
                      </wps:txbx>
                      <wps:bodyPr wrap="square">
                        <a:spAutoFit/>
                      </wps:bodyPr>
                    </wps:wsp>
                  </a:graphicData>
                </a:graphic>
                <wp14:sizeRelH relativeFrom="margin">
                  <wp14:pctWidth>0</wp14:pctWidth>
                </wp14:sizeRelH>
                <wp14:sizeRelV relativeFrom="margin">
                  <wp14:pctHeight>20000</wp14:pctHeight>
                </wp14:sizeRelV>
              </wp:anchor>
            </w:drawing>
          </mc:Choice>
          <mc:Fallback>
            <w:pict>
              <v:rect w14:anchorId="27115767" id="_x0000_s1029" style="position:absolute;margin-left:-.85pt;margin-top:17.35pt;width:470.4pt;height:175.9pt;z-index:2516930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" strokeweight=".26mm">
                <v:textbox style="mso-fit-shape-to-text:t">
                  <w:txbxContent>
                    <w:p w14:paraId="30C80B83" w14:textId="77777777" w:rsidR="00063EAB" w:rsidRDefault="00063EAB" w:rsidP="00BA6047">
                      <w:pPr>
                        <w:pStyle w:val="Commentaire"/>
                        <w:rPr>
                          <w:b/>
                          <w:highlight w:val="green"/>
                          <w:lang w:eastAsia="zh-CN"/>
                        </w:rPr>
                      </w:pPr>
                      <w:r>
                        <w:rPr>
                          <w:b/>
                          <w:highlight w:val="green"/>
                          <w:lang w:eastAsia="zh-CN"/>
                        </w:rPr>
                        <w:t>RAN4#98-e Agreements:</w:t>
                      </w:r>
                    </w:p>
                    <w:p w14:paraId="056E78C9" w14:textId="77777777" w:rsidR="00063EAB" w:rsidRPr="00BA6047" w:rsidRDefault="00063EAB" w:rsidP="00C06B11">
                      <w:pPr>
                        <w:pStyle w:val="FrameContents"/>
                        <w:numPr>
                          <w:ilvl w:val="0"/>
                          <w:numId w:val="14"/>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txbxContent>
                </v:textbox>
                <w10:wrap type="topAndBottom" anchorx="margin"/>
              </v:rect>
            </w:pict>
          </mc:Fallback>
        </mc:AlternateContent>
      </w: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r w:rsidRPr="00BA6047">
        <w:rPr>
          <w:lang w:val="en-US" w:eastAsia="zh-CN"/>
        </w:rPr>
        <w:t>Service Link Assumptions</w:t>
      </w:r>
    </w:p>
    <w:p w14:paraId="5C5B9554" w14:textId="77777777" w:rsidR="00BA6047" w:rsidRPr="009415B0" w:rsidRDefault="00BA6047" w:rsidP="00BA6047">
      <w:pPr>
        <w:rPr>
          <w:i/>
          <w:color w:val="0070C0"/>
          <w:lang w:val="en-US" w:eastAsia="zh-CN"/>
        </w:rPr>
      </w:pPr>
    </w:p>
    <w:p w14:paraId="407CA164" w14:textId="77777777" w:rsidR="00BA6047" w:rsidRPr="00035C50" w:rsidRDefault="00BA6047" w:rsidP="00BA6047">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0848460F" w14:textId="77777777" w:rsidR="00BA6047" w:rsidRPr="00805BE8" w:rsidRDefault="00FE6B53" w:rsidP="00BA6047">
      <w:pPr>
        <w:rPr>
          <w:b/>
          <w:color w:val="0070C0"/>
          <w:u w:val="single"/>
          <w:lang w:eastAsia="ko-KR"/>
        </w:rPr>
      </w:pPr>
      <w:r>
        <w:rPr>
          <w:b/>
          <w:color w:val="0070C0"/>
          <w:u w:val="single"/>
          <w:lang w:eastAsia="ko-KR"/>
        </w:rPr>
        <w:t>Issue 1-2-1</w:t>
      </w:r>
      <w:r w:rsidR="00BA6047" w:rsidRPr="00805BE8">
        <w:rPr>
          <w:b/>
          <w:color w:val="0070C0"/>
          <w:u w:val="single"/>
          <w:lang w:eastAsia="ko-KR"/>
        </w:rPr>
        <w:t xml:space="preserve">: </w:t>
      </w:r>
      <w:r>
        <w:rPr>
          <w:color w:val="000000" w:themeColor="text1"/>
          <w:lang w:eastAsia="zh-CN"/>
        </w:rPr>
        <w:t>Service Link RF requirements</w:t>
      </w:r>
    </w:p>
    <w:p w14:paraId="57B460ED" w14:textId="77777777" w:rsidR="00BA6047" w:rsidRPr="00805BE8" w:rsidRDefault="00BA604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3DF735C5" w14:textId="77777777" w:rsidR="00BA6047" w:rsidRPr="00BA6047" w:rsidRDefault="00BA604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color w:val="000000" w:themeColor="text1"/>
          <w:lang w:eastAsia="zh-CN"/>
        </w:rPr>
        <w:t>D</w:t>
      </w:r>
      <w:r w:rsidRPr="00BA6047">
        <w:rPr>
          <w:color w:val="000000" w:themeColor="text1"/>
          <w:lang w:eastAsia="zh-CN"/>
        </w:rPr>
        <w:t>efining RF requirements for service link shall be considered as a priority.</w:t>
      </w:r>
    </w:p>
    <w:p w14:paraId="4FD69FF5" w14:textId="77777777" w:rsidR="00BA6047" w:rsidRPr="00805BE8" w:rsidRDefault="00BA604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77C3483A" w14:textId="77777777" w:rsidR="00CA7538" w:rsidRPr="00BA6047" w:rsidRDefault="00CA7538" w:rsidP="00CA7538">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color w:val="000000" w:themeColor="text1"/>
          <w:lang w:eastAsia="zh-CN"/>
        </w:rPr>
        <w:t>D</w:t>
      </w:r>
      <w:r w:rsidRPr="00BA6047">
        <w:rPr>
          <w:color w:val="000000" w:themeColor="text1"/>
          <w:lang w:eastAsia="zh-CN"/>
        </w:rPr>
        <w:t>efining RF requirements for service link shall be considered as a priority.</w:t>
      </w:r>
    </w:p>
    <w:p w14:paraId="19B6CB30" w14:textId="77777777" w:rsidR="00BA6047" w:rsidRPr="00F214EE" w:rsidRDefault="00BA6047" w:rsidP="00F214EE">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149DBC7E" w14:textId="77777777" w:rsidR="00CA7538" w:rsidRDefault="00CA7538" w:rsidP="00CA7538">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0254EF44" w14:textId="77777777" w:rsidR="00CA7538" w:rsidRDefault="00CA7538" w:rsidP="00CA7538">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CA7538" w14:paraId="55FF5931" w14:textId="77777777" w:rsidTr="00F26AB6">
        <w:tc>
          <w:tcPr>
            <w:tcW w:w="1616" w:type="dxa"/>
          </w:tcPr>
          <w:p w14:paraId="0F6BADBE" w14:textId="77777777" w:rsidR="00CA7538" w:rsidRDefault="00CA7538"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0F501AE" w14:textId="77777777" w:rsidR="00CA7538" w:rsidRDefault="00CA7538"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24E4EC5" w14:textId="77777777" w:rsidR="00CA7538" w:rsidRDefault="00CA7538"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5130BE3F" w14:textId="77777777" w:rsidR="00CA7538" w:rsidRDefault="00CA7538" w:rsidP="00F26AB6">
            <w:pPr>
              <w:spacing w:after="120"/>
              <w:rPr>
                <w:rFonts w:eastAsiaTheme="minorEastAsia"/>
                <w:b/>
                <w:bCs/>
                <w:color w:val="0070C0"/>
                <w:lang w:val="en-US" w:eastAsia="zh-CN"/>
              </w:rPr>
            </w:pPr>
          </w:p>
        </w:tc>
      </w:tr>
      <w:tr w:rsidR="00951B69" w14:paraId="0791D1A2" w14:textId="77777777" w:rsidTr="00F26AB6">
        <w:tc>
          <w:tcPr>
            <w:tcW w:w="1616" w:type="dxa"/>
          </w:tcPr>
          <w:p w14:paraId="400D92A1" w14:textId="5E565348" w:rsidR="00951B69" w:rsidRDefault="00951B69" w:rsidP="00951B69">
            <w:pPr>
              <w:spacing w:after="120"/>
              <w:rPr>
                <w:rFonts w:eastAsiaTheme="minorEastAsia"/>
                <w:lang w:val="en-US" w:eastAsia="zh-CN"/>
              </w:rPr>
            </w:pPr>
            <w:r>
              <w:rPr>
                <w:rFonts w:eastAsiaTheme="minorEastAsia"/>
                <w:lang w:val="en-US" w:eastAsia="zh-CN"/>
              </w:rPr>
              <w:t>Ericsson</w:t>
            </w:r>
          </w:p>
        </w:tc>
        <w:tc>
          <w:tcPr>
            <w:tcW w:w="1564" w:type="dxa"/>
          </w:tcPr>
          <w:p w14:paraId="63BEFE8E" w14:textId="77777777" w:rsidR="00951B69" w:rsidRDefault="00951B69" w:rsidP="00951B69">
            <w:pPr>
              <w:spacing w:after="120"/>
              <w:rPr>
                <w:rFonts w:eastAsiaTheme="minorEastAsia"/>
                <w:lang w:val="en-US" w:eastAsia="zh-CN"/>
              </w:rPr>
            </w:pPr>
            <w:r>
              <w:rPr>
                <w:rFonts w:eastAsiaTheme="minorEastAsia"/>
                <w:lang w:val="en-US" w:eastAsia="zh-CN"/>
              </w:rPr>
              <w:t>Disagree</w:t>
            </w:r>
          </w:p>
        </w:tc>
        <w:tc>
          <w:tcPr>
            <w:tcW w:w="6451" w:type="dxa"/>
          </w:tcPr>
          <w:p w14:paraId="31388626" w14:textId="77777777" w:rsidR="00951B69" w:rsidRDefault="00951B69" w:rsidP="00951B69">
            <w:pPr>
              <w:spacing w:after="120"/>
              <w:rPr>
                <w:rFonts w:eastAsiaTheme="minorEastAsia"/>
                <w:lang w:val="en-US" w:eastAsia="zh-CN"/>
              </w:rPr>
            </w:pPr>
            <w:r>
              <w:rPr>
                <w:rFonts w:eastAsiaTheme="minorEastAsia"/>
                <w:lang w:val="en-US" w:eastAsia="zh-CN"/>
              </w:rPr>
              <w:t xml:space="preserve">Priority comparing to what? </w:t>
            </w:r>
          </w:p>
          <w:p w14:paraId="607F1D3F" w14:textId="77777777" w:rsidR="00951B69" w:rsidRDefault="00951B69" w:rsidP="00951B69">
            <w:pPr>
              <w:spacing w:after="120"/>
              <w:rPr>
                <w:rFonts w:eastAsiaTheme="minorEastAsia"/>
                <w:lang w:val="en-US" w:eastAsia="zh-CN"/>
              </w:rPr>
            </w:pPr>
            <w:r>
              <w:rPr>
                <w:rFonts w:eastAsiaTheme="minorEastAsia"/>
                <w:lang w:val="en-US" w:eastAsia="zh-CN"/>
              </w:rPr>
              <w:t>Better to keep RAN4#98-e agreement</w:t>
            </w:r>
          </w:p>
        </w:tc>
      </w:tr>
      <w:tr w:rsidR="00951B69" w14:paraId="053A7F9C" w14:textId="77777777" w:rsidTr="00F26AB6">
        <w:tc>
          <w:tcPr>
            <w:tcW w:w="1616" w:type="dxa"/>
          </w:tcPr>
          <w:p w14:paraId="0023DBDE" w14:textId="77777777" w:rsidR="00951B69" w:rsidRDefault="00CA37E2" w:rsidP="00951B69">
            <w:pPr>
              <w:spacing w:after="120"/>
              <w:rPr>
                <w:rFonts w:eastAsiaTheme="minorEastAsia"/>
                <w:lang w:val="en-US" w:eastAsia="zh-CN"/>
              </w:rPr>
            </w:pPr>
            <w:r>
              <w:rPr>
                <w:rFonts w:eastAsiaTheme="minorEastAsia" w:hint="eastAsia"/>
                <w:lang w:val="en-US" w:eastAsia="zh-CN"/>
              </w:rPr>
              <w:t>CATT</w:t>
            </w:r>
          </w:p>
        </w:tc>
        <w:tc>
          <w:tcPr>
            <w:tcW w:w="1564" w:type="dxa"/>
          </w:tcPr>
          <w:p w14:paraId="7AB686F9" w14:textId="77777777" w:rsidR="00951B69" w:rsidRDefault="00CA37E2" w:rsidP="00951B69">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artly agree</w:t>
            </w:r>
          </w:p>
        </w:tc>
        <w:tc>
          <w:tcPr>
            <w:tcW w:w="6451" w:type="dxa"/>
          </w:tcPr>
          <w:p w14:paraId="4764E88F" w14:textId="77777777" w:rsidR="00951B69" w:rsidRDefault="00CA37E2">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hat does it mean by </w:t>
            </w:r>
            <w:r>
              <w:rPr>
                <w:rFonts w:eastAsiaTheme="minorEastAsia"/>
                <w:lang w:val="en-US" w:eastAsia="zh-CN"/>
              </w:rPr>
              <w:t>“</w:t>
            </w:r>
            <w:r>
              <w:rPr>
                <w:rFonts w:eastAsiaTheme="minorEastAsia" w:hint="eastAsia"/>
                <w:lang w:val="en-US" w:eastAsia="zh-CN"/>
              </w:rPr>
              <w:t>considered as a priority</w:t>
            </w:r>
            <w:r>
              <w:rPr>
                <w:rFonts w:eastAsiaTheme="minorEastAsia"/>
                <w:lang w:val="en-US" w:eastAsia="zh-CN"/>
              </w:rPr>
              <w:t>”</w:t>
            </w:r>
            <w:r>
              <w:rPr>
                <w:rFonts w:eastAsiaTheme="minorEastAsia" w:hint="eastAsia"/>
                <w:lang w:val="en-US" w:eastAsia="zh-CN"/>
              </w:rPr>
              <w:t xml:space="preserve"> ? Is the intention to define </w:t>
            </w:r>
            <w:r>
              <w:rPr>
                <w:rFonts w:eastAsiaTheme="minorEastAsia"/>
                <w:lang w:val="en-US" w:eastAsia="zh-CN"/>
              </w:rPr>
              <w:t>requirement</w:t>
            </w:r>
            <w:r>
              <w:rPr>
                <w:rFonts w:eastAsiaTheme="minorEastAsia" w:hint="eastAsia"/>
                <w:lang w:val="en-US" w:eastAsia="zh-CN"/>
              </w:rPr>
              <w:t xml:space="preserve"> for other interface except service link?</w:t>
            </w:r>
          </w:p>
        </w:tc>
      </w:tr>
      <w:tr w:rsidR="005D661E" w14:paraId="2B8840E9" w14:textId="77777777" w:rsidTr="00F26AB6">
        <w:tc>
          <w:tcPr>
            <w:tcW w:w="1616" w:type="dxa"/>
          </w:tcPr>
          <w:p w14:paraId="303E25FE" w14:textId="77777777" w:rsidR="005D661E" w:rsidRPr="00D8796D" w:rsidRDefault="005D661E" w:rsidP="005D661E">
            <w:pPr>
              <w:spacing w:after="120"/>
              <w:rPr>
                <w:rFonts w:eastAsiaTheme="minorEastAsia"/>
                <w:color w:val="000000" w:themeColor="text1"/>
                <w:lang w:val="en-US" w:eastAsia="zh-CN"/>
              </w:rPr>
            </w:pPr>
            <w:r w:rsidRPr="00A33514">
              <w:t>Huawei</w:t>
            </w:r>
          </w:p>
        </w:tc>
        <w:tc>
          <w:tcPr>
            <w:tcW w:w="1564" w:type="dxa"/>
          </w:tcPr>
          <w:p w14:paraId="5B443C17" w14:textId="77777777" w:rsidR="005D661E" w:rsidRPr="00D8796D" w:rsidRDefault="005D661E" w:rsidP="005D661E">
            <w:pPr>
              <w:spacing w:after="120"/>
              <w:rPr>
                <w:rFonts w:eastAsiaTheme="minorEastAsia"/>
                <w:color w:val="000000" w:themeColor="text1"/>
                <w:lang w:val="en-US" w:eastAsia="zh-CN"/>
              </w:rPr>
            </w:pPr>
          </w:p>
        </w:tc>
        <w:tc>
          <w:tcPr>
            <w:tcW w:w="6451" w:type="dxa"/>
          </w:tcPr>
          <w:p w14:paraId="63C22EBF" w14:textId="77777777" w:rsidR="005D661E" w:rsidRPr="00D8796D" w:rsidRDefault="005D661E" w:rsidP="005D661E">
            <w:pPr>
              <w:spacing w:after="120"/>
              <w:rPr>
                <w:rFonts w:eastAsiaTheme="minorEastAsia"/>
                <w:color w:val="000000" w:themeColor="text1"/>
                <w:lang w:val="en-US" w:eastAsia="zh-CN"/>
              </w:rPr>
            </w:pPr>
            <w:r w:rsidRPr="00A33514">
              <w:t>There is no need to review previous agreement since the time is limited.</w:t>
            </w:r>
          </w:p>
        </w:tc>
      </w:tr>
      <w:tr w:rsidR="005748C3" w14:paraId="0609BE23" w14:textId="77777777" w:rsidTr="00F26AB6">
        <w:tc>
          <w:tcPr>
            <w:tcW w:w="1616" w:type="dxa"/>
          </w:tcPr>
          <w:p w14:paraId="252EF739" w14:textId="529A89B2" w:rsidR="005748C3" w:rsidRDefault="005748C3" w:rsidP="005748C3">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15CF119D" w14:textId="0DA14ECE" w:rsidR="005748C3" w:rsidRDefault="005748C3" w:rsidP="005748C3">
            <w:pPr>
              <w:spacing w:after="120"/>
              <w:rPr>
                <w:rFonts w:eastAsiaTheme="minorEastAsia"/>
                <w:lang w:val="en-US" w:eastAsia="zh-CN"/>
              </w:rPr>
            </w:pPr>
            <w:r>
              <w:rPr>
                <w:rFonts w:eastAsiaTheme="minorEastAsia"/>
                <w:lang w:val="en-US" w:eastAsia="zh-CN"/>
              </w:rPr>
              <w:t>P</w:t>
            </w:r>
            <w:r>
              <w:rPr>
                <w:rFonts w:eastAsiaTheme="minorEastAsia" w:hint="eastAsia"/>
                <w:lang w:val="en-US" w:eastAsia="zh-CN"/>
              </w:rPr>
              <w:t>artly agree</w:t>
            </w:r>
          </w:p>
        </w:tc>
        <w:tc>
          <w:tcPr>
            <w:tcW w:w="6451" w:type="dxa"/>
          </w:tcPr>
          <w:p w14:paraId="43E36796" w14:textId="0058DFD9" w:rsidR="005748C3" w:rsidRDefault="005748C3" w:rsidP="005748C3">
            <w:pPr>
              <w:spacing w:after="120"/>
              <w:rPr>
                <w:rFonts w:eastAsiaTheme="minorEastAsia"/>
                <w:lang w:val="en-US" w:eastAsia="zh-CN"/>
              </w:rPr>
            </w:pPr>
            <w:r>
              <w:rPr>
                <w:rFonts w:eastAsiaTheme="minorEastAsia"/>
                <w:color w:val="000000" w:themeColor="text1"/>
                <w:lang w:val="en-US" w:eastAsia="zh-CN"/>
              </w:rPr>
              <w:t xml:space="preserve">Share similar concerns as CATT. </w:t>
            </w:r>
          </w:p>
        </w:tc>
      </w:tr>
      <w:tr w:rsidR="005748C3" w14:paraId="1D574031" w14:textId="77777777" w:rsidTr="00F26AB6">
        <w:tc>
          <w:tcPr>
            <w:tcW w:w="1616" w:type="dxa"/>
          </w:tcPr>
          <w:p w14:paraId="3ECFF39F" w14:textId="0E5ECBDD" w:rsidR="005748C3" w:rsidRDefault="002102D7" w:rsidP="005748C3">
            <w:pPr>
              <w:spacing w:after="120"/>
              <w:rPr>
                <w:rFonts w:eastAsiaTheme="minorEastAsia"/>
                <w:lang w:val="en-US" w:eastAsia="zh-CN"/>
              </w:rPr>
            </w:pPr>
            <w:r w:rsidRPr="002102D7">
              <w:rPr>
                <w:rFonts w:eastAsiaTheme="minorEastAsia"/>
                <w:lang w:val="en-US" w:eastAsia="zh-CN"/>
              </w:rPr>
              <w:t>Hughes/EchoStar</w:t>
            </w:r>
          </w:p>
        </w:tc>
        <w:tc>
          <w:tcPr>
            <w:tcW w:w="1564" w:type="dxa"/>
          </w:tcPr>
          <w:p w14:paraId="4AC1E95C" w14:textId="7F0A8967" w:rsidR="005748C3" w:rsidRDefault="002102D7" w:rsidP="005748C3">
            <w:pPr>
              <w:spacing w:after="120"/>
              <w:rPr>
                <w:rFonts w:eastAsiaTheme="minorEastAsia"/>
                <w:lang w:val="en-US" w:eastAsia="zh-CN"/>
              </w:rPr>
            </w:pPr>
            <w:r>
              <w:rPr>
                <w:rFonts w:eastAsiaTheme="minorEastAsia"/>
                <w:lang w:val="en-US" w:eastAsia="zh-CN"/>
              </w:rPr>
              <w:t>Agree</w:t>
            </w:r>
          </w:p>
        </w:tc>
        <w:tc>
          <w:tcPr>
            <w:tcW w:w="6451" w:type="dxa"/>
          </w:tcPr>
          <w:p w14:paraId="0C225D05" w14:textId="30867598" w:rsidR="005748C3" w:rsidRDefault="006D4D21" w:rsidP="005748C3">
            <w:pPr>
              <w:spacing w:after="120"/>
              <w:rPr>
                <w:rFonts w:eastAsiaTheme="minorEastAsia"/>
                <w:lang w:val="en-US" w:eastAsia="zh-CN"/>
              </w:rPr>
            </w:pPr>
            <w:r>
              <w:rPr>
                <w:rFonts w:eastAsiaTheme="minorEastAsia"/>
                <w:lang w:val="en-US" w:eastAsia="zh-CN"/>
              </w:rPr>
              <w:t>This the core requirement of RAN4</w:t>
            </w:r>
          </w:p>
        </w:tc>
      </w:tr>
      <w:tr w:rsidR="005748C3" w14:paraId="3D5A741E" w14:textId="77777777" w:rsidTr="00F26AB6">
        <w:tc>
          <w:tcPr>
            <w:tcW w:w="1616" w:type="dxa"/>
          </w:tcPr>
          <w:p w14:paraId="37465432" w14:textId="61607D2A" w:rsidR="005748C3" w:rsidRDefault="002271C1" w:rsidP="005748C3">
            <w:pPr>
              <w:spacing w:after="120"/>
              <w:rPr>
                <w:rFonts w:eastAsiaTheme="minorEastAsia"/>
                <w:lang w:val="en-US" w:eastAsia="zh-CN"/>
              </w:rPr>
            </w:pPr>
            <w:r>
              <w:rPr>
                <w:rFonts w:eastAsiaTheme="minorEastAsia"/>
                <w:lang w:val="en-US" w:eastAsia="zh-CN"/>
              </w:rPr>
              <w:t>Nokia</w:t>
            </w:r>
          </w:p>
        </w:tc>
        <w:tc>
          <w:tcPr>
            <w:tcW w:w="1564" w:type="dxa"/>
          </w:tcPr>
          <w:p w14:paraId="2018C514" w14:textId="282EF72D" w:rsidR="005748C3" w:rsidRDefault="002271C1" w:rsidP="005748C3">
            <w:pPr>
              <w:spacing w:after="120"/>
              <w:rPr>
                <w:rFonts w:eastAsiaTheme="minorEastAsia"/>
                <w:lang w:val="en-US" w:eastAsia="zh-CN"/>
              </w:rPr>
            </w:pPr>
            <w:r>
              <w:rPr>
                <w:rFonts w:eastAsiaTheme="minorEastAsia"/>
                <w:lang w:val="en-US" w:eastAsia="zh-CN"/>
              </w:rPr>
              <w:t>Disagree</w:t>
            </w:r>
          </w:p>
        </w:tc>
        <w:tc>
          <w:tcPr>
            <w:tcW w:w="6451" w:type="dxa"/>
          </w:tcPr>
          <w:p w14:paraId="714D4B9B" w14:textId="667D31CF" w:rsidR="005748C3" w:rsidRDefault="002271C1" w:rsidP="005748C3">
            <w:pPr>
              <w:spacing w:after="120"/>
              <w:rPr>
                <w:rFonts w:eastAsiaTheme="minorEastAsia"/>
                <w:lang w:val="en-US" w:eastAsia="zh-CN"/>
              </w:rPr>
            </w:pPr>
            <w:r>
              <w:rPr>
                <w:rFonts w:eastAsiaTheme="minorEastAsia"/>
                <w:lang w:val="en-US" w:eastAsia="zh-CN"/>
              </w:rPr>
              <w:t xml:space="preserve">We should not </w:t>
            </w:r>
            <w:r w:rsidR="00766FC5">
              <w:rPr>
                <w:rFonts w:eastAsiaTheme="minorEastAsia"/>
                <w:lang w:val="en-US" w:eastAsia="zh-CN"/>
              </w:rPr>
              <w:t xml:space="preserve">change previous agreements </w:t>
            </w:r>
          </w:p>
        </w:tc>
      </w:tr>
      <w:tr w:rsidR="005748C3" w14:paraId="7E04F548" w14:textId="77777777" w:rsidTr="00F26AB6">
        <w:tc>
          <w:tcPr>
            <w:tcW w:w="1616" w:type="dxa"/>
          </w:tcPr>
          <w:p w14:paraId="522571A6" w14:textId="20914459" w:rsidR="005748C3" w:rsidRDefault="000E0FC6" w:rsidP="005748C3">
            <w:pPr>
              <w:spacing w:after="120"/>
              <w:rPr>
                <w:rFonts w:eastAsiaTheme="minorEastAsia"/>
                <w:lang w:val="en-US" w:eastAsia="zh-CN"/>
              </w:rPr>
            </w:pPr>
            <w:r>
              <w:rPr>
                <w:rFonts w:eastAsiaTheme="minorEastAsia"/>
                <w:lang w:val="en-US" w:eastAsia="zh-CN"/>
              </w:rPr>
              <w:t>Intelsat</w:t>
            </w:r>
          </w:p>
        </w:tc>
        <w:tc>
          <w:tcPr>
            <w:tcW w:w="1564" w:type="dxa"/>
          </w:tcPr>
          <w:p w14:paraId="0185C37A" w14:textId="51A6EFE6" w:rsidR="005748C3" w:rsidRDefault="000E0FC6" w:rsidP="005748C3">
            <w:pPr>
              <w:spacing w:after="120"/>
              <w:rPr>
                <w:rFonts w:eastAsiaTheme="minorEastAsia"/>
                <w:lang w:val="en-US" w:eastAsia="zh-CN"/>
              </w:rPr>
            </w:pPr>
            <w:r>
              <w:rPr>
                <w:rFonts w:eastAsiaTheme="minorEastAsia"/>
                <w:lang w:val="en-US" w:eastAsia="zh-CN"/>
              </w:rPr>
              <w:t>Agree</w:t>
            </w:r>
          </w:p>
        </w:tc>
        <w:tc>
          <w:tcPr>
            <w:tcW w:w="6451" w:type="dxa"/>
          </w:tcPr>
          <w:p w14:paraId="03A8CE74" w14:textId="77777777" w:rsidR="005748C3" w:rsidRDefault="005748C3" w:rsidP="005748C3">
            <w:pPr>
              <w:spacing w:after="120"/>
              <w:rPr>
                <w:rFonts w:eastAsiaTheme="minorEastAsia"/>
                <w:lang w:val="en-US" w:eastAsia="zh-CN"/>
              </w:rPr>
            </w:pPr>
          </w:p>
        </w:tc>
      </w:tr>
      <w:tr w:rsidR="005748C3" w14:paraId="49BB8062" w14:textId="77777777" w:rsidTr="00F26AB6">
        <w:tc>
          <w:tcPr>
            <w:tcW w:w="1616" w:type="dxa"/>
          </w:tcPr>
          <w:p w14:paraId="1F42B8E3" w14:textId="5A575821" w:rsidR="005748C3" w:rsidRDefault="00C643BD" w:rsidP="005748C3">
            <w:pPr>
              <w:spacing w:after="120"/>
              <w:rPr>
                <w:rFonts w:eastAsiaTheme="minorEastAsia"/>
                <w:lang w:val="en-US" w:eastAsia="zh-CN"/>
              </w:rPr>
            </w:pPr>
            <w:r>
              <w:rPr>
                <w:rFonts w:eastAsiaTheme="minorEastAsia"/>
                <w:lang w:val="en-US" w:eastAsia="zh-CN"/>
              </w:rPr>
              <w:t>THALES</w:t>
            </w:r>
          </w:p>
        </w:tc>
        <w:tc>
          <w:tcPr>
            <w:tcW w:w="1564" w:type="dxa"/>
          </w:tcPr>
          <w:p w14:paraId="5DBB9C14" w14:textId="2D2BE7EE" w:rsidR="005748C3" w:rsidRDefault="00D943B5" w:rsidP="005748C3">
            <w:pPr>
              <w:spacing w:after="120"/>
              <w:rPr>
                <w:rFonts w:eastAsiaTheme="minorEastAsia"/>
                <w:lang w:val="en-US" w:eastAsia="zh-CN"/>
              </w:rPr>
            </w:pPr>
            <w:r>
              <w:rPr>
                <w:rFonts w:eastAsiaTheme="minorEastAsia"/>
                <w:lang w:val="en-US" w:eastAsia="zh-CN"/>
              </w:rPr>
              <w:t>Agree</w:t>
            </w:r>
          </w:p>
        </w:tc>
        <w:tc>
          <w:tcPr>
            <w:tcW w:w="6451" w:type="dxa"/>
          </w:tcPr>
          <w:p w14:paraId="015F8D47" w14:textId="156F93D8" w:rsidR="005748C3" w:rsidRDefault="00D943B5" w:rsidP="005748C3">
            <w:pPr>
              <w:spacing w:after="120"/>
              <w:rPr>
                <w:rFonts w:eastAsiaTheme="minorEastAsia"/>
                <w:lang w:val="en-US" w:eastAsia="zh-CN"/>
              </w:rPr>
            </w:pPr>
            <w:r>
              <w:rPr>
                <w:rFonts w:eastAsiaTheme="minorEastAsia"/>
                <w:lang w:val="en-US" w:eastAsia="zh-CN"/>
              </w:rPr>
              <w:t>Focus on service link. We can also keep RAN4#98-e agreement</w:t>
            </w:r>
          </w:p>
        </w:tc>
      </w:tr>
      <w:tr w:rsidR="00871987" w14:paraId="5783C913" w14:textId="77777777" w:rsidTr="00F26AB6">
        <w:tc>
          <w:tcPr>
            <w:tcW w:w="1616" w:type="dxa"/>
          </w:tcPr>
          <w:p w14:paraId="39391428" w14:textId="59457842" w:rsidR="00871987" w:rsidRDefault="00871987" w:rsidP="00871987">
            <w:pPr>
              <w:spacing w:after="120"/>
              <w:rPr>
                <w:rFonts w:eastAsiaTheme="minorEastAsia"/>
                <w:lang w:val="en-US" w:eastAsia="zh-CN"/>
              </w:rPr>
            </w:pPr>
            <w:r>
              <w:rPr>
                <w:rFonts w:eastAsiaTheme="minorEastAsia" w:hint="eastAsia"/>
                <w:lang w:val="en-US" w:eastAsia="zh-CN"/>
              </w:rPr>
              <w:t>ZTE</w:t>
            </w:r>
          </w:p>
        </w:tc>
        <w:tc>
          <w:tcPr>
            <w:tcW w:w="1564" w:type="dxa"/>
          </w:tcPr>
          <w:p w14:paraId="5DC71EB1" w14:textId="77777777" w:rsidR="00871987" w:rsidRDefault="00871987" w:rsidP="00871987">
            <w:pPr>
              <w:spacing w:after="120"/>
              <w:rPr>
                <w:rFonts w:eastAsiaTheme="minorEastAsia"/>
                <w:lang w:val="en-US" w:eastAsia="zh-CN"/>
              </w:rPr>
            </w:pPr>
          </w:p>
        </w:tc>
        <w:tc>
          <w:tcPr>
            <w:tcW w:w="6451" w:type="dxa"/>
          </w:tcPr>
          <w:p w14:paraId="3AF1562D" w14:textId="59235E82" w:rsidR="00871987" w:rsidRDefault="00871987" w:rsidP="00871987">
            <w:pPr>
              <w:spacing w:after="120"/>
            </w:pPr>
            <w:r>
              <w:rPr>
                <w:rFonts w:eastAsiaTheme="minorEastAsia" w:hint="eastAsia"/>
                <w:lang w:val="en-US" w:eastAsia="zh-CN"/>
              </w:rPr>
              <w:t>There are no much meaning to have such prority since coexistence work is already done for service link.</w:t>
            </w:r>
          </w:p>
        </w:tc>
      </w:tr>
      <w:tr w:rsidR="00EC31F9" w14:paraId="7436020D" w14:textId="77777777" w:rsidTr="00F26AB6">
        <w:tc>
          <w:tcPr>
            <w:tcW w:w="1616" w:type="dxa"/>
          </w:tcPr>
          <w:p w14:paraId="75C5B7BD" w14:textId="35B3F11C" w:rsidR="00EC31F9" w:rsidRDefault="00EC31F9" w:rsidP="00EC31F9">
            <w:pPr>
              <w:spacing w:after="120"/>
            </w:pPr>
            <w:r>
              <w:rPr>
                <w:rFonts w:eastAsiaTheme="minorEastAsia"/>
                <w:lang w:val="en-US" w:eastAsia="zh-CN"/>
              </w:rPr>
              <w:t>Inmarsat</w:t>
            </w:r>
          </w:p>
        </w:tc>
        <w:tc>
          <w:tcPr>
            <w:tcW w:w="1564" w:type="dxa"/>
          </w:tcPr>
          <w:p w14:paraId="3D26C5B2" w14:textId="53359E08" w:rsidR="00EC31F9" w:rsidRDefault="00EC31F9" w:rsidP="00EC31F9">
            <w:pPr>
              <w:spacing w:after="120"/>
            </w:pPr>
            <w:r>
              <w:rPr>
                <w:rFonts w:eastAsiaTheme="minorEastAsia"/>
                <w:lang w:val="en-US" w:eastAsia="zh-CN"/>
              </w:rPr>
              <w:t>Partially agree</w:t>
            </w:r>
          </w:p>
        </w:tc>
        <w:tc>
          <w:tcPr>
            <w:tcW w:w="6451" w:type="dxa"/>
          </w:tcPr>
          <w:p w14:paraId="137B1735" w14:textId="4AFC7119" w:rsidR="00EC31F9" w:rsidRDefault="00EC31F9" w:rsidP="00EC31F9">
            <w:pPr>
              <w:spacing w:after="120"/>
            </w:pPr>
            <w:r>
              <w:rPr>
                <w:rFonts w:eastAsiaTheme="minorEastAsia"/>
                <w:b/>
                <w:lang w:val="en-US" w:eastAsia="zh-CN"/>
              </w:rPr>
              <w:t>New wording</w:t>
            </w:r>
            <w:r>
              <w:rPr>
                <w:rFonts w:eastAsiaTheme="minorEastAsia"/>
                <w:lang w:val="en-US" w:eastAsia="zh-CN"/>
              </w:rPr>
              <w:t>: RAN4 shall define RF requirement only for the service link</w:t>
            </w:r>
          </w:p>
        </w:tc>
      </w:tr>
      <w:tr w:rsidR="005748C3" w14:paraId="52EED1B2" w14:textId="77777777" w:rsidTr="00F26AB6">
        <w:tc>
          <w:tcPr>
            <w:tcW w:w="1616" w:type="dxa"/>
          </w:tcPr>
          <w:p w14:paraId="56F99698" w14:textId="77777777" w:rsidR="005748C3" w:rsidRPr="00A96B37" w:rsidRDefault="005748C3" w:rsidP="005748C3">
            <w:pPr>
              <w:spacing w:after="120"/>
              <w:rPr>
                <w:rFonts w:eastAsiaTheme="minorEastAsia"/>
                <w:lang w:eastAsia="zh-CN"/>
              </w:rPr>
            </w:pPr>
          </w:p>
        </w:tc>
        <w:tc>
          <w:tcPr>
            <w:tcW w:w="1564" w:type="dxa"/>
          </w:tcPr>
          <w:p w14:paraId="40133862" w14:textId="77777777" w:rsidR="005748C3" w:rsidRPr="00A96B37" w:rsidRDefault="005748C3" w:rsidP="005748C3">
            <w:pPr>
              <w:spacing w:after="120"/>
              <w:rPr>
                <w:rFonts w:eastAsiaTheme="minorEastAsia"/>
                <w:lang w:eastAsia="zh-CN"/>
              </w:rPr>
            </w:pPr>
          </w:p>
        </w:tc>
        <w:tc>
          <w:tcPr>
            <w:tcW w:w="6451" w:type="dxa"/>
          </w:tcPr>
          <w:p w14:paraId="3C66E869" w14:textId="77777777" w:rsidR="005748C3" w:rsidRPr="00A96B37" w:rsidRDefault="005748C3" w:rsidP="005748C3">
            <w:pPr>
              <w:spacing w:after="120"/>
              <w:rPr>
                <w:rFonts w:eastAsiaTheme="minorEastAsia"/>
                <w:lang w:eastAsia="zh-CN"/>
              </w:rPr>
            </w:pPr>
          </w:p>
        </w:tc>
      </w:tr>
      <w:tr w:rsidR="005748C3" w14:paraId="0F1DF4EC" w14:textId="77777777" w:rsidTr="00F26AB6">
        <w:tc>
          <w:tcPr>
            <w:tcW w:w="1616" w:type="dxa"/>
          </w:tcPr>
          <w:p w14:paraId="2EEF736E" w14:textId="77777777" w:rsidR="005748C3" w:rsidRDefault="005748C3" w:rsidP="005748C3">
            <w:pPr>
              <w:spacing w:after="120"/>
              <w:rPr>
                <w:rFonts w:eastAsiaTheme="minorEastAsia"/>
                <w:lang w:eastAsia="zh-CN"/>
              </w:rPr>
            </w:pPr>
          </w:p>
        </w:tc>
        <w:tc>
          <w:tcPr>
            <w:tcW w:w="1564" w:type="dxa"/>
          </w:tcPr>
          <w:p w14:paraId="332C0DAA" w14:textId="77777777" w:rsidR="005748C3" w:rsidRDefault="005748C3" w:rsidP="005748C3">
            <w:pPr>
              <w:spacing w:after="120"/>
              <w:rPr>
                <w:rFonts w:eastAsiaTheme="minorEastAsia"/>
                <w:lang w:val="en-US" w:eastAsia="zh-CN"/>
              </w:rPr>
            </w:pPr>
          </w:p>
        </w:tc>
        <w:tc>
          <w:tcPr>
            <w:tcW w:w="6451" w:type="dxa"/>
          </w:tcPr>
          <w:p w14:paraId="3C151045" w14:textId="77777777" w:rsidR="005748C3" w:rsidRDefault="005748C3" w:rsidP="005748C3">
            <w:pPr>
              <w:spacing w:after="120"/>
              <w:rPr>
                <w:rFonts w:eastAsiaTheme="minorEastAsia"/>
                <w:lang w:eastAsia="zh-CN"/>
              </w:rPr>
            </w:pPr>
          </w:p>
        </w:tc>
      </w:tr>
    </w:tbl>
    <w:p w14:paraId="275007F6" w14:textId="77777777" w:rsidR="00CA7538" w:rsidRDefault="00CA7538" w:rsidP="00CA7538">
      <w:pPr>
        <w:rPr>
          <w:i/>
          <w:color w:val="0070C0"/>
          <w:lang w:eastAsia="zh-CN"/>
        </w:rPr>
      </w:pPr>
    </w:p>
    <w:p w14:paraId="1CA73C8F" w14:textId="53565C26" w:rsidR="003077FD" w:rsidRPr="005A155E" w:rsidRDefault="003077FD" w:rsidP="003077FD">
      <w:pPr>
        <w:spacing w:after="120"/>
        <w:jc w:val="both"/>
        <w:rPr>
          <w:szCs w:val="24"/>
          <w:lang w:eastAsia="zh-CN"/>
        </w:rPr>
      </w:pPr>
      <w:r>
        <w:rPr>
          <w:color w:val="000000" w:themeColor="text1"/>
          <w:szCs w:val="24"/>
          <w:lang w:eastAsia="zh-CN"/>
        </w:rPr>
        <w:t>After receiving all comments, the moderator</w:t>
      </w:r>
      <w:r w:rsidRPr="00B92F52">
        <w:rPr>
          <w:color w:val="000000" w:themeColor="text1"/>
          <w:szCs w:val="24"/>
          <w:lang w:eastAsia="zh-CN"/>
        </w:rPr>
        <w:t xml:space="preserve"> suggests the following </w:t>
      </w:r>
      <w:r>
        <w:rPr>
          <w:color w:val="000000" w:themeColor="text1"/>
          <w:szCs w:val="24"/>
          <w:lang w:eastAsia="zh-CN"/>
        </w:rPr>
        <w:t>proposals for the WF</w:t>
      </w:r>
      <w:r w:rsidRPr="00B92F52">
        <w:rPr>
          <w:color w:val="000000" w:themeColor="text1"/>
          <w:szCs w:val="24"/>
          <w:lang w:eastAsia="zh-CN"/>
        </w:rPr>
        <w:t>:</w:t>
      </w:r>
    </w:p>
    <w:p w14:paraId="44BDC0D8" w14:textId="51ACE399" w:rsidR="003077FD" w:rsidRPr="005A155E" w:rsidRDefault="003077FD" w:rsidP="003077FD">
      <w:pPr>
        <w:spacing w:after="120"/>
        <w:rPr>
          <w:color w:val="0070C0"/>
          <w:szCs w:val="24"/>
          <w:lang w:eastAsia="zh-CN"/>
        </w:rPr>
      </w:pPr>
      <w:r>
        <w:rPr>
          <w:b/>
          <w:color w:val="0070C0"/>
          <w:lang w:eastAsia="zh-CN"/>
        </w:rPr>
        <w:t>Proposal 1-2</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Pr>
          <w:rFonts w:eastAsiaTheme="minorEastAsia"/>
          <w:lang w:val="en-US" w:eastAsia="zh-CN"/>
        </w:rPr>
        <w:t>RAN4 shall define RF requirement only for the service link.</w:t>
      </w:r>
    </w:p>
    <w:p w14:paraId="444E24FC" w14:textId="2CE96816" w:rsidR="00CA7538" w:rsidRPr="00037120" w:rsidRDefault="00CA7538" w:rsidP="005B4802">
      <w:pPr>
        <w:rPr>
          <w:i/>
          <w:color w:val="0070C0"/>
          <w:lang w:val="en-US" w:eastAsia="zh-CN"/>
        </w:rPr>
      </w:pPr>
    </w:p>
    <w:p w14:paraId="04EDAF5E" w14:textId="77777777" w:rsidR="00DF084D" w:rsidRPr="00805BE8" w:rsidRDefault="00DF084D" w:rsidP="00DF084D">
      <w:pPr>
        <w:pStyle w:val="Titre3"/>
        <w:rPr>
          <w:sz w:val="24"/>
          <w:szCs w:val="16"/>
        </w:rPr>
      </w:pPr>
      <w:r w:rsidRPr="00805BE8">
        <w:rPr>
          <w:sz w:val="24"/>
          <w:szCs w:val="16"/>
        </w:rPr>
        <w:lastRenderedPageBreak/>
        <w:t>Sub-</w:t>
      </w:r>
      <w:r>
        <w:rPr>
          <w:sz w:val="24"/>
          <w:szCs w:val="16"/>
        </w:rPr>
        <w:t>topic</w:t>
      </w:r>
      <w:r w:rsidR="00FE6B53">
        <w:rPr>
          <w:sz w:val="24"/>
          <w:szCs w:val="16"/>
        </w:rPr>
        <w:t xml:space="preserve"> 1-3</w:t>
      </w:r>
    </w:p>
    <w:p w14:paraId="2D6D5821" w14:textId="77777777" w:rsidR="00BA6047" w:rsidRDefault="00DF084D" w:rsidP="00BA6047">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Pr="009415B0">
        <w:rPr>
          <w:rFonts w:hint="eastAsia"/>
          <w:i/>
          <w:color w:val="0070C0"/>
          <w:lang w:val="en-US" w:eastAsia="zh-CN"/>
        </w:rPr>
        <w:t xml:space="preserve"> description </w:t>
      </w:r>
      <w:r w:rsidR="00BA6047">
        <w:rPr>
          <w:lang w:val="en-US" w:eastAsia="zh-CN"/>
        </w:rPr>
        <w:t>Connectivity between NTN-GW and Non-NTN infrastructure gNB</w:t>
      </w:r>
      <w:r w:rsidR="00BA6047" w:rsidRPr="0040745E">
        <w:rPr>
          <w:noProof/>
          <w:lang w:val="fr-FR" w:eastAsia="fr-FR"/>
        </w:rPr>
        <mc:AlternateContent>
          <mc:Choice Requires="wps">
            <w:drawing>
              <wp:anchor distT="45720" distB="45720" distL="114300" distR="114300" simplePos="0" relativeHeight="251691008" behindDoc="0" locked="0" layoutInCell="1" allowOverlap="1" wp14:anchorId="07A74533" wp14:editId="371663FC">
                <wp:simplePos x="0" y="0"/>
                <wp:positionH relativeFrom="margin">
                  <wp:posOffset>-10795</wp:posOffset>
                </wp:positionH>
                <wp:positionV relativeFrom="paragraph">
                  <wp:posOffset>215265</wp:posOffset>
                </wp:positionV>
                <wp:extent cx="5974080" cy="1404620"/>
                <wp:effectExtent l="0" t="0" r="26670" b="18415"/>
                <wp:wrapTopAndBottom/>
                <wp:docPr id="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headEnd/>
                          <a:tailEnd/>
                        </a:ln>
                      </wps:spPr>
                      <wps:txbx>
                        <w:txbxContent>
                          <w:p w14:paraId="2DFAC9A6" w14:textId="77777777" w:rsidR="00063EAB" w:rsidRPr="00E31660" w:rsidRDefault="00063EAB" w:rsidP="00BA6047">
                            <w:pPr>
                              <w:pStyle w:val="Commentaire"/>
                              <w:rPr>
                                <w:b/>
                                <w:highlight w:val="green"/>
                                <w:lang w:eastAsia="x-none"/>
                              </w:rPr>
                            </w:pPr>
                            <w:r>
                              <w:rPr>
                                <w:b/>
                                <w:highlight w:val="green"/>
                                <w:lang w:eastAsia="x-none"/>
                              </w:rPr>
                              <w:t>RAN4#98</w:t>
                            </w:r>
                            <w:r w:rsidRPr="00E31660">
                              <w:rPr>
                                <w:b/>
                                <w:highlight w:val="green"/>
                                <w:lang w:eastAsia="x-none"/>
                              </w:rPr>
                              <w:t xml:space="preserve">-e </w:t>
                            </w:r>
                            <w:r w:rsidRPr="00377C01">
                              <w:rPr>
                                <w:b/>
                                <w:highlight w:val="green"/>
                                <w:lang w:eastAsia="x-none"/>
                              </w:rPr>
                              <w:t>Agreement</w:t>
                            </w:r>
                            <w:r>
                              <w:rPr>
                                <w:b/>
                                <w:highlight w:val="green"/>
                                <w:lang w:eastAsia="x-none"/>
                              </w:rPr>
                              <w:t>s</w:t>
                            </w:r>
                            <w:r w:rsidRPr="00377C01">
                              <w:rPr>
                                <w:b/>
                                <w:highlight w:val="green"/>
                                <w:lang w:eastAsia="x-none"/>
                              </w:rPr>
                              <w:t>:</w:t>
                            </w:r>
                          </w:p>
                          <w:p w14:paraId="0916AB5E" w14:textId="77777777" w:rsidR="00063EAB" w:rsidRPr="00E31660" w:rsidRDefault="00063EAB" w:rsidP="00E35687">
                            <w:pPr>
                              <w:numPr>
                                <w:ilvl w:val="0"/>
                                <w:numId w:val="8"/>
                              </w:numPr>
                              <w:spacing w:after="0"/>
                              <w:rPr>
                                <w:rFonts w:eastAsia="Times New Roman"/>
                                <w:b/>
                                <w:lang w:eastAsia="x-none"/>
                              </w:rPr>
                            </w:pPr>
                            <w:r w:rsidRPr="00E31660">
                              <w:rPr>
                                <w:rFonts w:eastAsia="Times New Roman"/>
                                <w:b/>
                                <w:lang w:eastAsia="x-none"/>
                              </w:rPr>
                              <w:t>FFS whether RAN4 shall define RF requirements for the linkage between NTN-Gateway and gNB</w:t>
                            </w:r>
                          </w:p>
                          <w:p w14:paraId="45B8E241" w14:textId="77777777" w:rsidR="00063EAB" w:rsidRPr="00E31660" w:rsidRDefault="00063EAB" w:rsidP="00E35687">
                            <w:pPr>
                              <w:numPr>
                                <w:ilvl w:val="1"/>
                                <w:numId w:val="8"/>
                              </w:numPr>
                              <w:spacing w:after="0"/>
                              <w:rPr>
                                <w:rFonts w:eastAsia="Times New Roman"/>
                                <w:b/>
                                <w:lang w:eastAsia="x-none"/>
                              </w:rPr>
                            </w:pPr>
                            <w:r w:rsidRPr="00E31660">
                              <w:rPr>
                                <w:rFonts w:eastAsia="Times New Roman"/>
                                <w:b/>
                                <w:lang w:eastAsia="x-none"/>
                              </w:rPr>
                              <w:t>Companies are encouraged to further clarify and discuss the assumption of the linkage between NTN-Gateway and gNB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A74533" id="_x0000_s1030" type="#_x0000_t202" style="position:absolute;margin-left:-.85pt;margin-top:16.95pt;width:470.4pt;height:110.6pt;z-index:2516910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">
                <v:textbox style="mso-fit-shape-to-text:t">
                  <w:txbxContent>
                    <w:p w14:paraId="2DFAC9A6" w14:textId="77777777" w:rsidR="00063EAB" w:rsidRPr="00E31660" w:rsidRDefault="00063EAB" w:rsidP="00BA6047">
                      <w:pPr>
                        <w:pStyle w:val="Commentaire"/>
                        <w:rPr>
                          <w:b/>
                          <w:highlight w:val="green"/>
                          <w:lang w:eastAsia="x-none"/>
                        </w:rPr>
                      </w:pPr>
                      <w:r>
                        <w:rPr>
                          <w:b/>
                          <w:highlight w:val="green"/>
                          <w:lang w:eastAsia="x-none"/>
                        </w:rPr>
                        <w:t>RAN4#98</w:t>
                      </w:r>
                      <w:r w:rsidRPr="00E31660">
                        <w:rPr>
                          <w:b/>
                          <w:highlight w:val="green"/>
                          <w:lang w:eastAsia="x-none"/>
                        </w:rPr>
                        <w:t xml:space="preserve">-e </w:t>
                      </w:r>
                      <w:r w:rsidRPr="00377C01">
                        <w:rPr>
                          <w:b/>
                          <w:highlight w:val="green"/>
                          <w:lang w:eastAsia="x-none"/>
                        </w:rPr>
                        <w:t>Agreement</w:t>
                      </w:r>
                      <w:r>
                        <w:rPr>
                          <w:b/>
                          <w:highlight w:val="green"/>
                          <w:lang w:eastAsia="x-none"/>
                        </w:rPr>
                        <w:t>s</w:t>
                      </w:r>
                      <w:r w:rsidRPr="00377C01">
                        <w:rPr>
                          <w:b/>
                          <w:highlight w:val="green"/>
                          <w:lang w:eastAsia="x-none"/>
                        </w:rPr>
                        <w:t>:</w:t>
                      </w:r>
                    </w:p>
                    <w:p w14:paraId="0916AB5E" w14:textId="77777777" w:rsidR="00063EAB" w:rsidRPr="00E31660" w:rsidRDefault="00063EAB" w:rsidP="00E35687">
                      <w:pPr>
                        <w:numPr>
                          <w:ilvl w:val="0"/>
                          <w:numId w:val="8"/>
                        </w:numPr>
                        <w:spacing w:after="0"/>
                        <w:rPr>
                          <w:rFonts w:eastAsia="Times New Roman"/>
                          <w:b/>
                          <w:lang w:eastAsia="x-none"/>
                        </w:rPr>
                      </w:pPr>
                      <w:r w:rsidRPr="00E31660">
                        <w:rPr>
                          <w:rFonts w:eastAsia="Times New Roman"/>
                          <w:b/>
                          <w:lang w:eastAsia="x-none"/>
                        </w:rPr>
                        <w:t xml:space="preserve">FFS whether RAN4 shall define RF requirements for the linkage between NTN-Gateway and </w:t>
                      </w:r>
                      <w:proofErr w:type="spellStart"/>
                      <w:r w:rsidRPr="00E31660">
                        <w:rPr>
                          <w:rFonts w:eastAsia="Times New Roman"/>
                          <w:b/>
                          <w:lang w:eastAsia="x-none"/>
                        </w:rPr>
                        <w:t>gNB</w:t>
                      </w:r>
                      <w:proofErr w:type="spellEnd"/>
                    </w:p>
                    <w:p w14:paraId="45B8E241" w14:textId="77777777" w:rsidR="00063EAB" w:rsidRPr="00E31660" w:rsidRDefault="00063EAB" w:rsidP="00E35687">
                      <w:pPr>
                        <w:numPr>
                          <w:ilvl w:val="1"/>
                          <w:numId w:val="8"/>
                        </w:numPr>
                        <w:spacing w:after="0"/>
                        <w:rPr>
                          <w:rFonts w:eastAsia="Times New Roman"/>
                          <w:b/>
                          <w:lang w:eastAsia="x-none"/>
                        </w:rPr>
                      </w:pPr>
                      <w:r w:rsidRPr="00E31660">
                        <w:rPr>
                          <w:rFonts w:eastAsia="Times New Roman"/>
                          <w:b/>
                          <w:lang w:eastAsia="x-none"/>
                        </w:rPr>
                        <w:t xml:space="preserve">Companies are encouraged to further clarify and discuss the assumption of the linkage between NTN-Gateway and </w:t>
                      </w:r>
                      <w:proofErr w:type="spellStart"/>
                      <w:r w:rsidRPr="00E31660">
                        <w:rPr>
                          <w:rFonts w:eastAsia="Times New Roman"/>
                          <w:b/>
                          <w:lang w:eastAsia="x-none"/>
                        </w:rPr>
                        <w:t>gNB</w:t>
                      </w:r>
                      <w:proofErr w:type="spellEnd"/>
                    </w:p>
                  </w:txbxContent>
                </v:textbox>
                <w10:wrap type="topAndBottom" anchorx="margin"/>
              </v:shape>
            </w:pict>
          </mc:Fallback>
        </mc:AlternateContent>
      </w:r>
    </w:p>
    <w:p w14:paraId="56DABF8E" w14:textId="77777777" w:rsidR="00BA6047" w:rsidRPr="009415B0" w:rsidRDefault="00BA6047" w:rsidP="00BA6047">
      <w:pPr>
        <w:rPr>
          <w:i/>
          <w:color w:val="0070C0"/>
          <w:lang w:val="en-US" w:eastAsia="zh-CN"/>
        </w:rPr>
      </w:pPr>
    </w:p>
    <w:p w14:paraId="20F39510" w14:textId="77777777" w:rsidR="00BA6047" w:rsidRPr="00035C50" w:rsidRDefault="00BA6047" w:rsidP="00BA6047">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3BAA3E8F" w14:textId="77777777" w:rsidR="00BA6047" w:rsidRPr="00805BE8" w:rsidRDefault="00FE6B53" w:rsidP="00BA6047">
      <w:pPr>
        <w:rPr>
          <w:b/>
          <w:color w:val="0070C0"/>
          <w:u w:val="single"/>
          <w:lang w:eastAsia="ko-KR"/>
        </w:rPr>
      </w:pPr>
      <w:r>
        <w:rPr>
          <w:b/>
          <w:color w:val="0070C0"/>
          <w:u w:val="single"/>
          <w:lang w:eastAsia="ko-KR"/>
        </w:rPr>
        <w:t>Issue 1-3-1</w:t>
      </w:r>
      <w:r w:rsidR="00BA6047" w:rsidRPr="00805BE8">
        <w:rPr>
          <w:b/>
          <w:color w:val="0070C0"/>
          <w:u w:val="single"/>
          <w:lang w:eastAsia="ko-KR"/>
        </w:rPr>
        <w:t xml:space="preserve">: </w:t>
      </w:r>
      <w:r w:rsidR="00BA6047" w:rsidRPr="004B0CDC">
        <w:rPr>
          <w:color w:val="000000" w:themeColor="text1"/>
          <w:lang w:eastAsia="zh-CN"/>
        </w:rPr>
        <w:t>Type of connexion between NTN-Gateway and Non-NTN Infrastructure gNB functions</w:t>
      </w:r>
    </w:p>
    <w:p w14:paraId="0D2ED330" w14:textId="77777777" w:rsidR="00BA6047" w:rsidRPr="00805BE8" w:rsidRDefault="00BA604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586886BE" w14:textId="77777777" w:rsidR="00BA6047" w:rsidRPr="00805BE8" w:rsidRDefault="00BA604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Pr>
          <w:rFonts w:asciiTheme="minorBidi" w:hAnsiTheme="minorBidi"/>
        </w:rPr>
        <w:t xml:space="preserve">The linkage between NTN-Gateway and </w:t>
      </w:r>
      <w:r w:rsidRPr="004B0CDC">
        <w:rPr>
          <w:color w:val="000000" w:themeColor="text1"/>
          <w:lang w:eastAsia="zh-CN"/>
        </w:rPr>
        <w:t>Non-NTN Infrastructure gNB functions</w:t>
      </w:r>
      <w:r>
        <w:rPr>
          <w:rFonts w:asciiTheme="minorBidi" w:hAnsiTheme="minorBidi"/>
        </w:rPr>
        <w:t xml:space="preserve"> is expected to be typically implemented with a </w:t>
      </w:r>
      <w:r w:rsidR="00867393">
        <w:rPr>
          <w:rFonts w:asciiTheme="minorBidi" w:hAnsiTheme="minorBidi"/>
          <w:b/>
        </w:rPr>
        <w:t>non-RF connection</w:t>
      </w:r>
    </w:p>
    <w:p w14:paraId="3D060A9B" w14:textId="77777777" w:rsidR="00BA6047" w:rsidRPr="00805BE8" w:rsidRDefault="00BA604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2: </w:t>
      </w:r>
      <w:r>
        <w:rPr>
          <w:rFonts w:asciiTheme="minorBidi" w:hAnsiTheme="minorBidi"/>
        </w:rPr>
        <w:t xml:space="preserve">The linkage between NTN-Gateway and </w:t>
      </w:r>
      <w:r w:rsidRPr="004B0CDC">
        <w:rPr>
          <w:color w:val="000000" w:themeColor="text1"/>
          <w:lang w:eastAsia="zh-CN"/>
        </w:rPr>
        <w:t>Non-NTN Infrastructure gNB functions</w:t>
      </w:r>
      <w:r>
        <w:rPr>
          <w:rFonts w:asciiTheme="minorBidi" w:hAnsiTheme="minorBidi"/>
        </w:rPr>
        <w:t xml:space="preserve"> is expected to be typically implemented with a </w:t>
      </w:r>
      <w:r w:rsidR="00867393">
        <w:rPr>
          <w:rFonts w:asciiTheme="minorBidi" w:hAnsiTheme="minorBidi"/>
          <w:b/>
        </w:rPr>
        <w:t>RF connection</w:t>
      </w:r>
    </w:p>
    <w:p w14:paraId="2BD19F25" w14:textId="77777777" w:rsidR="00BA6047" w:rsidRPr="00805BE8" w:rsidRDefault="00BA604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3D3292E" w14:textId="77777777" w:rsidR="00BA6047" w:rsidRPr="00805BE8" w:rsidRDefault="00BA604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76DFA246" w14:textId="77777777" w:rsidR="00867393" w:rsidRDefault="00867393" w:rsidP="005B4802">
      <w:pPr>
        <w:rPr>
          <w:color w:val="0070C0"/>
          <w:lang w:val="en-US" w:eastAsia="zh-CN"/>
        </w:rPr>
      </w:pPr>
    </w:p>
    <w:p w14:paraId="7C614C17" w14:textId="77777777" w:rsidR="00124311" w:rsidRDefault="00124311" w:rsidP="00124311">
      <w:pPr>
        <w:spacing w:after="120"/>
        <w:rPr>
          <w:b/>
          <w:color w:val="0070C0"/>
          <w:szCs w:val="24"/>
          <w:lang w:eastAsia="zh-CN"/>
        </w:rPr>
      </w:pPr>
      <w:r>
        <w:rPr>
          <w:b/>
          <w:color w:val="0070C0"/>
          <w:szCs w:val="24"/>
          <w:lang w:eastAsia="zh-CN"/>
        </w:rPr>
        <w:t>Question: Which option (listed above) do you prefer? Please provide your answer(s) e.g. “Yes” or “No”.</w:t>
      </w:r>
    </w:p>
    <w:p w14:paraId="3BB10784" w14:textId="77777777" w:rsidR="00124311" w:rsidRDefault="00124311" w:rsidP="00124311">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117A21DB" w14:textId="77777777" w:rsidR="00124311" w:rsidRDefault="00124311" w:rsidP="00124311">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124311" w14:paraId="4C3DB98E" w14:textId="77777777" w:rsidTr="00F26AB6">
        <w:tc>
          <w:tcPr>
            <w:tcW w:w="1717" w:type="dxa"/>
          </w:tcPr>
          <w:p w14:paraId="15718C4D"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40203339"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E59F5F6"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A37E2" w14:paraId="1657E05D" w14:textId="77777777" w:rsidTr="004151F0">
        <w:tc>
          <w:tcPr>
            <w:tcW w:w="1717" w:type="dxa"/>
          </w:tcPr>
          <w:p w14:paraId="77045898" w14:textId="77777777" w:rsidR="00CA37E2" w:rsidRPr="00D8796D" w:rsidRDefault="00CA37E2" w:rsidP="00F26AB6">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7914" w:type="dxa"/>
            <w:gridSpan w:val="2"/>
          </w:tcPr>
          <w:p w14:paraId="7CC7C184" w14:textId="77777777" w:rsidR="00CA37E2" w:rsidRPr="00D8796D" w:rsidRDefault="00CA37E2" w:rsidP="00BA12A9">
            <w:pPr>
              <w:spacing w:after="120"/>
              <w:jc w:val="center"/>
              <w:rPr>
                <w:rFonts w:eastAsiaTheme="minorEastAsia"/>
                <w:bCs/>
                <w:color w:val="000000" w:themeColor="text1"/>
                <w:lang w:val="en-US" w:eastAsia="zh-CN"/>
              </w:rPr>
            </w:pPr>
            <w:r>
              <w:rPr>
                <w:rFonts w:eastAsiaTheme="minorEastAsia"/>
                <w:b/>
                <w:bCs/>
                <w:color w:val="000000" w:themeColor="text1"/>
                <w:lang w:val="en-US" w:eastAsia="zh-CN"/>
              </w:rPr>
              <w:t>B</w:t>
            </w:r>
            <w:r>
              <w:rPr>
                <w:rFonts w:eastAsiaTheme="minorEastAsia" w:hint="eastAsia"/>
                <w:b/>
                <w:bCs/>
                <w:color w:val="000000" w:themeColor="text1"/>
                <w:lang w:val="en-US" w:eastAsia="zh-CN"/>
              </w:rPr>
              <w:t>oth are potentials</w:t>
            </w:r>
          </w:p>
        </w:tc>
      </w:tr>
      <w:tr w:rsidR="005D661E" w14:paraId="0F5FF505" w14:textId="77777777" w:rsidTr="00F26AB6">
        <w:tc>
          <w:tcPr>
            <w:tcW w:w="1717" w:type="dxa"/>
          </w:tcPr>
          <w:p w14:paraId="4447098E" w14:textId="77777777" w:rsidR="005D661E" w:rsidRPr="00D8796D" w:rsidRDefault="005D661E" w:rsidP="005D661E">
            <w:pPr>
              <w:spacing w:after="120"/>
              <w:rPr>
                <w:bCs/>
                <w:color w:val="000000" w:themeColor="text1"/>
                <w:lang w:val="en-US" w:eastAsia="zh-CN"/>
              </w:rPr>
            </w:pPr>
            <w:r w:rsidRPr="00765C5F">
              <w:t>Huawei</w:t>
            </w:r>
          </w:p>
        </w:tc>
        <w:tc>
          <w:tcPr>
            <w:tcW w:w="3804" w:type="dxa"/>
          </w:tcPr>
          <w:p w14:paraId="74466825" w14:textId="77777777" w:rsidR="005D661E" w:rsidRPr="00D8796D" w:rsidRDefault="005D661E" w:rsidP="005D661E">
            <w:pPr>
              <w:spacing w:after="120"/>
              <w:rPr>
                <w:bCs/>
                <w:color w:val="000000" w:themeColor="text1"/>
                <w:lang w:val="en-US" w:eastAsia="zh-CN"/>
              </w:rPr>
            </w:pPr>
            <w:r w:rsidRPr="00765C5F">
              <w:t>Yes</w:t>
            </w:r>
          </w:p>
        </w:tc>
        <w:tc>
          <w:tcPr>
            <w:tcW w:w="4110" w:type="dxa"/>
          </w:tcPr>
          <w:p w14:paraId="4C16524B" w14:textId="77777777" w:rsidR="005D661E" w:rsidRPr="00D8796D" w:rsidRDefault="005D661E" w:rsidP="005D661E">
            <w:pPr>
              <w:spacing w:after="120"/>
              <w:rPr>
                <w:rFonts w:eastAsiaTheme="minorEastAsia"/>
                <w:b/>
                <w:bCs/>
                <w:color w:val="000000" w:themeColor="text1"/>
                <w:lang w:val="en-US" w:eastAsia="zh-CN"/>
              </w:rPr>
            </w:pPr>
          </w:p>
        </w:tc>
      </w:tr>
      <w:tr w:rsidR="008966BE" w14:paraId="620D93AE" w14:textId="77777777" w:rsidTr="00F26AB6">
        <w:tc>
          <w:tcPr>
            <w:tcW w:w="1717" w:type="dxa"/>
          </w:tcPr>
          <w:p w14:paraId="6F477843" w14:textId="67664D85" w:rsidR="008966BE" w:rsidRPr="00D8796D" w:rsidRDefault="008966BE" w:rsidP="008966BE">
            <w:pPr>
              <w:spacing w:after="120"/>
              <w:rPr>
                <w:rFonts w:eastAsiaTheme="minorEastAsia"/>
                <w:b/>
                <w:bCs/>
                <w:color w:val="000000" w:themeColor="text1"/>
                <w:lang w:val="en-US" w:eastAsia="zh-CN"/>
              </w:rPr>
            </w:pPr>
            <w:r>
              <w:rPr>
                <w:bCs/>
                <w:color w:val="000000" w:themeColor="text1"/>
                <w:lang w:val="en-US" w:eastAsia="zh-CN"/>
              </w:rPr>
              <w:t>Qualcomm</w:t>
            </w:r>
          </w:p>
        </w:tc>
        <w:tc>
          <w:tcPr>
            <w:tcW w:w="3804" w:type="dxa"/>
          </w:tcPr>
          <w:p w14:paraId="23DD8C11" w14:textId="5AB8D011" w:rsidR="008966BE" w:rsidRPr="00D8796D" w:rsidRDefault="008966BE" w:rsidP="008966BE">
            <w:pPr>
              <w:spacing w:after="120"/>
              <w:rPr>
                <w:rFonts w:eastAsiaTheme="minorEastAsia"/>
                <w:b/>
                <w:bCs/>
                <w:color w:val="000000" w:themeColor="text1"/>
                <w:lang w:val="en-US" w:eastAsia="zh-CN"/>
              </w:rPr>
            </w:pPr>
            <w:r>
              <w:rPr>
                <w:bCs/>
                <w:color w:val="000000" w:themeColor="text1"/>
                <w:lang w:val="en-US" w:eastAsia="zh-CN"/>
              </w:rPr>
              <w:t xml:space="preserve">If option 1 is confirmed as the typical implementation, we can deprioritize option 2. </w:t>
            </w:r>
          </w:p>
        </w:tc>
        <w:tc>
          <w:tcPr>
            <w:tcW w:w="4110" w:type="dxa"/>
          </w:tcPr>
          <w:p w14:paraId="0553270B" w14:textId="7F12F377" w:rsidR="008966BE" w:rsidRPr="00D8796D" w:rsidRDefault="008966BE" w:rsidP="008966BE">
            <w:pPr>
              <w:spacing w:after="120"/>
              <w:rPr>
                <w:rFonts w:eastAsiaTheme="minorEastAsia"/>
                <w:b/>
                <w:bCs/>
                <w:color w:val="000000" w:themeColor="text1"/>
                <w:lang w:val="en-US" w:eastAsia="zh-CN"/>
              </w:rPr>
            </w:pPr>
            <w:r>
              <w:rPr>
                <w:bCs/>
                <w:color w:val="000000" w:themeColor="text1"/>
                <w:lang w:val="en-US" w:eastAsia="zh-CN"/>
              </w:rPr>
              <w:t>If option 1 is confirmed as the typical implementation, we can deprioritize option 2.</w:t>
            </w:r>
          </w:p>
        </w:tc>
      </w:tr>
      <w:tr w:rsidR="00124311" w14:paraId="02D4EC78" w14:textId="77777777" w:rsidTr="00F26AB6">
        <w:tc>
          <w:tcPr>
            <w:tcW w:w="1717" w:type="dxa"/>
          </w:tcPr>
          <w:p w14:paraId="3DE76D60" w14:textId="4F3F2060" w:rsidR="00124311" w:rsidRPr="00D8796D" w:rsidRDefault="00B61A21" w:rsidP="00F26AB6">
            <w:pPr>
              <w:spacing w:after="120"/>
              <w:rPr>
                <w:rFonts w:eastAsiaTheme="minorEastAsia"/>
                <w:b/>
                <w:bCs/>
                <w:color w:val="000000" w:themeColor="text1"/>
                <w:lang w:val="en-US" w:eastAsia="zh-CN"/>
              </w:rPr>
            </w:pPr>
            <w:r w:rsidRPr="00B61A21">
              <w:rPr>
                <w:rFonts w:eastAsiaTheme="minorEastAsia"/>
                <w:b/>
                <w:bCs/>
                <w:color w:val="000000" w:themeColor="text1"/>
                <w:lang w:val="en-US" w:eastAsia="zh-CN"/>
              </w:rPr>
              <w:t>Hughes/EchoStar</w:t>
            </w:r>
          </w:p>
        </w:tc>
        <w:tc>
          <w:tcPr>
            <w:tcW w:w="3804" w:type="dxa"/>
          </w:tcPr>
          <w:p w14:paraId="725BDCAE" w14:textId="37223ED1" w:rsidR="00124311" w:rsidRPr="00D8796D" w:rsidRDefault="00697B40"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492DF320" w14:textId="725B8002" w:rsidR="00124311" w:rsidRPr="00D8796D" w:rsidRDefault="00697B40"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124311" w14:paraId="111FB527" w14:textId="77777777" w:rsidTr="00F26AB6">
        <w:tc>
          <w:tcPr>
            <w:tcW w:w="1717" w:type="dxa"/>
          </w:tcPr>
          <w:p w14:paraId="3D8062E7" w14:textId="018038DD" w:rsidR="00124311" w:rsidRPr="00D8796D" w:rsidRDefault="00766FC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3804" w:type="dxa"/>
          </w:tcPr>
          <w:p w14:paraId="015F1150" w14:textId="7EE02A88" w:rsidR="00124311" w:rsidRPr="00D8796D" w:rsidRDefault="00766FC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We are fine to use this assumption for satellite based deployments. </w:t>
            </w:r>
          </w:p>
        </w:tc>
        <w:tc>
          <w:tcPr>
            <w:tcW w:w="4110" w:type="dxa"/>
          </w:tcPr>
          <w:p w14:paraId="3727E8EE" w14:textId="77777777" w:rsidR="00124311" w:rsidRPr="00D8796D" w:rsidRDefault="00124311" w:rsidP="00F26AB6">
            <w:pPr>
              <w:spacing w:after="120"/>
              <w:rPr>
                <w:rFonts w:eastAsiaTheme="minorEastAsia"/>
                <w:b/>
                <w:bCs/>
                <w:color w:val="000000" w:themeColor="text1"/>
                <w:lang w:val="en-US" w:eastAsia="zh-CN"/>
              </w:rPr>
            </w:pPr>
          </w:p>
        </w:tc>
      </w:tr>
      <w:tr w:rsidR="00124311" w14:paraId="47150E91" w14:textId="77777777" w:rsidTr="00F26AB6">
        <w:tc>
          <w:tcPr>
            <w:tcW w:w="1717" w:type="dxa"/>
          </w:tcPr>
          <w:p w14:paraId="08754B13" w14:textId="7D375FBB" w:rsidR="00124311" w:rsidRPr="00D8796D" w:rsidRDefault="000E0FC6"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3804" w:type="dxa"/>
          </w:tcPr>
          <w:p w14:paraId="16CDCA55" w14:textId="62EA5851" w:rsidR="00124311" w:rsidRPr="00D8796D" w:rsidRDefault="000E0FC6"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6FD7DBB8" w14:textId="4C747F6E" w:rsidR="00124311" w:rsidRPr="00D8796D" w:rsidRDefault="000E0FC6"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124311" w14:paraId="58B982C2" w14:textId="77777777" w:rsidTr="00F26AB6">
        <w:tc>
          <w:tcPr>
            <w:tcW w:w="1717" w:type="dxa"/>
          </w:tcPr>
          <w:p w14:paraId="0DDC99BC" w14:textId="67DD44BB" w:rsidR="00124311" w:rsidRPr="00D8796D" w:rsidRDefault="00C643BD"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73919DAD" w14:textId="77777777" w:rsidR="00124311"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Basically Yes, for capacity reasons.</w:t>
            </w:r>
          </w:p>
          <w:p w14:paraId="63027898" w14:textId="183B1A37" w:rsidR="00D943B5" w:rsidRPr="00D8796D"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This is the typical implementation.</w:t>
            </w:r>
          </w:p>
        </w:tc>
        <w:tc>
          <w:tcPr>
            <w:tcW w:w="4110" w:type="dxa"/>
          </w:tcPr>
          <w:p w14:paraId="70D93B01" w14:textId="13D47F82" w:rsidR="00124311" w:rsidRPr="00D8796D"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Option 2 could be deprioritized.</w:t>
            </w:r>
          </w:p>
        </w:tc>
      </w:tr>
      <w:tr w:rsidR="00EC31F9" w14:paraId="4DF19775" w14:textId="77777777" w:rsidTr="00F26AB6">
        <w:tc>
          <w:tcPr>
            <w:tcW w:w="1717" w:type="dxa"/>
          </w:tcPr>
          <w:p w14:paraId="5FDA2DCF" w14:textId="11D5411C"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501C362A" w14:textId="3D2F93A8"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6556CC89" w14:textId="65406E9E"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Yes, but no requirement definition is expected. This is left to implementation and the whole Satellte + feeder link + GW + gNB should be considered as a single entity.</w:t>
            </w:r>
          </w:p>
        </w:tc>
      </w:tr>
      <w:tr w:rsidR="00124311" w14:paraId="7C47DD5B" w14:textId="77777777" w:rsidTr="00F26AB6">
        <w:tc>
          <w:tcPr>
            <w:tcW w:w="1717" w:type="dxa"/>
          </w:tcPr>
          <w:p w14:paraId="484C4EBA" w14:textId="77777777" w:rsidR="00124311" w:rsidRPr="00D8796D" w:rsidRDefault="00124311" w:rsidP="00F26AB6">
            <w:pPr>
              <w:spacing w:after="120"/>
              <w:rPr>
                <w:rFonts w:eastAsiaTheme="minorEastAsia"/>
                <w:b/>
                <w:bCs/>
                <w:color w:val="000000" w:themeColor="text1"/>
                <w:lang w:val="en-US" w:eastAsia="zh-CN"/>
              </w:rPr>
            </w:pPr>
          </w:p>
        </w:tc>
        <w:tc>
          <w:tcPr>
            <w:tcW w:w="3804" w:type="dxa"/>
          </w:tcPr>
          <w:p w14:paraId="32750CA3" w14:textId="77777777" w:rsidR="00124311" w:rsidRPr="00D8796D" w:rsidRDefault="00124311" w:rsidP="00F26AB6">
            <w:pPr>
              <w:spacing w:after="120"/>
              <w:rPr>
                <w:rFonts w:eastAsiaTheme="minorEastAsia"/>
                <w:color w:val="000000" w:themeColor="text1"/>
                <w:lang w:val="en-US" w:eastAsia="zh-CN"/>
              </w:rPr>
            </w:pPr>
          </w:p>
        </w:tc>
        <w:tc>
          <w:tcPr>
            <w:tcW w:w="4110" w:type="dxa"/>
          </w:tcPr>
          <w:p w14:paraId="4F72A59A" w14:textId="77777777" w:rsidR="00124311" w:rsidRPr="00D8796D" w:rsidRDefault="00124311" w:rsidP="00F26AB6">
            <w:pPr>
              <w:spacing w:after="120"/>
              <w:rPr>
                <w:rFonts w:eastAsiaTheme="minorEastAsia"/>
                <w:color w:val="000000" w:themeColor="text1"/>
                <w:lang w:val="en-US" w:eastAsia="zh-CN"/>
              </w:rPr>
            </w:pPr>
          </w:p>
        </w:tc>
      </w:tr>
      <w:tr w:rsidR="00124311" w14:paraId="079D5DA0" w14:textId="77777777" w:rsidTr="00F26AB6">
        <w:tc>
          <w:tcPr>
            <w:tcW w:w="1717" w:type="dxa"/>
          </w:tcPr>
          <w:p w14:paraId="6C03F925" w14:textId="77777777" w:rsidR="00124311" w:rsidRPr="00D8796D" w:rsidRDefault="00124311" w:rsidP="00F26AB6">
            <w:pPr>
              <w:spacing w:after="120"/>
              <w:rPr>
                <w:rFonts w:eastAsiaTheme="minorEastAsia"/>
                <w:b/>
                <w:bCs/>
                <w:color w:val="000000" w:themeColor="text1"/>
                <w:lang w:val="en-US" w:eastAsia="zh-CN"/>
              </w:rPr>
            </w:pPr>
          </w:p>
        </w:tc>
        <w:tc>
          <w:tcPr>
            <w:tcW w:w="3804" w:type="dxa"/>
          </w:tcPr>
          <w:p w14:paraId="6F7A01D7" w14:textId="77777777" w:rsidR="00124311" w:rsidRPr="00D8796D" w:rsidRDefault="00124311" w:rsidP="00F26AB6">
            <w:pPr>
              <w:spacing w:after="120"/>
              <w:rPr>
                <w:rFonts w:eastAsiaTheme="minorEastAsia"/>
                <w:color w:val="000000" w:themeColor="text1"/>
                <w:lang w:val="en-US" w:eastAsia="zh-CN"/>
              </w:rPr>
            </w:pPr>
          </w:p>
        </w:tc>
        <w:tc>
          <w:tcPr>
            <w:tcW w:w="4110" w:type="dxa"/>
          </w:tcPr>
          <w:p w14:paraId="36A5899F" w14:textId="77777777" w:rsidR="00124311" w:rsidRPr="00D8796D" w:rsidRDefault="00124311" w:rsidP="00F26AB6">
            <w:pPr>
              <w:spacing w:after="120"/>
              <w:rPr>
                <w:rFonts w:eastAsiaTheme="minorEastAsia"/>
                <w:color w:val="000000" w:themeColor="text1"/>
                <w:lang w:val="en-US" w:eastAsia="zh-CN"/>
              </w:rPr>
            </w:pPr>
          </w:p>
        </w:tc>
      </w:tr>
    </w:tbl>
    <w:p w14:paraId="699AB9BE" w14:textId="6D072567" w:rsidR="00124311" w:rsidRDefault="00124311" w:rsidP="00124311">
      <w:pPr>
        <w:rPr>
          <w:i/>
          <w:color w:val="0070C0"/>
          <w:lang w:eastAsia="zh-CN"/>
        </w:rPr>
      </w:pPr>
    </w:p>
    <w:p w14:paraId="27C09271" w14:textId="77777777" w:rsidR="003077FD" w:rsidRPr="005A155E" w:rsidRDefault="003077FD" w:rsidP="003077FD">
      <w:pPr>
        <w:spacing w:after="120"/>
        <w:jc w:val="both"/>
        <w:rPr>
          <w:szCs w:val="24"/>
          <w:lang w:eastAsia="zh-CN"/>
        </w:rPr>
      </w:pPr>
      <w:r>
        <w:rPr>
          <w:color w:val="000000" w:themeColor="text1"/>
          <w:szCs w:val="24"/>
          <w:lang w:eastAsia="zh-CN"/>
        </w:rPr>
        <w:t>After receiving all comments, the moderator</w:t>
      </w:r>
      <w:r w:rsidRPr="00B92F52">
        <w:rPr>
          <w:color w:val="000000" w:themeColor="text1"/>
          <w:szCs w:val="24"/>
          <w:lang w:eastAsia="zh-CN"/>
        </w:rPr>
        <w:t xml:space="preserve"> suggests the following </w:t>
      </w:r>
      <w:r>
        <w:rPr>
          <w:color w:val="000000" w:themeColor="text1"/>
          <w:szCs w:val="24"/>
          <w:lang w:eastAsia="zh-CN"/>
        </w:rPr>
        <w:t>proposals for the WF</w:t>
      </w:r>
      <w:r w:rsidRPr="00B92F52">
        <w:rPr>
          <w:color w:val="000000" w:themeColor="text1"/>
          <w:szCs w:val="24"/>
          <w:lang w:eastAsia="zh-CN"/>
        </w:rPr>
        <w:t>:</w:t>
      </w:r>
    </w:p>
    <w:p w14:paraId="21BECF85" w14:textId="1A07F187" w:rsidR="003077FD" w:rsidRPr="005A155E" w:rsidRDefault="003077FD" w:rsidP="003077FD">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Pr>
          <w:rFonts w:asciiTheme="minorBidi" w:hAnsiTheme="minorBidi"/>
        </w:rPr>
        <w:t xml:space="preserve">The linkage between NTN-Gateway and </w:t>
      </w:r>
      <w:r w:rsidRPr="004B0CDC">
        <w:rPr>
          <w:color w:val="000000" w:themeColor="text1"/>
          <w:lang w:eastAsia="zh-CN"/>
        </w:rPr>
        <w:t>Non-NTN Infrastructure gNB functions</w:t>
      </w:r>
      <w:r>
        <w:rPr>
          <w:rFonts w:asciiTheme="minorBidi" w:hAnsiTheme="minorBidi"/>
        </w:rPr>
        <w:t xml:space="preserve"> is expected to be typically implemented with a </w:t>
      </w:r>
      <w:r>
        <w:rPr>
          <w:rFonts w:asciiTheme="minorBidi" w:hAnsiTheme="minorBidi"/>
          <w:b/>
        </w:rPr>
        <w:t>non-RF connection.</w:t>
      </w:r>
    </w:p>
    <w:p w14:paraId="4D29E456" w14:textId="77777777" w:rsidR="00BE3037" w:rsidRDefault="00BE3037" w:rsidP="00BE3037">
      <w:pPr>
        <w:rPr>
          <w:color w:val="000000" w:themeColor="text1"/>
          <w:lang w:eastAsia="zh-CN"/>
        </w:rPr>
      </w:pPr>
      <w:r>
        <w:rPr>
          <w:b/>
          <w:color w:val="0070C0"/>
          <w:u w:val="single"/>
          <w:lang w:eastAsia="ko-KR"/>
        </w:rPr>
        <w:lastRenderedPageBreak/>
        <w:t>Issue 1-3-2</w:t>
      </w:r>
      <w:r w:rsidRPr="00805BE8">
        <w:rPr>
          <w:b/>
          <w:color w:val="0070C0"/>
          <w:u w:val="single"/>
          <w:lang w:eastAsia="ko-KR"/>
        </w:rPr>
        <w:t xml:space="preserve">: </w:t>
      </w:r>
      <w:r w:rsidR="00C34C8E">
        <w:rPr>
          <w:color w:val="000000" w:themeColor="text1"/>
          <w:lang w:eastAsia="zh-CN"/>
        </w:rPr>
        <w:t>NTN Capacity</w:t>
      </w:r>
    </w:p>
    <w:p w14:paraId="5B298CE2" w14:textId="77777777" w:rsidR="00C34C8E" w:rsidRPr="00962CB7" w:rsidRDefault="00C34C8E" w:rsidP="00962CB7">
      <w:pPr>
        <w:spacing w:after="120"/>
        <w:jc w:val="both"/>
        <w:rPr>
          <w:rFonts w:eastAsiaTheme="minorEastAsia"/>
          <w:lang w:val="en-US" w:eastAsia="zh-CN"/>
        </w:rPr>
      </w:pPr>
      <w:r w:rsidRPr="00C34C8E">
        <w:rPr>
          <w:rFonts w:eastAsiaTheme="minorEastAsia"/>
          <w:b/>
          <w:lang w:val="en-US" w:eastAsia="zh-CN"/>
        </w:rPr>
        <w:t>Moderator Note</w:t>
      </w:r>
      <w:r w:rsidR="00962CB7">
        <w:rPr>
          <w:rFonts w:eastAsiaTheme="minorEastAsia"/>
          <w:b/>
          <w:lang w:val="en-US" w:eastAsia="zh-CN"/>
        </w:rPr>
        <w:t>1</w:t>
      </w:r>
      <w:r w:rsidRPr="00C34C8E">
        <w:rPr>
          <w:rFonts w:eastAsiaTheme="minorEastAsia"/>
          <w:b/>
          <w:lang w:val="en-US" w:eastAsia="zh-CN"/>
        </w:rPr>
        <w:t>:</w:t>
      </w:r>
      <w:r>
        <w:rPr>
          <w:rFonts w:eastAsiaTheme="minorEastAsia"/>
          <w:lang w:val="en-US" w:eastAsia="zh-CN"/>
        </w:rPr>
        <w:t xml:space="preserve"> As already explained in the GTW session from RAN4#98-bis-e, we have to be careful when describing the architecture (and this is the reason for which RAN3 architecture comes back many times) since there might be a capacity issue if NTN architecture considers (Satellite+Feederlink+GateWay) as a single entity (Repeater).</w:t>
      </w:r>
      <w:r w:rsidR="00962CB7">
        <w:rPr>
          <w:rFonts w:eastAsiaTheme="minorEastAsia"/>
          <w:lang w:val="en-US" w:eastAsia="zh-CN"/>
        </w:rPr>
        <w:t xml:space="preserve"> </w:t>
      </w:r>
      <w:r>
        <w:rPr>
          <w:rFonts w:eastAsiaTheme="minorEastAsia"/>
          <w:lang w:val="en-US" w:eastAsia="zh-CN"/>
        </w:rPr>
        <w:t>At least for the satellite case, the number of beams may be very high, and this would complicate a lot the connectivity at the GW side with the Non-NTN infrastructure.</w:t>
      </w:r>
    </w:p>
    <w:p w14:paraId="640EAB8B" w14:textId="77777777" w:rsidR="00BE3037" w:rsidRPr="00805BE8" w:rsidRDefault="00BE303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21D7CD7D" w14:textId="77777777" w:rsidR="00BE3037" w:rsidRPr="00805BE8" w:rsidRDefault="00BE303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 xml:space="preserve">Option 1: </w:t>
      </w:r>
      <w:r w:rsidR="00C34C8E" w:rsidRPr="00C34C8E">
        <w:rPr>
          <w:rFonts w:asciiTheme="minorBidi" w:hAnsiTheme="minorBidi"/>
        </w:rPr>
        <w:t xml:space="preserve">Expressed concerns with NTN </w:t>
      </w:r>
      <w:r w:rsidR="00C34C8E">
        <w:rPr>
          <w:rFonts w:asciiTheme="minorBidi" w:hAnsiTheme="minorBidi"/>
        </w:rPr>
        <w:t>c</w:t>
      </w:r>
      <w:r>
        <w:rPr>
          <w:rFonts w:asciiTheme="minorBidi" w:hAnsiTheme="minorBidi"/>
        </w:rPr>
        <w:t>apacity issue if (Satellite+Feederlink+GW) as a Repeater.</w:t>
      </w:r>
    </w:p>
    <w:p w14:paraId="6EF2EDA7" w14:textId="77777777" w:rsidR="00BE3037" w:rsidRPr="00805BE8" w:rsidRDefault="00BE303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Option 2:</w:t>
      </w:r>
      <w:r w:rsidR="00C34C8E">
        <w:rPr>
          <w:rFonts w:eastAsia="SimSun"/>
          <w:color w:val="0070C0"/>
          <w:szCs w:val="24"/>
          <w:lang w:eastAsia="zh-CN"/>
        </w:rPr>
        <w:t xml:space="preserve"> </w:t>
      </w:r>
      <w:r w:rsidR="00C34C8E" w:rsidRPr="00C34C8E">
        <w:rPr>
          <w:rFonts w:asciiTheme="minorBidi" w:hAnsiTheme="minorBidi"/>
        </w:rPr>
        <w:t>No expressed concerns with</w:t>
      </w:r>
      <w:r w:rsidRPr="00805BE8">
        <w:rPr>
          <w:rFonts w:eastAsia="SimSun"/>
          <w:color w:val="0070C0"/>
          <w:szCs w:val="24"/>
          <w:lang w:eastAsia="zh-CN"/>
        </w:rPr>
        <w:t xml:space="preserve"> </w:t>
      </w:r>
      <w:r w:rsidR="00C34C8E">
        <w:rPr>
          <w:rFonts w:asciiTheme="minorBidi" w:hAnsiTheme="minorBidi"/>
        </w:rPr>
        <w:t xml:space="preserve">NTN </w:t>
      </w:r>
      <w:r>
        <w:rPr>
          <w:rFonts w:asciiTheme="minorBidi" w:hAnsiTheme="minorBidi"/>
        </w:rPr>
        <w:t>capacity issue if (Satellite+Feederlink+GW) as a Repeater.</w:t>
      </w:r>
    </w:p>
    <w:p w14:paraId="7894172D" w14:textId="77777777" w:rsidR="00BE3037" w:rsidRPr="00805BE8" w:rsidRDefault="00BE303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644A0EC2" w14:textId="77777777" w:rsidR="00BE3037" w:rsidRPr="00805BE8" w:rsidRDefault="00BE303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08251A99" w14:textId="77777777" w:rsidR="00BE3037" w:rsidRDefault="00BE3037" w:rsidP="005B4802">
      <w:pPr>
        <w:rPr>
          <w:color w:val="0070C0"/>
          <w:lang w:val="en-US" w:eastAsia="zh-CN"/>
        </w:rPr>
      </w:pPr>
    </w:p>
    <w:p w14:paraId="127A0533" w14:textId="77777777" w:rsidR="00124311" w:rsidRDefault="00124311" w:rsidP="00124311">
      <w:pPr>
        <w:spacing w:after="120"/>
        <w:rPr>
          <w:b/>
          <w:color w:val="0070C0"/>
          <w:szCs w:val="24"/>
          <w:lang w:eastAsia="zh-CN"/>
        </w:rPr>
      </w:pPr>
      <w:r>
        <w:rPr>
          <w:b/>
          <w:color w:val="0070C0"/>
          <w:szCs w:val="24"/>
          <w:lang w:eastAsia="zh-CN"/>
        </w:rPr>
        <w:t>Question: Which option (listed above) do you prefer? Please provide your answer(s) e.g. “Yes” or “No”.</w:t>
      </w:r>
    </w:p>
    <w:p w14:paraId="6E26300B" w14:textId="77777777" w:rsidR="00124311" w:rsidRDefault="00124311" w:rsidP="00124311">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4A0E10E1" w14:textId="77777777" w:rsidR="00124311" w:rsidRDefault="00124311" w:rsidP="00124311">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124311" w14:paraId="12073824" w14:textId="77777777" w:rsidTr="00F26AB6">
        <w:tc>
          <w:tcPr>
            <w:tcW w:w="1717" w:type="dxa"/>
          </w:tcPr>
          <w:p w14:paraId="18AA5D62"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5ACD43AE"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0FAA4434"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CA37E2" w14:paraId="3918C70D" w14:textId="77777777" w:rsidTr="004151F0">
        <w:tc>
          <w:tcPr>
            <w:tcW w:w="1717" w:type="dxa"/>
          </w:tcPr>
          <w:p w14:paraId="3A0167DD" w14:textId="77777777" w:rsidR="00CA37E2" w:rsidRPr="00D8796D" w:rsidRDefault="00CA37E2" w:rsidP="00F26AB6">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7914" w:type="dxa"/>
            <w:gridSpan w:val="2"/>
          </w:tcPr>
          <w:p w14:paraId="62FA5842" w14:textId="77777777" w:rsidR="00CA37E2" w:rsidRPr="00D8796D" w:rsidRDefault="00CA37E2">
            <w:pPr>
              <w:spacing w:after="120"/>
              <w:rPr>
                <w:rFonts w:eastAsiaTheme="minorEastAsia"/>
                <w:bCs/>
                <w:color w:val="000000" w:themeColor="text1"/>
                <w:lang w:val="en-US" w:eastAsia="zh-CN"/>
              </w:rPr>
            </w:pPr>
            <w:r>
              <w:rPr>
                <w:rFonts w:eastAsiaTheme="minorEastAsia"/>
                <w:bCs/>
                <w:color w:val="000000" w:themeColor="text1"/>
                <w:lang w:val="en-US" w:eastAsia="zh-CN"/>
              </w:rPr>
              <w:t>A</w:t>
            </w:r>
            <w:r>
              <w:rPr>
                <w:rFonts w:eastAsiaTheme="minorEastAsia" w:hint="eastAsia"/>
                <w:bCs/>
                <w:color w:val="000000" w:themeColor="text1"/>
                <w:lang w:val="en-US" w:eastAsia="zh-CN"/>
              </w:rPr>
              <w:t>ctually it</w:t>
            </w:r>
            <w:r>
              <w:rPr>
                <w:rFonts w:eastAsiaTheme="minorEastAsia"/>
                <w:bCs/>
                <w:color w:val="000000" w:themeColor="text1"/>
                <w:lang w:val="en-US" w:eastAsia="zh-CN"/>
              </w:rPr>
              <w:t>’</w:t>
            </w:r>
            <w:r>
              <w:rPr>
                <w:rFonts w:eastAsiaTheme="minorEastAsia" w:hint="eastAsia"/>
                <w:bCs/>
                <w:color w:val="000000" w:themeColor="text1"/>
                <w:lang w:val="en-US" w:eastAsia="zh-CN"/>
              </w:rPr>
              <w:t xml:space="preserve">s unclear how to consider it as repeater since the interface between Gateway and ground gNB is non-standard. </w:t>
            </w:r>
          </w:p>
        </w:tc>
      </w:tr>
      <w:tr w:rsidR="005D661E" w14:paraId="5DC95432" w14:textId="77777777" w:rsidTr="00F26AB6">
        <w:tc>
          <w:tcPr>
            <w:tcW w:w="1717" w:type="dxa"/>
          </w:tcPr>
          <w:p w14:paraId="069906DB" w14:textId="77777777" w:rsidR="005D661E" w:rsidRPr="00D8796D" w:rsidRDefault="005D661E" w:rsidP="005D661E">
            <w:pPr>
              <w:spacing w:after="120"/>
              <w:rPr>
                <w:bCs/>
                <w:color w:val="000000" w:themeColor="text1"/>
                <w:lang w:val="en-US" w:eastAsia="zh-CN"/>
              </w:rPr>
            </w:pPr>
            <w:r w:rsidRPr="00921CAA">
              <w:t>Huawei</w:t>
            </w:r>
          </w:p>
        </w:tc>
        <w:tc>
          <w:tcPr>
            <w:tcW w:w="3804" w:type="dxa"/>
          </w:tcPr>
          <w:p w14:paraId="37A8BDD3" w14:textId="77777777" w:rsidR="005D661E" w:rsidRPr="00D8796D" w:rsidRDefault="005D661E" w:rsidP="005D661E">
            <w:pPr>
              <w:spacing w:after="120"/>
              <w:rPr>
                <w:bCs/>
                <w:color w:val="000000" w:themeColor="text1"/>
                <w:lang w:val="en-US" w:eastAsia="zh-CN"/>
              </w:rPr>
            </w:pPr>
            <w:r w:rsidRPr="00921CAA">
              <w:t>Yes</w:t>
            </w:r>
          </w:p>
        </w:tc>
        <w:tc>
          <w:tcPr>
            <w:tcW w:w="4110" w:type="dxa"/>
          </w:tcPr>
          <w:p w14:paraId="5F871F51" w14:textId="77777777" w:rsidR="005D661E" w:rsidRPr="00D8796D" w:rsidRDefault="005D661E" w:rsidP="005D661E">
            <w:pPr>
              <w:spacing w:after="120"/>
              <w:rPr>
                <w:rFonts w:eastAsiaTheme="minorEastAsia"/>
                <w:b/>
                <w:bCs/>
                <w:color w:val="000000" w:themeColor="text1"/>
                <w:lang w:val="en-US" w:eastAsia="zh-CN"/>
              </w:rPr>
            </w:pPr>
          </w:p>
        </w:tc>
      </w:tr>
      <w:tr w:rsidR="00F67DD1" w14:paraId="181CEA5E" w14:textId="77777777" w:rsidTr="00F26AB6">
        <w:tc>
          <w:tcPr>
            <w:tcW w:w="1717" w:type="dxa"/>
          </w:tcPr>
          <w:p w14:paraId="0FAFDFFA" w14:textId="18E7D019" w:rsidR="00F67DD1" w:rsidRPr="00D8796D" w:rsidRDefault="00F67DD1" w:rsidP="00F67DD1">
            <w:pPr>
              <w:spacing w:after="120"/>
              <w:rPr>
                <w:rFonts w:eastAsiaTheme="minorEastAsia"/>
                <w:b/>
                <w:bCs/>
                <w:color w:val="000000" w:themeColor="text1"/>
                <w:lang w:val="en-US" w:eastAsia="zh-CN"/>
              </w:rPr>
            </w:pPr>
            <w:r>
              <w:rPr>
                <w:bCs/>
                <w:color w:val="000000" w:themeColor="text1"/>
                <w:lang w:val="en-US" w:eastAsia="zh-CN"/>
              </w:rPr>
              <w:t>Qualcomm</w:t>
            </w:r>
          </w:p>
        </w:tc>
        <w:tc>
          <w:tcPr>
            <w:tcW w:w="3804" w:type="dxa"/>
          </w:tcPr>
          <w:p w14:paraId="69303D2E" w14:textId="0E34586F" w:rsidR="00F67DD1" w:rsidRPr="00D8796D" w:rsidRDefault="00F67DD1" w:rsidP="00F67DD1">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7AA7F2DC" w14:textId="1027154B" w:rsidR="00F67DD1" w:rsidRPr="00D8796D" w:rsidRDefault="00F67DD1" w:rsidP="00F67DD1">
            <w:pPr>
              <w:spacing w:after="120"/>
              <w:rPr>
                <w:rFonts w:eastAsiaTheme="minorEastAsia"/>
                <w:b/>
                <w:bCs/>
                <w:color w:val="000000" w:themeColor="text1"/>
                <w:lang w:val="en-US" w:eastAsia="zh-CN"/>
              </w:rPr>
            </w:pPr>
            <w:r>
              <w:rPr>
                <w:bCs/>
                <w:color w:val="000000" w:themeColor="text1"/>
                <w:lang w:val="en-US" w:eastAsia="zh-CN"/>
              </w:rPr>
              <w:t xml:space="preserve">If tread </w:t>
            </w:r>
            <w:r>
              <w:rPr>
                <w:rFonts w:asciiTheme="minorBidi" w:hAnsiTheme="minorBidi"/>
              </w:rPr>
              <w:t>Satellite+Feederlink+GW as a Repeater, there would be no network timing adjustment at all.</w:t>
            </w:r>
          </w:p>
        </w:tc>
      </w:tr>
      <w:tr w:rsidR="00124311" w14:paraId="1F4CA59E" w14:textId="77777777" w:rsidTr="00F26AB6">
        <w:tc>
          <w:tcPr>
            <w:tcW w:w="1717" w:type="dxa"/>
          </w:tcPr>
          <w:p w14:paraId="2857E926" w14:textId="51BC662C" w:rsidR="00124311" w:rsidRPr="00D8796D" w:rsidRDefault="00A001D6" w:rsidP="00F26AB6">
            <w:pPr>
              <w:spacing w:after="120"/>
              <w:rPr>
                <w:rFonts w:eastAsiaTheme="minorEastAsia"/>
                <w:b/>
                <w:bCs/>
                <w:color w:val="000000" w:themeColor="text1"/>
                <w:lang w:val="en-US" w:eastAsia="zh-CN"/>
              </w:rPr>
            </w:pPr>
            <w:r w:rsidRPr="00A001D6">
              <w:rPr>
                <w:rFonts w:eastAsiaTheme="minorEastAsia"/>
                <w:b/>
                <w:bCs/>
                <w:color w:val="000000" w:themeColor="text1"/>
                <w:lang w:val="en-US" w:eastAsia="zh-CN"/>
              </w:rPr>
              <w:t>Hughes/EchoStar</w:t>
            </w:r>
          </w:p>
        </w:tc>
        <w:tc>
          <w:tcPr>
            <w:tcW w:w="3804" w:type="dxa"/>
          </w:tcPr>
          <w:p w14:paraId="4F9817D8" w14:textId="3D57626A" w:rsidR="00124311" w:rsidRPr="00D8796D" w:rsidRDefault="00A001D6"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18D7866C" w14:textId="77777777" w:rsidR="00124311" w:rsidRPr="00D8796D" w:rsidRDefault="00124311" w:rsidP="00F26AB6">
            <w:pPr>
              <w:spacing w:after="120"/>
              <w:rPr>
                <w:rFonts w:eastAsiaTheme="minorEastAsia"/>
                <w:b/>
                <w:bCs/>
                <w:color w:val="000000" w:themeColor="text1"/>
                <w:lang w:val="en-US" w:eastAsia="zh-CN"/>
              </w:rPr>
            </w:pPr>
          </w:p>
        </w:tc>
      </w:tr>
      <w:tr w:rsidR="00124311" w14:paraId="371A653C" w14:textId="77777777" w:rsidTr="00F26AB6">
        <w:tc>
          <w:tcPr>
            <w:tcW w:w="1717" w:type="dxa"/>
          </w:tcPr>
          <w:p w14:paraId="5A7A63B5" w14:textId="3A109C41" w:rsidR="00124311" w:rsidRPr="00D8796D" w:rsidRDefault="00C643BD"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16530F12" w14:textId="2F7CE34E" w:rsidR="00124311"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Yes, expressed concerns because the Repeater will have to handle thousands of connections between GW and Non-</w:t>
            </w:r>
            <w:r w:rsidR="00E061BA">
              <w:rPr>
                <w:rFonts w:eastAsiaTheme="minorEastAsia"/>
                <w:b/>
                <w:bCs/>
                <w:color w:val="000000" w:themeColor="text1"/>
                <w:lang w:val="en-US" w:eastAsia="zh-CN"/>
              </w:rPr>
              <w:t xml:space="preserve">NTN </w:t>
            </w:r>
            <w:r>
              <w:rPr>
                <w:rFonts w:eastAsiaTheme="minorEastAsia"/>
                <w:b/>
                <w:bCs/>
                <w:color w:val="000000" w:themeColor="text1"/>
                <w:lang w:val="en-US" w:eastAsia="zh-CN"/>
              </w:rPr>
              <w:t>Infrastructure gNB.</w:t>
            </w:r>
          </w:p>
          <w:p w14:paraId="244FF145" w14:textId="2DB80183" w:rsidR="00D943B5" w:rsidRPr="00D8796D" w:rsidRDefault="00D943B5" w:rsidP="00F26AB6">
            <w:pPr>
              <w:spacing w:after="120"/>
              <w:rPr>
                <w:rFonts w:eastAsiaTheme="minorEastAsia"/>
                <w:b/>
                <w:bCs/>
                <w:color w:val="000000" w:themeColor="text1"/>
                <w:lang w:val="en-US" w:eastAsia="zh-CN"/>
              </w:rPr>
            </w:pPr>
            <w:r>
              <w:rPr>
                <w:rFonts w:eastAsiaTheme="minorEastAsia"/>
                <w:b/>
                <w:bCs/>
                <w:color w:val="000000" w:themeColor="text1"/>
                <w:lang w:val="en-US" w:eastAsia="zh-CN"/>
              </w:rPr>
              <w:t>Moreover, if Satellite+Feederlink+GW as repeater, also expressed timing adjustments concerns (non-</w:t>
            </w:r>
            <w:r w:rsidR="00E061BA">
              <w:rPr>
                <w:rFonts w:eastAsiaTheme="minorEastAsia"/>
                <w:b/>
                <w:bCs/>
                <w:color w:val="000000" w:themeColor="text1"/>
                <w:lang w:val="en-US" w:eastAsia="zh-CN"/>
              </w:rPr>
              <w:t>deterministic</w:t>
            </w:r>
            <w:r>
              <w:rPr>
                <w:rFonts w:eastAsiaTheme="minorEastAsia"/>
                <w:b/>
                <w:bCs/>
                <w:color w:val="000000" w:themeColor="text1"/>
                <w:lang w:val="en-US" w:eastAsia="zh-CN"/>
              </w:rPr>
              <w:t xml:space="preserve"> timing errors because of the RF interface</w:t>
            </w:r>
            <w:r w:rsidR="00E061BA">
              <w:rPr>
                <w:rFonts w:eastAsiaTheme="minorEastAsia"/>
                <w:b/>
                <w:bCs/>
                <w:color w:val="000000" w:themeColor="text1"/>
                <w:lang w:val="en-US" w:eastAsia="zh-CN"/>
              </w:rPr>
              <w:t xml:space="preserve"> with the Non-NTN Infrastructure gNB</w:t>
            </w:r>
            <w:r>
              <w:rPr>
                <w:rFonts w:eastAsiaTheme="minorEastAsia"/>
                <w:b/>
                <w:bCs/>
                <w:color w:val="000000" w:themeColor="text1"/>
                <w:lang w:val="en-US" w:eastAsia="zh-CN"/>
              </w:rPr>
              <w:t>)</w:t>
            </w:r>
          </w:p>
        </w:tc>
        <w:tc>
          <w:tcPr>
            <w:tcW w:w="4110" w:type="dxa"/>
          </w:tcPr>
          <w:p w14:paraId="29E7A7BA" w14:textId="0049E106" w:rsidR="00D943B5" w:rsidRPr="00D8796D" w:rsidRDefault="00D943B5" w:rsidP="00F26AB6">
            <w:pPr>
              <w:spacing w:after="120"/>
              <w:rPr>
                <w:rFonts w:eastAsiaTheme="minorEastAsia"/>
                <w:b/>
                <w:bCs/>
                <w:color w:val="000000" w:themeColor="text1"/>
                <w:lang w:val="en-US" w:eastAsia="zh-CN"/>
              </w:rPr>
            </w:pPr>
          </w:p>
        </w:tc>
      </w:tr>
      <w:tr w:rsidR="00EC31F9" w14:paraId="1DCFC87B" w14:textId="77777777" w:rsidTr="00F26AB6">
        <w:tc>
          <w:tcPr>
            <w:tcW w:w="1717" w:type="dxa"/>
          </w:tcPr>
          <w:p w14:paraId="0AAA8066" w14:textId="04D42F4A"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4A0C751D" w14:textId="5B26E48D"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5AF5ABE1" w14:textId="7E1AD7AD"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No, it’s not possible to consider Satellite+feederlink+GW as a Repeater because it has problematic consequences on the satellite payload architecture.</w:t>
            </w:r>
          </w:p>
        </w:tc>
      </w:tr>
      <w:tr w:rsidR="00124311" w14:paraId="05DB623D" w14:textId="77777777" w:rsidTr="00F26AB6">
        <w:tc>
          <w:tcPr>
            <w:tcW w:w="1717" w:type="dxa"/>
          </w:tcPr>
          <w:p w14:paraId="474AE62F" w14:textId="77777777" w:rsidR="00124311" w:rsidRPr="00D8796D" w:rsidRDefault="00124311" w:rsidP="00F26AB6">
            <w:pPr>
              <w:spacing w:after="120"/>
              <w:rPr>
                <w:rFonts w:eastAsiaTheme="minorEastAsia"/>
                <w:b/>
                <w:bCs/>
                <w:color w:val="000000" w:themeColor="text1"/>
                <w:lang w:val="en-US" w:eastAsia="zh-CN"/>
              </w:rPr>
            </w:pPr>
          </w:p>
        </w:tc>
        <w:tc>
          <w:tcPr>
            <w:tcW w:w="3804" w:type="dxa"/>
          </w:tcPr>
          <w:p w14:paraId="1F6D6833" w14:textId="77777777" w:rsidR="00124311" w:rsidRPr="00D8796D" w:rsidRDefault="00124311" w:rsidP="00F26AB6">
            <w:pPr>
              <w:spacing w:after="120"/>
              <w:rPr>
                <w:rFonts w:eastAsiaTheme="minorEastAsia"/>
                <w:b/>
                <w:bCs/>
                <w:color w:val="000000" w:themeColor="text1"/>
                <w:lang w:val="en-US" w:eastAsia="zh-CN"/>
              </w:rPr>
            </w:pPr>
          </w:p>
        </w:tc>
        <w:tc>
          <w:tcPr>
            <w:tcW w:w="4110" w:type="dxa"/>
          </w:tcPr>
          <w:p w14:paraId="43433F2C" w14:textId="77777777" w:rsidR="00124311" w:rsidRPr="00D8796D" w:rsidRDefault="00124311" w:rsidP="00F26AB6">
            <w:pPr>
              <w:spacing w:after="120"/>
              <w:rPr>
                <w:rFonts w:eastAsiaTheme="minorEastAsia"/>
                <w:b/>
                <w:bCs/>
                <w:color w:val="000000" w:themeColor="text1"/>
                <w:lang w:val="en-US" w:eastAsia="zh-CN"/>
              </w:rPr>
            </w:pPr>
          </w:p>
        </w:tc>
      </w:tr>
      <w:tr w:rsidR="00124311" w14:paraId="15DC0B03" w14:textId="77777777" w:rsidTr="00F26AB6">
        <w:tc>
          <w:tcPr>
            <w:tcW w:w="1717" w:type="dxa"/>
          </w:tcPr>
          <w:p w14:paraId="4C547D2D" w14:textId="77777777" w:rsidR="00124311" w:rsidRPr="00D8796D" w:rsidRDefault="00124311" w:rsidP="00F26AB6">
            <w:pPr>
              <w:spacing w:after="120"/>
              <w:rPr>
                <w:rFonts w:eastAsiaTheme="minorEastAsia"/>
                <w:b/>
                <w:bCs/>
                <w:color w:val="000000" w:themeColor="text1"/>
                <w:lang w:val="en-US" w:eastAsia="zh-CN"/>
              </w:rPr>
            </w:pPr>
          </w:p>
        </w:tc>
        <w:tc>
          <w:tcPr>
            <w:tcW w:w="3804" w:type="dxa"/>
          </w:tcPr>
          <w:p w14:paraId="6052F7F8" w14:textId="77777777" w:rsidR="00124311" w:rsidRPr="00D8796D" w:rsidRDefault="00124311" w:rsidP="00F26AB6">
            <w:pPr>
              <w:spacing w:after="120"/>
              <w:rPr>
                <w:rFonts w:eastAsiaTheme="minorEastAsia"/>
                <w:b/>
                <w:bCs/>
                <w:color w:val="000000" w:themeColor="text1"/>
                <w:lang w:val="en-US" w:eastAsia="zh-CN"/>
              </w:rPr>
            </w:pPr>
          </w:p>
        </w:tc>
        <w:tc>
          <w:tcPr>
            <w:tcW w:w="4110" w:type="dxa"/>
          </w:tcPr>
          <w:p w14:paraId="69FFD004" w14:textId="77777777" w:rsidR="00124311" w:rsidRPr="00D8796D" w:rsidRDefault="00124311" w:rsidP="00F26AB6">
            <w:pPr>
              <w:spacing w:after="120"/>
              <w:rPr>
                <w:rFonts w:eastAsiaTheme="minorEastAsia"/>
                <w:b/>
                <w:bCs/>
                <w:color w:val="000000" w:themeColor="text1"/>
                <w:lang w:val="en-US" w:eastAsia="zh-CN"/>
              </w:rPr>
            </w:pPr>
          </w:p>
        </w:tc>
      </w:tr>
    </w:tbl>
    <w:p w14:paraId="026B3F91" w14:textId="16F75609" w:rsidR="00124311" w:rsidRDefault="00124311" w:rsidP="005B4802">
      <w:pPr>
        <w:rPr>
          <w:color w:val="0070C0"/>
          <w:lang w:val="en-US" w:eastAsia="zh-CN"/>
        </w:rPr>
      </w:pPr>
    </w:p>
    <w:p w14:paraId="548DE99A" w14:textId="77777777" w:rsidR="003077FD" w:rsidRPr="005A155E" w:rsidRDefault="003077FD" w:rsidP="003077FD">
      <w:pPr>
        <w:spacing w:after="120"/>
        <w:jc w:val="both"/>
        <w:rPr>
          <w:szCs w:val="24"/>
          <w:lang w:eastAsia="zh-CN"/>
        </w:rPr>
      </w:pPr>
      <w:r>
        <w:rPr>
          <w:color w:val="000000" w:themeColor="text1"/>
          <w:szCs w:val="24"/>
          <w:lang w:eastAsia="zh-CN"/>
        </w:rPr>
        <w:t>After receiving all comments, the moderator</w:t>
      </w:r>
      <w:r w:rsidRPr="00B92F52">
        <w:rPr>
          <w:color w:val="000000" w:themeColor="text1"/>
          <w:szCs w:val="24"/>
          <w:lang w:eastAsia="zh-CN"/>
        </w:rPr>
        <w:t xml:space="preserve"> suggests the following </w:t>
      </w:r>
      <w:r>
        <w:rPr>
          <w:color w:val="000000" w:themeColor="text1"/>
          <w:szCs w:val="24"/>
          <w:lang w:eastAsia="zh-CN"/>
        </w:rPr>
        <w:t>proposals for the WF</w:t>
      </w:r>
      <w:r w:rsidRPr="00B92F52">
        <w:rPr>
          <w:color w:val="000000" w:themeColor="text1"/>
          <w:szCs w:val="24"/>
          <w:lang w:eastAsia="zh-CN"/>
        </w:rPr>
        <w:t>:</w:t>
      </w:r>
    </w:p>
    <w:p w14:paraId="63478AB1" w14:textId="72366AFC" w:rsidR="003077FD" w:rsidRPr="005A155E" w:rsidRDefault="003077FD" w:rsidP="003077FD">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Pr>
          <w:rFonts w:asciiTheme="minorBidi" w:hAnsiTheme="minorBidi"/>
        </w:rPr>
        <w:t>RAN4 acknowledges received expressed</w:t>
      </w:r>
      <w:r w:rsidRPr="00C34C8E">
        <w:rPr>
          <w:rFonts w:asciiTheme="minorBidi" w:hAnsiTheme="minorBidi"/>
        </w:rPr>
        <w:t xml:space="preserve"> concerns with NTN </w:t>
      </w:r>
      <w:r>
        <w:rPr>
          <w:rFonts w:asciiTheme="minorBidi" w:hAnsiTheme="minorBidi"/>
        </w:rPr>
        <w:t>capacity if (Satellite+Feederlink+GW) is considered as a Repeater.</w:t>
      </w:r>
    </w:p>
    <w:p w14:paraId="29AC5D8E" w14:textId="70784315" w:rsidR="003077FD" w:rsidRDefault="003077FD" w:rsidP="005B4802">
      <w:pPr>
        <w:rPr>
          <w:color w:val="0070C0"/>
          <w:lang w:eastAsia="zh-CN"/>
        </w:rPr>
      </w:pPr>
    </w:p>
    <w:p w14:paraId="50B26D18" w14:textId="68102448" w:rsidR="003077FD" w:rsidRDefault="003077FD" w:rsidP="005B4802">
      <w:pPr>
        <w:rPr>
          <w:color w:val="0070C0"/>
          <w:lang w:eastAsia="zh-CN"/>
        </w:rPr>
      </w:pPr>
    </w:p>
    <w:p w14:paraId="4E4CD3F1" w14:textId="77777777" w:rsidR="003077FD" w:rsidRPr="00037120" w:rsidRDefault="003077FD" w:rsidP="005B4802">
      <w:pPr>
        <w:rPr>
          <w:color w:val="0070C0"/>
          <w:lang w:eastAsia="zh-CN"/>
        </w:rPr>
      </w:pPr>
    </w:p>
    <w:p w14:paraId="677249F5" w14:textId="77777777" w:rsidR="00806D25" w:rsidRDefault="003C3E65" w:rsidP="00806D25">
      <w:pPr>
        <w:rPr>
          <w:color w:val="000000" w:themeColor="text1"/>
          <w:lang w:eastAsia="zh-CN"/>
        </w:rPr>
      </w:pPr>
      <w:r>
        <w:rPr>
          <w:b/>
          <w:color w:val="0070C0"/>
          <w:u w:val="single"/>
          <w:lang w:eastAsia="ko-KR"/>
        </w:rPr>
        <w:lastRenderedPageBreak/>
        <w:t>Issue 1-3-3</w:t>
      </w:r>
      <w:r w:rsidR="00806D25" w:rsidRPr="00805BE8">
        <w:rPr>
          <w:b/>
          <w:color w:val="0070C0"/>
          <w:u w:val="single"/>
          <w:lang w:eastAsia="ko-KR"/>
        </w:rPr>
        <w:t xml:space="preserve">: </w:t>
      </w:r>
      <w:r>
        <w:rPr>
          <w:rFonts w:asciiTheme="minorBidi" w:hAnsiTheme="minorBidi"/>
        </w:rPr>
        <w:t>Gateway + S</w:t>
      </w:r>
      <w:r w:rsidRPr="00806D25">
        <w:rPr>
          <w:rFonts w:asciiTheme="minorBidi" w:hAnsiTheme="minorBidi"/>
        </w:rPr>
        <w:t>atellite</w:t>
      </w:r>
      <w:r>
        <w:rPr>
          <w:rFonts w:asciiTheme="minorBidi" w:hAnsiTheme="minorBidi"/>
        </w:rPr>
        <w:t xml:space="preserve"> as a Repeater</w:t>
      </w:r>
    </w:p>
    <w:p w14:paraId="268C2342" w14:textId="4173831F" w:rsidR="003C3E65" w:rsidRPr="00962CB7" w:rsidRDefault="00806D25" w:rsidP="00806D25">
      <w:pPr>
        <w:spacing w:after="120"/>
        <w:jc w:val="both"/>
        <w:rPr>
          <w:rFonts w:eastAsiaTheme="minorEastAsia"/>
          <w:lang w:val="en-US" w:eastAsia="zh-CN"/>
        </w:rPr>
      </w:pPr>
      <w:r w:rsidRPr="00C34C8E">
        <w:rPr>
          <w:rFonts w:eastAsiaTheme="minorEastAsia"/>
          <w:b/>
          <w:lang w:val="en-US" w:eastAsia="zh-CN"/>
        </w:rPr>
        <w:t>Moderator Note:</w:t>
      </w:r>
      <w:r>
        <w:rPr>
          <w:rFonts w:eastAsiaTheme="minorEastAsia"/>
          <w:lang w:val="en-US" w:eastAsia="zh-CN"/>
        </w:rPr>
        <w:t xml:space="preserve"> </w:t>
      </w:r>
      <w:r w:rsidR="003C3E65">
        <w:rPr>
          <w:rFonts w:eastAsiaTheme="minorEastAsia"/>
          <w:lang w:val="en-US" w:eastAsia="zh-CN"/>
        </w:rPr>
        <w:t>The moderator kindly reminds the previous agreements:</w:t>
      </w:r>
      <w:r w:rsidR="003C3E65" w:rsidRPr="003C3E65">
        <w:rPr>
          <w:rFonts w:eastAsiaTheme="minorEastAsia"/>
          <w:noProof/>
          <w:lang w:val="fr-FR" w:eastAsia="fr-FR"/>
        </w:rPr>
        <mc:AlternateContent>
          <mc:Choice Requires="wps">
            <w:drawing>
              <wp:anchor distT="45720" distB="45720" distL="114300" distR="114300" simplePos="0" relativeHeight="251697152" behindDoc="0" locked="0" layoutInCell="1" allowOverlap="1" wp14:anchorId="26801330" wp14:editId="1A6CD189">
                <wp:simplePos x="0" y="0"/>
                <wp:positionH relativeFrom="margin">
                  <wp:posOffset>0</wp:posOffset>
                </wp:positionH>
                <wp:positionV relativeFrom="paragraph">
                  <wp:posOffset>274320</wp:posOffset>
                </wp:positionV>
                <wp:extent cx="5951220" cy="1404620"/>
                <wp:effectExtent l="0" t="0" r="11430" b="13335"/>
                <wp:wrapTopAndBottom/>
                <wp:docPr id="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404620"/>
                        </a:xfrm>
                        <a:prstGeom prst="rect">
                          <a:avLst/>
                        </a:prstGeom>
                        <a:solidFill>
                          <a:srgbClr val="FFFFFF"/>
                        </a:solidFill>
                        <a:ln w="9525">
                          <a:solidFill>
                            <a:srgbClr val="000000"/>
                          </a:solidFill>
                          <a:miter lim="800000"/>
                          <a:headEnd/>
                          <a:tailEnd/>
                        </a:ln>
                      </wps:spPr>
                      <wps:txbx>
                        <w:txbxContent>
                          <w:p w14:paraId="326C0664" w14:textId="77777777" w:rsidR="00063EAB" w:rsidRPr="003C3E65" w:rsidRDefault="00063EAB" w:rsidP="003C3E65">
                            <w:pPr>
                              <w:spacing w:after="0"/>
                              <w:rPr>
                                <w:sz w:val="18"/>
                                <w:szCs w:val="18"/>
                              </w:rPr>
                            </w:pPr>
                            <w:r w:rsidRPr="003C3E65">
                              <w:rPr>
                                <w:sz w:val="18"/>
                                <w:szCs w:val="18"/>
                                <w:highlight w:val="green"/>
                              </w:rPr>
                              <w:t>RAN4#98-bis-e meeting agreements:</w:t>
                            </w:r>
                          </w:p>
                          <w:p w14:paraId="753E0703" w14:textId="77777777" w:rsidR="00063EAB" w:rsidRPr="003C3E65" w:rsidRDefault="00063EAB" w:rsidP="003C3E65">
                            <w:pPr>
                              <w:spacing w:after="0"/>
                              <w:rPr>
                                <w:b/>
                                <w:bCs/>
                                <w:sz w:val="18"/>
                                <w:szCs w:val="18"/>
                                <w:lang w:eastAsia="x-none"/>
                              </w:rPr>
                            </w:pPr>
                          </w:p>
                          <w:p w14:paraId="679FF260" w14:textId="77777777" w:rsidR="00063EAB" w:rsidRPr="003C3E65" w:rsidRDefault="00063EAB" w:rsidP="00C06B11">
                            <w:pPr>
                              <w:numPr>
                                <w:ilvl w:val="0"/>
                                <w:numId w:val="12"/>
                              </w:numPr>
                              <w:spacing w:after="0"/>
                              <w:contextualSpacing/>
                              <w:rPr>
                                <w:sz w:val="18"/>
                                <w:szCs w:val="18"/>
                                <w:lang w:eastAsia="x-none"/>
                              </w:rPr>
                            </w:pPr>
                            <w:r w:rsidRPr="003C3E65">
                              <w:rPr>
                                <w:b/>
                                <w:bCs/>
                                <w:sz w:val="18"/>
                                <w:szCs w:val="18"/>
                                <w:lang w:eastAsia="x-none"/>
                              </w:rPr>
                              <w:t xml:space="preserve">Baseline assumption: </w:t>
                            </w:r>
                            <w:r w:rsidRPr="003C3E65">
                              <w:rPr>
                                <w:sz w:val="18"/>
                                <w:szCs w:val="18"/>
                                <w:lang w:eastAsia="x-none"/>
                              </w:rPr>
                              <w:t>The linkage between NTN Gateway and non-NTN gNB is up to implementation and without 3GPP standardized solution</w:t>
                            </w:r>
                          </w:p>
                          <w:p w14:paraId="7E22497A" w14:textId="77777777" w:rsidR="00063EAB" w:rsidRPr="003C3E65" w:rsidRDefault="00063EAB" w:rsidP="00C06B11">
                            <w:pPr>
                              <w:numPr>
                                <w:ilvl w:val="1"/>
                                <w:numId w:val="12"/>
                              </w:numPr>
                              <w:spacing w:after="0"/>
                              <w:contextualSpacing/>
                              <w:rPr>
                                <w:sz w:val="18"/>
                                <w:szCs w:val="18"/>
                                <w:lang w:eastAsia="x-none"/>
                              </w:rPr>
                            </w:pPr>
                            <w:r w:rsidRPr="003C3E65">
                              <w:rPr>
                                <w:b/>
                                <w:bCs/>
                                <w:sz w:val="18"/>
                                <w:szCs w:val="18"/>
                                <w:lang w:eastAsia="x-none"/>
                              </w:rPr>
                              <w:t>Pending on further check on the test feasibility of Rx requirements on gNB side of service link</w:t>
                            </w:r>
                          </w:p>
                          <w:p w14:paraId="0469D026" w14:textId="77777777" w:rsidR="00063EAB" w:rsidRPr="003C3E65" w:rsidRDefault="00063EAB" w:rsidP="00C06B11">
                            <w:pPr>
                              <w:numPr>
                                <w:ilvl w:val="0"/>
                                <w:numId w:val="12"/>
                              </w:numPr>
                              <w:spacing w:after="0"/>
                              <w:contextualSpacing/>
                              <w:rPr>
                                <w:bCs/>
                                <w:sz w:val="18"/>
                                <w:szCs w:val="18"/>
                                <w:lang w:eastAsia="x-none"/>
                              </w:rPr>
                            </w:pPr>
                            <w:r w:rsidRPr="003C3E65">
                              <w:rPr>
                                <w:bCs/>
                                <w:sz w:val="18"/>
                                <w:szCs w:val="18"/>
                                <w:lang w:eastAsia="x-none"/>
                              </w:rPr>
                              <w:t xml:space="preserve">RAN4 to decide if there are any testing concerns for </w:t>
                            </w:r>
                            <w:r w:rsidRPr="003C3E65">
                              <w:rPr>
                                <w:b/>
                                <w:bCs/>
                                <w:sz w:val="18"/>
                                <w:szCs w:val="18"/>
                                <w:lang w:eastAsia="x-none"/>
                              </w:rPr>
                              <w:t>Satellite + feeder link + NTN-Gateway + gNB as a single entity</w:t>
                            </w:r>
                            <w:r w:rsidRPr="003C3E65">
                              <w:rPr>
                                <w:bCs/>
                                <w:sz w:val="18"/>
                                <w:szCs w:val="18"/>
                                <w:lang w:eastAsia="x-none"/>
                              </w:rPr>
                              <w:t>, and why.</w:t>
                            </w:r>
                          </w:p>
                          <w:p w14:paraId="6A62FAF9" w14:textId="77777777" w:rsidR="00063EAB" w:rsidRPr="00E517AA" w:rsidRDefault="00063EAB" w:rsidP="003C3E65">
                            <w:pPr>
                              <w:spacing w:after="0"/>
                              <w:jc w:val="center"/>
                              <w:rPr>
                                <w:rFonts w:eastAsia="Times New Roman"/>
                                <w:b/>
                                <w:lang w:eastAsia="x-none"/>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801330" id="_x0000_s1031" type="#_x0000_t202" style="position:absolute;left:0;text-align:left;margin-left:0;margin-top:21.6pt;width:468.6pt;height:110.6pt;z-index:2516971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">
                <v:textbox style="mso-fit-shape-to-text:t">
                  <w:txbxContent>
                    <w:p w14:paraId="326C0664" w14:textId="77777777" w:rsidR="00063EAB" w:rsidRPr="003C3E65" w:rsidRDefault="00063EAB" w:rsidP="003C3E65">
                      <w:pPr>
                        <w:spacing w:after="0"/>
                        <w:rPr>
                          <w:sz w:val="18"/>
                          <w:szCs w:val="18"/>
                        </w:rPr>
                      </w:pPr>
                      <w:r w:rsidRPr="003C3E65">
                        <w:rPr>
                          <w:sz w:val="18"/>
                          <w:szCs w:val="18"/>
                          <w:highlight w:val="green"/>
                        </w:rPr>
                        <w:t>RAN4#98-bis-e meeting agreements:</w:t>
                      </w:r>
                    </w:p>
                    <w:p w14:paraId="753E0703" w14:textId="77777777" w:rsidR="00063EAB" w:rsidRPr="003C3E65" w:rsidRDefault="00063EAB" w:rsidP="003C3E65">
                      <w:pPr>
                        <w:spacing w:after="0"/>
                        <w:rPr>
                          <w:b/>
                          <w:bCs/>
                          <w:sz w:val="18"/>
                          <w:szCs w:val="18"/>
                          <w:lang w:eastAsia="x-none"/>
                        </w:rPr>
                      </w:pPr>
                    </w:p>
                    <w:p w14:paraId="679FF260" w14:textId="77777777" w:rsidR="00063EAB" w:rsidRPr="003C3E65" w:rsidRDefault="00063EAB" w:rsidP="00C06B11">
                      <w:pPr>
                        <w:numPr>
                          <w:ilvl w:val="0"/>
                          <w:numId w:val="12"/>
                        </w:numPr>
                        <w:spacing w:after="0"/>
                        <w:contextualSpacing/>
                        <w:rPr>
                          <w:sz w:val="18"/>
                          <w:szCs w:val="18"/>
                          <w:lang w:eastAsia="x-none"/>
                        </w:rPr>
                      </w:pPr>
                      <w:r w:rsidRPr="003C3E65">
                        <w:rPr>
                          <w:b/>
                          <w:bCs/>
                          <w:sz w:val="18"/>
                          <w:szCs w:val="18"/>
                          <w:lang w:eastAsia="x-none"/>
                        </w:rPr>
                        <w:t xml:space="preserve">Baseline assumption: </w:t>
                      </w:r>
                      <w:r w:rsidRPr="003C3E65">
                        <w:rPr>
                          <w:sz w:val="18"/>
                          <w:szCs w:val="18"/>
                          <w:lang w:eastAsia="x-none"/>
                        </w:rPr>
                        <w:t xml:space="preserve">The linkage between NTN Gateway and non-NTN </w:t>
                      </w:r>
                      <w:proofErr w:type="spellStart"/>
                      <w:r w:rsidRPr="003C3E65">
                        <w:rPr>
                          <w:sz w:val="18"/>
                          <w:szCs w:val="18"/>
                          <w:lang w:eastAsia="x-none"/>
                        </w:rPr>
                        <w:t>gNB</w:t>
                      </w:r>
                      <w:proofErr w:type="spellEnd"/>
                      <w:r w:rsidRPr="003C3E65">
                        <w:rPr>
                          <w:sz w:val="18"/>
                          <w:szCs w:val="18"/>
                          <w:lang w:eastAsia="x-none"/>
                        </w:rPr>
                        <w:t xml:space="preserve"> is up to implementation and without 3GPP standardized solution</w:t>
                      </w:r>
                    </w:p>
                    <w:p w14:paraId="7E22497A" w14:textId="77777777" w:rsidR="00063EAB" w:rsidRPr="003C3E65" w:rsidRDefault="00063EAB" w:rsidP="00C06B11">
                      <w:pPr>
                        <w:numPr>
                          <w:ilvl w:val="1"/>
                          <w:numId w:val="12"/>
                        </w:numPr>
                        <w:spacing w:after="0"/>
                        <w:contextualSpacing/>
                        <w:rPr>
                          <w:sz w:val="18"/>
                          <w:szCs w:val="18"/>
                          <w:lang w:eastAsia="x-none"/>
                        </w:rPr>
                      </w:pPr>
                      <w:r w:rsidRPr="003C3E65">
                        <w:rPr>
                          <w:b/>
                          <w:bCs/>
                          <w:sz w:val="18"/>
                          <w:szCs w:val="18"/>
                          <w:lang w:eastAsia="x-none"/>
                        </w:rPr>
                        <w:t xml:space="preserve">Pending on further check on the test feasibility of Rx requirements on </w:t>
                      </w:r>
                      <w:proofErr w:type="spellStart"/>
                      <w:r w:rsidRPr="003C3E65">
                        <w:rPr>
                          <w:b/>
                          <w:bCs/>
                          <w:sz w:val="18"/>
                          <w:szCs w:val="18"/>
                          <w:lang w:eastAsia="x-none"/>
                        </w:rPr>
                        <w:t>gNB</w:t>
                      </w:r>
                      <w:proofErr w:type="spellEnd"/>
                      <w:r w:rsidRPr="003C3E65">
                        <w:rPr>
                          <w:b/>
                          <w:bCs/>
                          <w:sz w:val="18"/>
                          <w:szCs w:val="18"/>
                          <w:lang w:eastAsia="x-none"/>
                        </w:rPr>
                        <w:t xml:space="preserve"> side of service link</w:t>
                      </w:r>
                    </w:p>
                    <w:p w14:paraId="0469D026" w14:textId="77777777" w:rsidR="00063EAB" w:rsidRPr="003C3E65" w:rsidRDefault="00063EAB" w:rsidP="00C06B11">
                      <w:pPr>
                        <w:numPr>
                          <w:ilvl w:val="0"/>
                          <w:numId w:val="12"/>
                        </w:numPr>
                        <w:spacing w:after="0"/>
                        <w:contextualSpacing/>
                        <w:rPr>
                          <w:bCs/>
                          <w:sz w:val="18"/>
                          <w:szCs w:val="18"/>
                          <w:lang w:eastAsia="x-none"/>
                        </w:rPr>
                      </w:pPr>
                      <w:r w:rsidRPr="003C3E65">
                        <w:rPr>
                          <w:bCs/>
                          <w:sz w:val="18"/>
                          <w:szCs w:val="18"/>
                          <w:lang w:eastAsia="x-none"/>
                        </w:rPr>
                        <w:t xml:space="preserve">RAN4 to decide if there are any testing concerns for </w:t>
                      </w:r>
                      <w:r w:rsidRPr="003C3E65">
                        <w:rPr>
                          <w:b/>
                          <w:bCs/>
                          <w:sz w:val="18"/>
                          <w:szCs w:val="18"/>
                          <w:lang w:eastAsia="x-none"/>
                        </w:rPr>
                        <w:t xml:space="preserve">Satellite + feeder link + NTN-Gateway + </w:t>
                      </w:r>
                      <w:proofErr w:type="spellStart"/>
                      <w:r w:rsidRPr="003C3E65">
                        <w:rPr>
                          <w:b/>
                          <w:bCs/>
                          <w:sz w:val="18"/>
                          <w:szCs w:val="18"/>
                          <w:lang w:eastAsia="x-none"/>
                        </w:rPr>
                        <w:t>gNB</w:t>
                      </w:r>
                      <w:proofErr w:type="spellEnd"/>
                      <w:r w:rsidRPr="003C3E65">
                        <w:rPr>
                          <w:b/>
                          <w:bCs/>
                          <w:sz w:val="18"/>
                          <w:szCs w:val="18"/>
                          <w:lang w:eastAsia="x-none"/>
                        </w:rPr>
                        <w:t xml:space="preserve"> as a single entity</w:t>
                      </w:r>
                      <w:r w:rsidRPr="003C3E65">
                        <w:rPr>
                          <w:bCs/>
                          <w:sz w:val="18"/>
                          <w:szCs w:val="18"/>
                          <w:lang w:eastAsia="x-none"/>
                        </w:rPr>
                        <w:t>, and why.</w:t>
                      </w:r>
                    </w:p>
                    <w:p w14:paraId="6A62FAF9" w14:textId="77777777" w:rsidR="00063EAB" w:rsidRPr="00E517AA" w:rsidRDefault="00063EAB" w:rsidP="003C3E65">
                      <w:pPr>
                        <w:spacing w:after="0"/>
                        <w:jc w:val="center"/>
                        <w:rPr>
                          <w:rFonts w:eastAsia="Times New Roman"/>
                          <w:b/>
                          <w:lang w:eastAsia="x-none"/>
                        </w:rPr>
                      </w:pPr>
                    </w:p>
                  </w:txbxContent>
                </v:textbox>
                <w10:wrap type="topAndBottom" anchorx="margin"/>
              </v:shape>
            </w:pict>
          </mc:Fallback>
        </mc:AlternateContent>
      </w:r>
    </w:p>
    <w:p w14:paraId="693170FE" w14:textId="077A0E03" w:rsidR="003C3E65" w:rsidRDefault="003077FD" w:rsidP="003C3E65">
      <w:pPr>
        <w:spacing w:after="120"/>
        <w:rPr>
          <w:rFonts w:ascii="Arial" w:hAnsi="Arial" w:cs="Arial"/>
          <w:bCs/>
          <w:lang w:eastAsia="x-none"/>
        </w:rPr>
      </w:pPr>
      <w:r w:rsidRPr="003C3E65">
        <w:rPr>
          <w:rFonts w:eastAsiaTheme="minorEastAsia"/>
          <w:noProof/>
          <w:lang w:val="fr-FR" w:eastAsia="fr-FR"/>
        </w:rPr>
        <mc:AlternateContent>
          <mc:Choice Requires="wps">
            <w:drawing>
              <wp:anchor distT="45720" distB="45720" distL="114300" distR="114300" simplePos="0" relativeHeight="251698176" behindDoc="0" locked="0" layoutInCell="1" allowOverlap="1" wp14:anchorId="710685B3" wp14:editId="3E7317B5">
                <wp:simplePos x="0" y="0"/>
                <wp:positionH relativeFrom="margin">
                  <wp:posOffset>-60960</wp:posOffset>
                </wp:positionH>
                <wp:positionV relativeFrom="paragraph">
                  <wp:posOffset>0</wp:posOffset>
                </wp:positionV>
                <wp:extent cx="5951220" cy="1404620"/>
                <wp:effectExtent l="0" t="0" r="11430" b="12700"/>
                <wp:wrapTopAndBottom/>
                <wp:docPr id="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1220" cy="1404620"/>
                        </a:xfrm>
                        <a:prstGeom prst="rect">
                          <a:avLst/>
                        </a:prstGeom>
                        <a:solidFill>
                          <a:srgbClr val="FFFFFF"/>
                        </a:solidFill>
                        <a:ln w="9525">
                          <a:solidFill>
                            <a:srgbClr val="000000"/>
                          </a:solidFill>
                          <a:miter lim="800000"/>
                          <a:headEnd/>
                          <a:tailEnd/>
                        </a:ln>
                      </wps:spPr>
                      <wps:txbx>
                        <w:txbxContent>
                          <w:p w14:paraId="29C029CB" w14:textId="77777777" w:rsidR="00063EAB" w:rsidRPr="003C3E65" w:rsidRDefault="00063EAB" w:rsidP="003C3E65">
                            <w:pPr>
                              <w:spacing w:after="0"/>
                              <w:rPr>
                                <w:sz w:val="18"/>
                                <w:szCs w:val="18"/>
                              </w:rPr>
                            </w:pPr>
                            <w:r w:rsidRPr="003C3E65">
                              <w:rPr>
                                <w:sz w:val="18"/>
                                <w:szCs w:val="18"/>
                                <w:highlight w:val="green"/>
                              </w:rPr>
                              <w:t>RAN4#98-bis-e meeting agreements:</w:t>
                            </w:r>
                          </w:p>
                          <w:p w14:paraId="4C10257D" w14:textId="77777777" w:rsidR="00063EAB" w:rsidRPr="003C3E65" w:rsidRDefault="00063EAB" w:rsidP="003C3E65">
                            <w:pPr>
                              <w:spacing w:after="0"/>
                              <w:rPr>
                                <w:b/>
                                <w:bCs/>
                                <w:sz w:val="18"/>
                                <w:szCs w:val="18"/>
                                <w:lang w:eastAsia="x-none"/>
                              </w:rPr>
                            </w:pPr>
                          </w:p>
                          <w:p w14:paraId="227B16F6" w14:textId="77777777" w:rsidR="00063EAB" w:rsidRPr="003C3E65" w:rsidRDefault="00063EAB" w:rsidP="00C06B11">
                            <w:pPr>
                              <w:numPr>
                                <w:ilvl w:val="0"/>
                                <w:numId w:val="13"/>
                              </w:numPr>
                              <w:spacing w:after="0"/>
                              <w:rPr>
                                <w:bCs/>
                                <w:sz w:val="18"/>
                                <w:szCs w:val="18"/>
                                <w:lang w:eastAsia="x-none"/>
                              </w:rPr>
                            </w:pPr>
                            <w:r w:rsidRPr="003C3E65">
                              <w:rPr>
                                <w:bCs/>
                                <w:sz w:val="18"/>
                                <w:szCs w:val="18"/>
                                <w:lang w:eastAsia="x-none"/>
                              </w:rPr>
                              <w:t>RAN4 shall consider the architecture defined by RAN3 as baseline and shall allow further potential modifications if required pending further check on test feasibility.</w:t>
                            </w:r>
                          </w:p>
                          <w:p w14:paraId="672C9A15" w14:textId="77777777" w:rsidR="00063EAB" w:rsidRPr="003C3E65" w:rsidRDefault="00063EAB" w:rsidP="00C06B11">
                            <w:pPr>
                              <w:numPr>
                                <w:ilvl w:val="0"/>
                                <w:numId w:val="13"/>
                              </w:numPr>
                              <w:spacing w:after="0"/>
                              <w:rPr>
                                <w:bCs/>
                                <w:sz w:val="18"/>
                                <w:szCs w:val="18"/>
                                <w:lang w:eastAsia="x-none"/>
                              </w:rPr>
                            </w:pPr>
                            <w:r w:rsidRPr="003C3E65">
                              <w:rPr>
                                <w:bCs/>
                                <w:sz w:val="18"/>
                                <w:szCs w:val="18"/>
                                <w:lang w:eastAsia="x-none"/>
                              </w:rPr>
                              <w:t>RAN4 shall consider the architecture defined by RAN3 as baseline for test setup pending on further check on test feasibility.</w:t>
                            </w:r>
                          </w:p>
                          <w:p w14:paraId="351FF2BE" w14:textId="77777777" w:rsidR="00063EAB" w:rsidRPr="003C3E65" w:rsidRDefault="00063EAB" w:rsidP="003C3E65">
                            <w:pPr>
                              <w:spacing w:after="0"/>
                              <w:jc w:val="center"/>
                              <w:rPr>
                                <w:rFonts w:eastAsia="Times New Roman"/>
                                <w:b/>
                                <w:sz w:val="18"/>
                                <w:szCs w:val="18"/>
                                <w:lang w:eastAsia="x-none"/>
                              </w:rPr>
                            </w:pPr>
                          </w:p>
                          <w:p w14:paraId="25B03812" w14:textId="77777777" w:rsidR="00063EAB" w:rsidRPr="003C3E65" w:rsidRDefault="00063EAB" w:rsidP="003C3E65">
                            <w:pPr>
                              <w:jc w:val="center"/>
                              <w:rPr>
                                <w:sz w:val="18"/>
                                <w:szCs w:val="18"/>
                                <w:lang w:eastAsia="fr-FR"/>
                              </w:rPr>
                            </w:pPr>
                            <w:r w:rsidRPr="003C3E65">
                              <w:rPr>
                                <w:noProof/>
                                <w:sz w:val="18"/>
                                <w:szCs w:val="18"/>
                                <w:lang w:val="fr-FR" w:eastAsia="fr-FR"/>
                              </w:rPr>
                              <w:object w:dxaOrig="15036" w:dyaOrig="5676" w14:anchorId="4F014DD2">
                                <v:shape id="_x0000_i1032" type="#_x0000_t75" alt="" style="width:448.8pt;height:170.55pt;mso-width-percent:0;mso-height-percent:0;mso-width-percent:0;mso-height-percent:0" o:ole="">
                                  <v:imagedata r:id="rId41" o:title=""/>
                                </v:shape>
                                <o:OLEObject Type="Embed" ProgID="Visio.Drawing.11" ShapeID="_x0000_i1032" DrawAspect="Content" ObjectID="_1683614791" r:id="rId59"/>
                              </w:objec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0685B3" id="_x0000_s1032" type="#_x0000_t202" style="position:absolute;margin-left:-4.8pt;margin-top:0;width:468.6pt;height:110.6pt;z-index:2516981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">
                <v:textbox style="mso-fit-shape-to-text:t">
                  <w:txbxContent>
                    <w:p w14:paraId="29C029CB" w14:textId="77777777" w:rsidR="00063EAB" w:rsidRPr="003C3E65" w:rsidRDefault="00063EAB" w:rsidP="003C3E65">
                      <w:pPr>
                        <w:spacing w:after="0"/>
                        <w:rPr>
                          <w:sz w:val="18"/>
                          <w:szCs w:val="18"/>
                        </w:rPr>
                      </w:pPr>
                      <w:r w:rsidRPr="003C3E65">
                        <w:rPr>
                          <w:sz w:val="18"/>
                          <w:szCs w:val="18"/>
                          <w:highlight w:val="green"/>
                        </w:rPr>
                        <w:t>RAN4#98-bis-e meeting agreements:</w:t>
                      </w:r>
                    </w:p>
                    <w:p w14:paraId="4C10257D" w14:textId="77777777" w:rsidR="00063EAB" w:rsidRPr="003C3E65" w:rsidRDefault="00063EAB" w:rsidP="003C3E65">
                      <w:pPr>
                        <w:spacing w:after="0"/>
                        <w:rPr>
                          <w:b/>
                          <w:bCs/>
                          <w:sz w:val="18"/>
                          <w:szCs w:val="18"/>
                          <w:lang w:eastAsia="x-none"/>
                        </w:rPr>
                      </w:pPr>
                    </w:p>
                    <w:p w14:paraId="227B16F6" w14:textId="77777777" w:rsidR="00063EAB" w:rsidRPr="003C3E65" w:rsidRDefault="00063EAB" w:rsidP="00C06B11">
                      <w:pPr>
                        <w:numPr>
                          <w:ilvl w:val="0"/>
                          <w:numId w:val="13"/>
                        </w:numPr>
                        <w:spacing w:after="0"/>
                        <w:rPr>
                          <w:bCs/>
                          <w:sz w:val="18"/>
                          <w:szCs w:val="18"/>
                          <w:lang w:eastAsia="x-none"/>
                        </w:rPr>
                      </w:pPr>
                      <w:r w:rsidRPr="003C3E65">
                        <w:rPr>
                          <w:bCs/>
                          <w:sz w:val="18"/>
                          <w:szCs w:val="18"/>
                          <w:lang w:eastAsia="x-none"/>
                        </w:rPr>
                        <w:t>RAN4 shall consider the architecture defined by RAN3 as baseline and shall allow further potential modifications if required pending further check on test feasibility.</w:t>
                      </w:r>
                    </w:p>
                    <w:p w14:paraId="672C9A15" w14:textId="77777777" w:rsidR="00063EAB" w:rsidRPr="003C3E65" w:rsidRDefault="00063EAB" w:rsidP="00C06B11">
                      <w:pPr>
                        <w:numPr>
                          <w:ilvl w:val="0"/>
                          <w:numId w:val="13"/>
                        </w:numPr>
                        <w:spacing w:after="0"/>
                        <w:rPr>
                          <w:bCs/>
                          <w:sz w:val="18"/>
                          <w:szCs w:val="18"/>
                          <w:lang w:eastAsia="x-none"/>
                        </w:rPr>
                      </w:pPr>
                      <w:r w:rsidRPr="003C3E65">
                        <w:rPr>
                          <w:bCs/>
                          <w:sz w:val="18"/>
                          <w:szCs w:val="18"/>
                          <w:lang w:eastAsia="x-none"/>
                        </w:rPr>
                        <w:t>RAN4 shall consider the architecture defined by RAN3 as baseline for test setup pending on further check on test feasibility.</w:t>
                      </w:r>
                    </w:p>
                    <w:p w14:paraId="351FF2BE" w14:textId="77777777" w:rsidR="00063EAB" w:rsidRPr="003C3E65" w:rsidRDefault="00063EAB" w:rsidP="003C3E65">
                      <w:pPr>
                        <w:spacing w:after="0"/>
                        <w:jc w:val="center"/>
                        <w:rPr>
                          <w:rFonts w:eastAsia="Times New Roman"/>
                          <w:b/>
                          <w:sz w:val="18"/>
                          <w:szCs w:val="18"/>
                          <w:lang w:eastAsia="x-none"/>
                        </w:rPr>
                      </w:pPr>
                    </w:p>
                    <w:p w14:paraId="25B03812" w14:textId="77777777" w:rsidR="00063EAB" w:rsidRPr="003C3E65" w:rsidRDefault="00063EAB" w:rsidP="003C3E65">
                      <w:pPr>
                        <w:jc w:val="center"/>
                        <w:rPr>
                          <w:sz w:val="18"/>
                          <w:szCs w:val="18"/>
                          <w:lang w:eastAsia="fr-FR"/>
                        </w:rPr>
                      </w:pPr>
                      <w:r w:rsidRPr="003C3E65">
                        <w:rPr>
                          <w:noProof/>
                          <w:sz w:val="18"/>
                          <w:szCs w:val="18"/>
                          <w:lang w:val="fr-FR" w:eastAsia="fr-FR"/>
                        </w:rPr>
                        <w:object w:dxaOrig="15036" w:dyaOrig="5676" w14:anchorId="4F014DD2">
                          <v:shape id="_x0000_i1032" type="#_x0000_t75" alt="" style="width:449pt;height:170.5pt;mso-width-percent:0;mso-height-percent:0;mso-width-percent:0;mso-height-percent:0" o:ole="">
                            <v:imagedata r:id="rId41" o:title=""/>
                          </v:shape>
                          <o:OLEObject Type="Embed" ProgID="Visio.Drawing.11" ShapeID="_x0000_i1032" DrawAspect="Content" ObjectID="_1683612481" r:id="rId60"/>
                        </w:object>
                      </w:r>
                    </w:p>
                  </w:txbxContent>
                </v:textbox>
                <w10:wrap type="topAndBottom" anchorx="margin"/>
              </v:shape>
            </w:pict>
          </mc:Fallback>
        </mc:AlternateContent>
      </w:r>
      <w:r w:rsidR="003C3E65" w:rsidRPr="003C3E65">
        <w:rPr>
          <w:szCs w:val="24"/>
          <w:lang w:eastAsia="zh-CN"/>
        </w:rPr>
        <w:t xml:space="preserve">Therefore, according to RAN4#98e-bis </w:t>
      </w:r>
      <w:r w:rsidR="003C3E65" w:rsidRPr="003C3E65">
        <w:rPr>
          <w:rFonts w:ascii="Arial" w:hAnsi="Arial" w:cs="Arial"/>
          <w:szCs w:val="24"/>
          <w:lang w:eastAsia="zh-CN"/>
        </w:rPr>
        <w:t xml:space="preserve">decisions, Repeater discussions should continue only if </w:t>
      </w:r>
      <w:r w:rsidR="003C3E65" w:rsidRPr="003C3E65">
        <w:rPr>
          <w:rFonts w:ascii="Arial" w:hAnsi="Arial" w:cs="Arial"/>
          <w:bCs/>
          <w:lang w:eastAsia="x-none"/>
        </w:rPr>
        <w:t xml:space="preserve">there are testing concerns for </w:t>
      </w:r>
      <w:r w:rsidR="003C3E65" w:rsidRPr="003C3E65">
        <w:rPr>
          <w:rFonts w:ascii="Arial" w:hAnsi="Arial" w:cs="Arial"/>
          <w:b/>
          <w:bCs/>
          <w:lang w:eastAsia="x-none"/>
        </w:rPr>
        <w:t>Satellite + feeder link + NTN-Gateway + gNB as a single entity</w:t>
      </w:r>
      <w:r w:rsidR="003C3E65" w:rsidRPr="003C3E65">
        <w:rPr>
          <w:rFonts w:ascii="Arial" w:hAnsi="Arial" w:cs="Arial"/>
          <w:bCs/>
          <w:lang w:eastAsia="x-none"/>
        </w:rPr>
        <w:t>.</w:t>
      </w:r>
    </w:p>
    <w:p w14:paraId="28C8AE32" w14:textId="77777777" w:rsidR="003C3E65" w:rsidRPr="003C3E65" w:rsidRDefault="003C3E65" w:rsidP="003C3E65">
      <w:pPr>
        <w:spacing w:after="120"/>
        <w:rPr>
          <w:szCs w:val="24"/>
          <w:lang w:eastAsia="zh-CN"/>
        </w:rPr>
      </w:pPr>
    </w:p>
    <w:p w14:paraId="35CF798C" w14:textId="77777777" w:rsidR="00806D25" w:rsidRPr="00805BE8" w:rsidRDefault="00806D25" w:rsidP="00806D25">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Proposals</w:t>
      </w:r>
    </w:p>
    <w:p w14:paraId="7376D157" w14:textId="77777777" w:rsidR="00806D25" w:rsidRPr="00504127" w:rsidRDefault="00806D25" w:rsidP="00806D25">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O</w:t>
      </w:r>
      <w:r w:rsidR="00504127">
        <w:rPr>
          <w:rFonts w:eastAsia="SimSun"/>
          <w:color w:val="0070C0"/>
          <w:szCs w:val="24"/>
          <w:lang w:eastAsia="zh-CN"/>
        </w:rPr>
        <w:t>ption 1</w:t>
      </w:r>
      <w:r w:rsidRPr="00805BE8">
        <w:rPr>
          <w:rFonts w:eastAsia="SimSun"/>
          <w:color w:val="0070C0"/>
          <w:szCs w:val="24"/>
          <w:lang w:eastAsia="zh-CN"/>
        </w:rPr>
        <w:t>:</w:t>
      </w:r>
      <w:r>
        <w:rPr>
          <w:rFonts w:eastAsia="SimSun"/>
          <w:color w:val="0070C0"/>
          <w:szCs w:val="24"/>
          <w:lang w:eastAsia="zh-CN"/>
        </w:rPr>
        <w:t xml:space="preserve"> </w:t>
      </w:r>
      <w:r>
        <w:rPr>
          <w:rFonts w:asciiTheme="minorBidi" w:hAnsiTheme="minorBidi"/>
        </w:rPr>
        <w:t>Postpone discussion to another meeting</w:t>
      </w:r>
      <w:r w:rsidR="00504127">
        <w:rPr>
          <w:rFonts w:asciiTheme="minorBidi" w:hAnsiTheme="minorBidi"/>
        </w:rPr>
        <w:t>,</w:t>
      </w:r>
      <w:r>
        <w:rPr>
          <w:rFonts w:asciiTheme="minorBidi" w:hAnsiTheme="minorBidi"/>
        </w:rPr>
        <w:t xml:space="preserve"> and only if</w:t>
      </w:r>
      <w:r w:rsidR="003C3E65">
        <w:rPr>
          <w:rFonts w:asciiTheme="minorBidi" w:hAnsiTheme="minorBidi"/>
        </w:rPr>
        <w:t xml:space="preserve"> Rx testing with satellite RF</w:t>
      </w:r>
      <w:r w:rsidR="00F45513">
        <w:rPr>
          <w:rFonts w:asciiTheme="minorBidi" w:hAnsiTheme="minorBidi"/>
        </w:rPr>
        <w:t xml:space="preserve"> is</w:t>
      </w:r>
      <w:r w:rsidR="003C3E65">
        <w:rPr>
          <w:rFonts w:asciiTheme="minorBidi" w:hAnsiTheme="minorBidi"/>
        </w:rPr>
        <w:t xml:space="preserve"> not possible.</w:t>
      </w:r>
    </w:p>
    <w:p w14:paraId="3049DC82" w14:textId="77777777" w:rsidR="00504127" w:rsidRPr="00504127" w:rsidRDefault="00504127" w:rsidP="0050412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2</w:t>
      </w:r>
      <w:r w:rsidRPr="00805BE8">
        <w:rPr>
          <w:rFonts w:eastAsia="SimSun"/>
          <w:color w:val="0070C0"/>
          <w:szCs w:val="24"/>
          <w:lang w:eastAsia="zh-CN"/>
        </w:rPr>
        <w:t xml:space="preserve">: </w:t>
      </w:r>
      <w:r w:rsidRPr="00806D25">
        <w:rPr>
          <w:rFonts w:asciiTheme="minorBidi" w:hAnsiTheme="minorBidi"/>
        </w:rPr>
        <w:t>RAN4 should handle gateway + satellite as a repeater and specify needed requirements for gateway + satellite in a new NTN repeater specification.</w:t>
      </w:r>
    </w:p>
    <w:p w14:paraId="1C9D4244" w14:textId="77777777" w:rsidR="00504127" w:rsidRPr="00805BE8" w:rsidRDefault="00504127" w:rsidP="00806D25">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504127">
        <w:rPr>
          <w:rFonts w:eastAsia="SimSun"/>
          <w:color w:val="0070C0"/>
          <w:szCs w:val="24"/>
          <w:lang w:eastAsia="zh-CN"/>
        </w:rPr>
        <w:t>Option 3:</w:t>
      </w:r>
      <w:r>
        <w:rPr>
          <w:b/>
          <w:bCs/>
        </w:rPr>
        <w:t xml:space="preserve"> </w:t>
      </w:r>
      <w:r>
        <w:rPr>
          <w:bCs/>
        </w:rPr>
        <w:t>T</w:t>
      </w:r>
      <w:r w:rsidRPr="00504127">
        <w:rPr>
          <w:bCs/>
        </w:rPr>
        <w:t>ake satellite + gateway as a single black-box entity without any dedicated Rx requirements and take the interface between gateway and non-NTN gNB as Rx reference point to define/test Rx link RF requirements.</w:t>
      </w:r>
    </w:p>
    <w:p w14:paraId="5803F8C7" w14:textId="77777777" w:rsidR="00806D25" w:rsidRPr="00805BE8" w:rsidRDefault="00806D25" w:rsidP="00806D25">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805BE8">
        <w:rPr>
          <w:rFonts w:eastAsia="SimSun"/>
          <w:color w:val="0070C0"/>
          <w:szCs w:val="24"/>
          <w:lang w:eastAsia="zh-CN"/>
        </w:rPr>
        <w:t>Recommended WF</w:t>
      </w:r>
    </w:p>
    <w:p w14:paraId="2B6BCE79" w14:textId="77777777" w:rsidR="00806D25" w:rsidRPr="00805BE8" w:rsidRDefault="00806D25" w:rsidP="00806D25">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805BE8">
        <w:rPr>
          <w:rFonts w:eastAsia="SimSun"/>
          <w:color w:val="0070C0"/>
          <w:szCs w:val="24"/>
          <w:lang w:eastAsia="zh-CN"/>
        </w:rPr>
        <w:t>TBA</w:t>
      </w:r>
    </w:p>
    <w:p w14:paraId="61DCCC2D" w14:textId="77777777" w:rsidR="00806D25" w:rsidRDefault="00806D25" w:rsidP="005B4802">
      <w:pPr>
        <w:rPr>
          <w:color w:val="0070C0"/>
          <w:lang w:val="en-US" w:eastAsia="zh-CN"/>
        </w:rPr>
      </w:pPr>
    </w:p>
    <w:p w14:paraId="6E91BA7A" w14:textId="77777777" w:rsidR="00124311" w:rsidRDefault="00124311" w:rsidP="00124311">
      <w:pPr>
        <w:spacing w:after="120"/>
        <w:rPr>
          <w:b/>
          <w:color w:val="0070C0"/>
          <w:szCs w:val="24"/>
          <w:lang w:eastAsia="zh-CN"/>
        </w:rPr>
      </w:pPr>
      <w:r>
        <w:rPr>
          <w:b/>
          <w:color w:val="0070C0"/>
          <w:szCs w:val="24"/>
          <w:lang w:eastAsia="zh-CN"/>
        </w:rPr>
        <w:t>Question: Which option (listed above) do you prefer? Please provide your answer(s) e.g. “Yes” or “No”.</w:t>
      </w:r>
    </w:p>
    <w:p w14:paraId="67ABDC3E" w14:textId="77777777" w:rsidR="00124311" w:rsidRDefault="00124311" w:rsidP="00124311">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472D3587" w14:textId="77777777" w:rsidR="00124311" w:rsidRDefault="00124311" w:rsidP="00124311">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2670"/>
        <w:gridCol w:w="2784"/>
        <w:gridCol w:w="2460"/>
      </w:tblGrid>
      <w:tr w:rsidR="00124311" w14:paraId="5C7008B2" w14:textId="77777777" w:rsidTr="00EC31F9">
        <w:tc>
          <w:tcPr>
            <w:tcW w:w="1717" w:type="dxa"/>
          </w:tcPr>
          <w:p w14:paraId="2C6B5150"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2670" w:type="dxa"/>
          </w:tcPr>
          <w:p w14:paraId="2C1B38AA"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784" w:type="dxa"/>
          </w:tcPr>
          <w:p w14:paraId="2B5999FE"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60" w:type="dxa"/>
          </w:tcPr>
          <w:p w14:paraId="27755CA6" w14:textId="77777777" w:rsidR="00124311" w:rsidRDefault="00124311" w:rsidP="00F26AB6">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147658" w14:paraId="7A5BBB06" w14:textId="77777777" w:rsidTr="00EC31F9">
        <w:tc>
          <w:tcPr>
            <w:tcW w:w="1717" w:type="dxa"/>
          </w:tcPr>
          <w:p w14:paraId="510A7DF0" w14:textId="77777777" w:rsidR="00147658" w:rsidRPr="00D8796D" w:rsidRDefault="00147658" w:rsidP="00147658">
            <w:pPr>
              <w:spacing w:after="120"/>
              <w:rPr>
                <w:rFonts w:eastAsiaTheme="minorEastAsia"/>
                <w:bCs/>
                <w:color w:val="000000" w:themeColor="text1"/>
                <w:lang w:val="en-US" w:eastAsia="zh-CN"/>
              </w:rPr>
            </w:pPr>
            <w:r w:rsidRPr="00E00E07">
              <w:rPr>
                <w:rFonts w:eastAsiaTheme="minorEastAsia"/>
                <w:bCs/>
                <w:color w:val="000000" w:themeColor="text1"/>
                <w:lang w:val="en-US" w:eastAsia="zh-CN"/>
              </w:rPr>
              <w:t>Ericsson</w:t>
            </w:r>
          </w:p>
        </w:tc>
        <w:tc>
          <w:tcPr>
            <w:tcW w:w="2670" w:type="dxa"/>
          </w:tcPr>
          <w:p w14:paraId="1A8E41E6" w14:textId="77777777" w:rsidR="00147658" w:rsidRPr="00D8796D" w:rsidRDefault="00147658" w:rsidP="00147658">
            <w:pPr>
              <w:spacing w:after="120"/>
              <w:rPr>
                <w:rFonts w:eastAsiaTheme="minorEastAsia"/>
                <w:b/>
                <w:bCs/>
                <w:color w:val="000000" w:themeColor="text1"/>
                <w:lang w:val="en-US" w:eastAsia="zh-CN"/>
              </w:rPr>
            </w:pPr>
            <w:r w:rsidRPr="00E00E07">
              <w:rPr>
                <w:rFonts w:eastAsiaTheme="minorEastAsia"/>
                <w:color w:val="000000" w:themeColor="text1"/>
                <w:lang w:val="en-US" w:eastAsia="zh-CN"/>
              </w:rPr>
              <w:t>No, it’s difficult to postposne the discussion as it’s a key one to specify requirements</w:t>
            </w:r>
          </w:p>
        </w:tc>
        <w:tc>
          <w:tcPr>
            <w:tcW w:w="2784" w:type="dxa"/>
          </w:tcPr>
          <w:p w14:paraId="5E82C2A2" w14:textId="77777777" w:rsidR="00147658" w:rsidRPr="00D8796D" w:rsidRDefault="00147658" w:rsidP="00147658">
            <w:pPr>
              <w:spacing w:after="120"/>
              <w:rPr>
                <w:rFonts w:eastAsiaTheme="minorEastAsia"/>
                <w:bCs/>
                <w:color w:val="000000" w:themeColor="text1"/>
                <w:lang w:val="en-US" w:eastAsia="zh-CN"/>
              </w:rPr>
            </w:pPr>
            <w:r w:rsidRPr="00E00E07">
              <w:rPr>
                <w:rFonts w:eastAsiaTheme="minorEastAsia"/>
                <w:bCs/>
                <w:color w:val="000000" w:themeColor="text1"/>
                <w:lang w:val="en-US" w:eastAsia="zh-CN"/>
              </w:rPr>
              <w:t>Yes</w:t>
            </w:r>
          </w:p>
        </w:tc>
        <w:tc>
          <w:tcPr>
            <w:tcW w:w="2460" w:type="dxa"/>
          </w:tcPr>
          <w:p w14:paraId="5971B5E3" w14:textId="77777777" w:rsidR="00147658" w:rsidRPr="00D8796D" w:rsidRDefault="00147658" w:rsidP="00147658">
            <w:pPr>
              <w:spacing w:after="120"/>
              <w:rPr>
                <w:rFonts w:eastAsiaTheme="minorEastAsia"/>
                <w:bCs/>
                <w:color w:val="000000" w:themeColor="text1"/>
                <w:lang w:val="en-US" w:eastAsia="zh-CN"/>
              </w:rPr>
            </w:pPr>
            <w:r w:rsidRPr="00E00E07">
              <w:rPr>
                <w:rFonts w:eastAsiaTheme="minorEastAsia"/>
                <w:bCs/>
                <w:color w:val="000000" w:themeColor="text1"/>
                <w:lang w:val="en-US" w:eastAsia="zh-CN"/>
              </w:rPr>
              <w:t>This seems to be a new proposal, was it mentioned in any tdoc? It would need more detailed description to better understand pros and cons.</w:t>
            </w:r>
          </w:p>
        </w:tc>
      </w:tr>
      <w:tr w:rsidR="00147658" w14:paraId="5FB8B003" w14:textId="77777777" w:rsidTr="00EC31F9">
        <w:tc>
          <w:tcPr>
            <w:tcW w:w="1717" w:type="dxa"/>
          </w:tcPr>
          <w:p w14:paraId="2C22D529" w14:textId="77777777" w:rsidR="00147658" w:rsidRPr="00BA12A9" w:rsidRDefault="00CA37E2" w:rsidP="00147658">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2670" w:type="dxa"/>
          </w:tcPr>
          <w:p w14:paraId="4F5842A9" w14:textId="77777777" w:rsidR="00147658" w:rsidRPr="00BA12A9" w:rsidRDefault="00CA37E2" w:rsidP="00147658">
            <w:pPr>
              <w:spacing w:after="120"/>
              <w:rPr>
                <w:rFonts w:eastAsiaTheme="minorEastAsia"/>
                <w:bCs/>
                <w:color w:val="000000" w:themeColor="text1"/>
                <w:lang w:val="en-US" w:eastAsia="zh-CN"/>
              </w:rPr>
            </w:pPr>
            <w:r>
              <w:rPr>
                <w:rFonts w:eastAsiaTheme="minorEastAsia" w:hint="eastAsia"/>
                <w:bCs/>
                <w:color w:val="000000" w:themeColor="text1"/>
                <w:lang w:val="en-US" w:eastAsia="zh-CN"/>
              </w:rPr>
              <w:t>No</w:t>
            </w:r>
          </w:p>
        </w:tc>
        <w:tc>
          <w:tcPr>
            <w:tcW w:w="2784" w:type="dxa"/>
          </w:tcPr>
          <w:p w14:paraId="08023327" w14:textId="77777777" w:rsidR="00147658" w:rsidRPr="00BA12A9" w:rsidRDefault="00CA37E2" w:rsidP="00147658">
            <w:pPr>
              <w:spacing w:after="120"/>
              <w:rPr>
                <w:rFonts w:eastAsiaTheme="minorEastAsia"/>
                <w:bCs/>
                <w:color w:val="000000" w:themeColor="text1"/>
                <w:lang w:val="en-US" w:eastAsia="zh-CN"/>
              </w:rPr>
            </w:pPr>
            <w:r w:rsidRPr="00BA12A9">
              <w:rPr>
                <w:rFonts w:eastAsiaTheme="minorEastAsia"/>
                <w:bCs/>
                <w:color w:val="000000" w:themeColor="text1"/>
                <w:lang w:val="en-US" w:eastAsia="zh-CN"/>
              </w:rPr>
              <w:t>No</w:t>
            </w:r>
          </w:p>
        </w:tc>
        <w:tc>
          <w:tcPr>
            <w:tcW w:w="2460" w:type="dxa"/>
          </w:tcPr>
          <w:p w14:paraId="577105E8" w14:textId="77777777" w:rsidR="00147658" w:rsidRDefault="00CA37E2" w:rsidP="00147658">
            <w:pPr>
              <w:spacing w:after="120"/>
              <w:rPr>
                <w:rFonts w:eastAsiaTheme="minorEastAsia"/>
                <w:bCs/>
                <w:color w:val="000000" w:themeColor="text1"/>
                <w:lang w:val="en-US" w:eastAsia="zh-CN"/>
              </w:rPr>
            </w:pPr>
            <w:r w:rsidRPr="00BA12A9">
              <w:rPr>
                <w:rFonts w:eastAsiaTheme="minorEastAsia"/>
                <w:bCs/>
                <w:color w:val="000000" w:themeColor="text1"/>
                <w:lang w:val="en-US" w:eastAsia="zh-CN"/>
              </w:rPr>
              <w:t>No</w:t>
            </w:r>
          </w:p>
          <w:p w14:paraId="25FC6B9A" w14:textId="77777777" w:rsidR="00CA37E2" w:rsidRPr="00BA12A9" w:rsidRDefault="00CA37E2" w:rsidP="00147658">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I</w:t>
            </w:r>
            <w:r>
              <w:rPr>
                <w:rFonts w:eastAsiaTheme="minorEastAsia" w:hint="eastAsia"/>
                <w:bCs/>
                <w:color w:val="000000" w:themeColor="text1"/>
                <w:lang w:val="en-US" w:eastAsia="zh-CN"/>
              </w:rPr>
              <w:t>t is related to the discussion for previous question.</w:t>
            </w:r>
          </w:p>
        </w:tc>
      </w:tr>
      <w:tr w:rsidR="005D661E" w14:paraId="520ECB03" w14:textId="77777777" w:rsidTr="00EC31F9">
        <w:tc>
          <w:tcPr>
            <w:tcW w:w="1717" w:type="dxa"/>
          </w:tcPr>
          <w:p w14:paraId="4B453E5A" w14:textId="77777777" w:rsidR="005D661E" w:rsidRPr="00D8796D" w:rsidRDefault="005D661E" w:rsidP="005D661E">
            <w:pPr>
              <w:spacing w:after="120"/>
              <w:rPr>
                <w:rFonts w:eastAsiaTheme="minorEastAsia"/>
                <w:b/>
                <w:bCs/>
                <w:color w:val="000000" w:themeColor="text1"/>
                <w:lang w:val="en-US" w:eastAsia="zh-CN"/>
              </w:rPr>
            </w:pPr>
            <w:r w:rsidRPr="008C795F">
              <w:lastRenderedPageBreak/>
              <w:t>Huawei</w:t>
            </w:r>
          </w:p>
        </w:tc>
        <w:tc>
          <w:tcPr>
            <w:tcW w:w="2670" w:type="dxa"/>
          </w:tcPr>
          <w:p w14:paraId="3A75E5AD" w14:textId="77777777" w:rsidR="005D661E" w:rsidRPr="00D8796D" w:rsidRDefault="005D661E" w:rsidP="005D661E">
            <w:pPr>
              <w:spacing w:after="120"/>
              <w:rPr>
                <w:rFonts w:eastAsiaTheme="minorEastAsia"/>
                <w:b/>
                <w:bCs/>
                <w:color w:val="000000" w:themeColor="text1"/>
                <w:lang w:val="en-US" w:eastAsia="zh-CN"/>
              </w:rPr>
            </w:pPr>
            <w:r w:rsidRPr="008C795F">
              <w:t>Not sure we can discuss the Rx test very specifically.</w:t>
            </w:r>
          </w:p>
        </w:tc>
        <w:tc>
          <w:tcPr>
            <w:tcW w:w="2784" w:type="dxa"/>
          </w:tcPr>
          <w:p w14:paraId="57F8F5AA" w14:textId="77777777" w:rsidR="005D661E" w:rsidRPr="00D8796D" w:rsidRDefault="005D661E" w:rsidP="005D661E">
            <w:pPr>
              <w:spacing w:after="120"/>
              <w:rPr>
                <w:rFonts w:eastAsiaTheme="minorEastAsia"/>
                <w:b/>
                <w:bCs/>
                <w:color w:val="000000" w:themeColor="text1"/>
                <w:lang w:val="en-US" w:eastAsia="zh-CN"/>
              </w:rPr>
            </w:pPr>
            <w:r w:rsidRPr="008C795F">
              <w:t>No</w:t>
            </w:r>
          </w:p>
        </w:tc>
        <w:tc>
          <w:tcPr>
            <w:tcW w:w="2460" w:type="dxa"/>
          </w:tcPr>
          <w:p w14:paraId="04F5501B" w14:textId="77777777" w:rsidR="005D661E" w:rsidRPr="00D8796D" w:rsidRDefault="005D661E" w:rsidP="005D661E">
            <w:pPr>
              <w:spacing w:after="120"/>
              <w:rPr>
                <w:rFonts w:eastAsiaTheme="minorEastAsia"/>
                <w:b/>
                <w:bCs/>
                <w:color w:val="000000" w:themeColor="text1"/>
                <w:lang w:val="en-US" w:eastAsia="zh-CN"/>
              </w:rPr>
            </w:pPr>
            <w:r w:rsidRPr="008C795F">
              <w:t>No. Since we have no requirements for feederlink.</w:t>
            </w:r>
          </w:p>
        </w:tc>
      </w:tr>
      <w:tr w:rsidR="00935DCE" w14:paraId="032491EC" w14:textId="77777777" w:rsidTr="00EC31F9">
        <w:tc>
          <w:tcPr>
            <w:tcW w:w="1717" w:type="dxa"/>
          </w:tcPr>
          <w:p w14:paraId="1C8F1C91" w14:textId="25085EC0" w:rsidR="00935DCE" w:rsidRPr="00D8796D"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2670" w:type="dxa"/>
          </w:tcPr>
          <w:p w14:paraId="4D27B674" w14:textId="77777777" w:rsidR="00935DCE"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p w14:paraId="39479E6C" w14:textId="078F5DA8" w:rsidR="00935DCE" w:rsidRPr="00D8796D"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We should follow the baseline assumption from RAN4#98bis-e meeting</w:t>
            </w:r>
          </w:p>
        </w:tc>
        <w:tc>
          <w:tcPr>
            <w:tcW w:w="2784" w:type="dxa"/>
          </w:tcPr>
          <w:p w14:paraId="0B957479" w14:textId="22089D85" w:rsidR="00935DCE" w:rsidRPr="00D8796D"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0" w:type="dxa"/>
          </w:tcPr>
          <w:p w14:paraId="3F8FC697" w14:textId="77777777" w:rsidR="00935DCE"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p w14:paraId="7FA1F442" w14:textId="09C26F71" w:rsidR="00935DCE" w:rsidRPr="00D8796D" w:rsidRDefault="00935DCE" w:rsidP="00935DCE">
            <w:pPr>
              <w:spacing w:after="120"/>
              <w:rPr>
                <w:rFonts w:eastAsiaTheme="minorEastAsia"/>
                <w:b/>
                <w:bCs/>
                <w:color w:val="000000" w:themeColor="text1"/>
                <w:lang w:val="en-US" w:eastAsia="zh-CN"/>
              </w:rPr>
            </w:pPr>
            <w:r>
              <w:rPr>
                <w:rFonts w:eastAsiaTheme="minorEastAsia"/>
                <w:b/>
                <w:bCs/>
                <w:color w:val="000000" w:themeColor="text1"/>
                <w:lang w:val="en-US" w:eastAsia="zh-CN"/>
              </w:rPr>
              <w:t>Option 3 is a superset of option 2? It is not clear how to define requirements. It will make the Rx requirements more complicated.</w:t>
            </w:r>
          </w:p>
        </w:tc>
      </w:tr>
      <w:tr w:rsidR="00147658" w14:paraId="60739D4E" w14:textId="77777777" w:rsidTr="00EC31F9">
        <w:tc>
          <w:tcPr>
            <w:tcW w:w="1717" w:type="dxa"/>
          </w:tcPr>
          <w:p w14:paraId="2CFECDA6" w14:textId="0C3E6F91" w:rsidR="00147658" w:rsidRPr="00D8796D" w:rsidRDefault="002F2177" w:rsidP="00147658">
            <w:pPr>
              <w:spacing w:after="120"/>
              <w:rPr>
                <w:rFonts w:eastAsiaTheme="minorEastAsia"/>
                <w:b/>
                <w:bCs/>
                <w:color w:val="000000" w:themeColor="text1"/>
                <w:lang w:val="en-US" w:eastAsia="zh-CN"/>
              </w:rPr>
            </w:pPr>
            <w:r w:rsidRPr="002F2177">
              <w:rPr>
                <w:rFonts w:eastAsiaTheme="minorEastAsia"/>
                <w:b/>
                <w:bCs/>
                <w:color w:val="000000" w:themeColor="text1"/>
                <w:lang w:val="en-US" w:eastAsia="zh-CN"/>
              </w:rPr>
              <w:t>Hughes/EchoStar</w:t>
            </w:r>
          </w:p>
        </w:tc>
        <w:tc>
          <w:tcPr>
            <w:tcW w:w="2670" w:type="dxa"/>
          </w:tcPr>
          <w:p w14:paraId="462414A6" w14:textId="17704BE0" w:rsidR="00147658" w:rsidRPr="00D8796D" w:rsidRDefault="002F2177"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r w:rsidR="00ED11D4">
              <w:rPr>
                <w:rFonts w:eastAsiaTheme="minorEastAsia"/>
                <w:b/>
                <w:bCs/>
                <w:color w:val="000000" w:themeColor="text1"/>
                <w:lang w:val="en-US" w:eastAsia="zh-CN"/>
              </w:rPr>
              <w:t xml:space="preserve">. To agree that </w:t>
            </w:r>
            <w:r w:rsidR="00ED11D4" w:rsidRPr="00ED11D4">
              <w:rPr>
                <w:rFonts w:eastAsiaTheme="minorEastAsia"/>
                <w:b/>
                <w:bCs/>
                <w:color w:val="000000" w:themeColor="text1"/>
                <w:lang w:val="en-US" w:eastAsia="zh-CN"/>
              </w:rPr>
              <w:t>Satellite + feeder link + NTN-Gateway + gNB</w:t>
            </w:r>
            <w:r w:rsidR="00ED11D4">
              <w:rPr>
                <w:rFonts w:eastAsiaTheme="minorEastAsia"/>
                <w:b/>
                <w:bCs/>
                <w:color w:val="000000" w:themeColor="text1"/>
                <w:lang w:val="en-US" w:eastAsia="zh-CN"/>
              </w:rPr>
              <w:t xml:space="preserve"> as a single entity consistent with RAN3 </w:t>
            </w:r>
          </w:p>
        </w:tc>
        <w:tc>
          <w:tcPr>
            <w:tcW w:w="2784" w:type="dxa"/>
          </w:tcPr>
          <w:p w14:paraId="71390FC0" w14:textId="60C3B083" w:rsidR="00147658" w:rsidRPr="00D8796D" w:rsidRDefault="002F2177"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0" w:type="dxa"/>
          </w:tcPr>
          <w:p w14:paraId="351E24B9" w14:textId="3ED4C9B1" w:rsidR="00147658" w:rsidRPr="00D8796D" w:rsidRDefault="002F2177"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147658" w14:paraId="69547146" w14:textId="77777777" w:rsidTr="00EC31F9">
        <w:tc>
          <w:tcPr>
            <w:tcW w:w="1717" w:type="dxa"/>
          </w:tcPr>
          <w:p w14:paraId="4E6699D8" w14:textId="6A6A422A" w:rsidR="00147658" w:rsidRPr="00D8796D" w:rsidRDefault="00766FC5"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2670" w:type="dxa"/>
          </w:tcPr>
          <w:p w14:paraId="5128CB82" w14:textId="0C287484" w:rsidR="00147658" w:rsidRPr="00D8796D" w:rsidRDefault="00766FC5"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784" w:type="dxa"/>
          </w:tcPr>
          <w:p w14:paraId="2514247A" w14:textId="565B77F9" w:rsidR="00147658" w:rsidRPr="00D8796D" w:rsidRDefault="009211AB"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This might be possible</w:t>
            </w:r>
          </w:p>
        </w:tc>
        <w:tc>
          <w:tcPr>
            <w:tcW w:w="2460" w:type="dxa"/>
          </w:tcPr>
          <w:p w14:paraId="10C82587" w14:textId="308B6D38" w:rsidR="00147658" w:rsidRPr="00D8796D" w:rsidRDefault="00766FC5"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147658" w14:paraId="0EAFFFF7" w14:textId="77777777" w:rsidTr="00EC31F9">
        <w:tc>
          <w:tcPr>
            <w:tcW w:w="1717" w:type="dxa"/>
          </w:tcPr>
          <w:p w14:paraId="678A8456" w14:textId="1ADB58B9" w:rsidR="00147658" w:rsidRPr="00D8796D" w:rsidRDefault="000E0FC6"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Intelsat</w:t>
            </w:r>
          </w:p>
        </w:tc>
        <w:tc>
          <w:tcPr>
            <w:tcW w:w="2670" w:type="dxa"/>
          </w:tcPr>
          <w:p w14:paraId="4803C563" w14:textId="2B894BA6" w:rsidR="00147658" w:rsidRPr="00D8796D" w:rsidRDefault="000E0FC6"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784" w:type="dxa"/>
          </w:tcPr>
          <w:p w14:paraId="53B84141" w14:textId="0C8BCBCC" w:rsidR="00147658" w:rsidRPr="00D8796D" w:rsidRDefault="000E0FC6"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0" w:type="dxa"/>
          </w:tcPr>
          <w:p w14:paraId="5EAC2FBB" w14:textId="692546E3" w:rsidR="00147658" w:rsidRPr="00D8796D" w:rsidRDefault="000E0FC6"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147658" w14:paraId="3B6B1DD8" w14:textId="77777777" w:rsidTr="00EC31F9">
        <w:tc>
          <w:tcPr>
            <w:tcW w:w="1717" w:type="dxa"/>
          </w:tcPr>
          <w:p w14:paraId="10FB50D8" w14:textId="2A6A94C6" w:rsidR="00147658" w:rsidRPr="00D8796D" w:rsidRDefault="00637CCC" w:rsidP="00147658">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2670" w:type="dxa"/>
          </w:tcPr>
          <w:p w14:paraId="14592518" w14:textId="1B931CB7" w:rsidR="00147658" w:rsidRPr="00D8796D" w:rsidRDefault="00637CCC" w:rsidP="00147658">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w:t>
            </w:r>
            <w:r>
              <w:rPr>
                <w:rFonts w:eastAsiaTheme="minorEastAsia"/>
                <w:b/>
                <w:bCs/>
                <w:color w:val="000000" w:themeColor="text1"/>
                <w:lang w:val="en-US" w:eastAsia="zh-CN"/>
              </w:rPr>
              <w:t>o</w:t>
            </w:r>
          </w:p>
        </w:tc>
        <w:tc>
          <w:tcPr>
            <w:tcW w:w="2784" w:type="dxa"/>
          </w:tcPr>
          <w:p w14:paraId="3AF0CD28" w14:textId="31A9039C" w:rsidR="00147658" w:rsidRPr="00D8796D" w:rsidRDefault="00637CCC" w:rsidP="00147658">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w:t>
            </w:r>
            <w:r>
              <w:rPr>
                <w:rFonts w:eastAsiaTheme="minorEastAsia"/>
                <w:b/>
                <w:bCs/>
                <w:color w:val="000000" w:themeColor="text1"/>
                <w:lang w:val="en-US" w:eastAsia="zh-CN"/>
              </w:rPr>
              <w:t>o</w:t>
            </w:r>
          </w:p>
        </w:tc>
        <w:tc>
          <w:tcPr>
            <w:tcW w:w="2460" w:type="dxa"/>
          </w:tcPr>
          <w:p w14:paraId="42FB3D4A" w14:textId="5AF3C407" w:rsidR="00147658" w:rsidRPr="00D8796D" w:rsidRDefault="00637CCC" w:rsidP="00147658">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w:t>
            </w:r>
            <w:r>
              <w:rPr>
                <w:rFonts w:eastAsiaTheme="minorEastAsia"/>
                <w:b/>
                <w:bCs/>
                <w:color w:val="000000" w:themeColor="text1"/>
                <w:lang w:val="en-US" w:eastAsia="zh-CN"/>
              </w:rPr>
              <w:t>o</w:t>
            </w:r>
          </w:p>
        </w:tc>
      </w:tr>
      <w:tr w:rsidR="00147658" w14:paraId="091D0122" w14:textId="77777777" w:rsidTr="00EC31F9">
        <w:tc>
          <w:tcPr>
            <w:tcW w:w="1717" w:type="dxa"/>
          </w:tcPr>
          <w:p w14:paraId="1764B8C5" w14:textId="4B6C0F33" w:rsidR="00147658" w:rsidRPr="00D8796D" w:rsidRDefault="00C643BD" w:rsidP="00147658">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2670" w:type="dxa"/>
          </w:tcPr>
          <w:p w14:paraId="1F151FFE" w14:textId="11429D38" w:rsidR="00F15D52" w:rsidRDefault="00F15D52" w:rsidP="00F15D52">
            <w:pPr>
              <w:rPr>
                <w:color w:val="000000" w:themeColor="text1"/>
                <w:lang w:eastAsia="zh-CN"/>
              </w:rPr>
            </w:pPr>
            <w:r>
              <w:rPr>
                <w:rFonts w:eastAsiaTheme="minorEastAsia"/>
                <w:color w:val="000000" w:themeColor="text1"/>
                <w:lang w:val="en-US" w:eastAsia="zh-CN"/>
              </w:rPr>
              <w:t xml:space="preserve">Please note that the </w:t>
            </w:r>
            <w:r>
              <w:rPr>
                <w:b/>
                <w:color w:val="0070C0"/>
                <w:u w:val="single"/>
                <w:lang w:eastAsia="ko-KR"/>
              </w:rPr>
              <w:t>Issue 1-3-3 concerns</w:t>
            </w:r>
            <w:r w:rsidRPr="00805BE8">
              <w:rPr>
                <w:b/>
                <w:color w:val="0070C0"/>
                <w:u w:val="single"/>
                <w:lang w:eastAsia="ko-KR"/>
              </w:rPr>
              <w:t xml:space="preserve"> </w:t>
            </w:r>
            <w:r>
              <w:rPr>
                <w:b/>
                <w:color w:val="0070C0"/>
                <w:u w:val="single"/>
                <w:lang w:eastAsia="ko-KR"/>
              </w:rPr>
              <w:t>“</w:t>
            </w:r>
            <w:r>
              <w:rPr>
                <w:rFonts w:asciiTheme="minorBidi" w:hAnsiTheme="minorBidi"/>
              </w:rPr>
              <w:t>Gateway + S</w:t>
            </w:r>
            <w:r w:rsidRPr="00806D25">
              <w:rPr>
                <w:rFonts w:asciiTheme="minorBidi" w:hAnsiTheme="minorBidi"/>
              </w:rPr>
              <w:t>atellite</w:t>
            </w:r>
            <w:r>
              <w:rPr>
                <w:rFonts w:asciiTheme="minorBidi" w:hAnsiTheme="minorBidi"/>
              </w:rPr>
              <w:t xml:space="preserve"> as a Repeater”</w:t>
            </w:r>
          </w:p>
          <w:p w14:paraId="42C425B1" w14:textId="3C0E2943" w:rsidR="00F15D52" w:rsidRDefault="00F15D52" w:rsidP="00147658">
            <w:pPr>
              <w:spacing w:after="120"/>
              <w:rPr>
                <w:rFonts w:eastAsiaTheme="minorEastAsia"/>
                <w:color w:val="000000" w:themeColor="text1"/>
                <w:lang w:val="en-US" w:eastAsia="zh-CN"/>
              </w:rPr>
            </w:pPr>
            <w:r>
              <w:rPr>
                <w:rFonts w:eastAsiaTheme="minorEastAsia"/>
                <w:color w:val="000000" w:themeColor="text1"/>
                <w:lang w:val="en-US" w:eastAsia="zh-CN"/>
              </w:rPr>
              <w:t xml:space="preserve">It might be some misunderstanding. </w:t>
            </w:r>
            <w:r w:rsidR="00E061BA">
              <w:rPr>
                <w:rFonts w:eastAsiaTheme="minorEastAsia"/>
                <w:color w:val="000000" w:themeColor="text1"/>
                <w:lang w:val="en-US" w:eastAsia="zh-CN"/>
              </w:rPr>
              <w:t>Actually our TDOC</w:t>
            </w:r>
            <w:r>
              <w:rPr>
                <w:rFonts w:eastAsiaTheme="minorEastAsia"/>
                <w:color w:val="000000" w:themeColor="text1"/>
                <w:lang w:val="en-US" w:eastAsia="zh-CN"/>
              </w:rPr>
              <w:t xml:space="preserve"> </w:t>
            </w:r>
            <w:r w:rsidRPr="00BA12A9">
              <w:rPr>
                <w:rFonts w:eastAsiaTheme="minorEastAsia"/>
                <w:color w:val="000000" w:themeColor="text1"/>
                <w:lang w:val="en-US" w:eastAsia="zh-CN"/>
              </w:rPr>
              <w:t>R4-2111460</w:t>
            </w:r>
            <w:r>
              <w:rPr>
                <w:rFonts w:eastAsiaTheme="minorEastAsia"/>
                <w:color w:val="000000" w:themeColor="text1"/>
                <w:lang w:val="en-US" w:eastAsia="zh-CN"/>
              </w:rPr>
              <w:t xml:space="preserve"> shows that testing Rx parameters at NTN Payload side is possible.</w:t>
            </w:r>
          </w:p>
          <w:p w14:paraId="2AFC3B14" w14:textId="0651D0AD" w:rsidR="00F15D52" w:rsidRDefault="00F15D52" w:rsidP="00147658">
            <w:pPr>
              <w:spacing w:after="120"/>
              <w:rPr>
                <w:rFonts w:asciiTheme="minorBidi" w:hAnsiTheme="minorBidi"/>
              </w:rPr>
            </w:pPr>
            <w:r>
              <w:rPr>
                <w:rFonts w:eastAsiaTheme="minorEastAsia"/>
                <w:color w:val="000000" w:themeColor="text1"/>
                <w:lang w:val="en-US" w:eastAsia="zh-CN"/>
              </w:rPr>
              <w:t>So we think that we should postpone (</w:t>
            </w:r>
            <w:r>
              <w:rPr>
                <w:rFonts w:asciiTheme="minorBidi" w:hAnsiTheme="minorBidi"/>
              </w:rPr>
              <w:t>Gateway + S</w:t>
            </w:r>
            <w:r w:rsidRPr="00806D25">
              <w:rPr>
                <w:rFonts w:asciiTheme="minorBidi" w:hAnsiTheme="minorBidi"/>
              </w:rPr>
              <w:t>atellite</w:t>
            </w:r>
            <w:r>
              <w:rPr>
                <w:rFonts w:asciiTheme="minorBidi" w:hAnsiTheme="minorBidi"/>
              </w:rPr>
              <w:t>) as a Repeater discussion because testing (Satellite+GW+Non-NTN infrastructure) as a single entity does not have any concerns.</w:t>
            </w:r>
          </w:p>
          <w:p w14:paraId="0E11141E" w14:textId="29629E98" w:rsidR="00F15D52" w:rsidRPr="00D8796D" w:rsidRDefault="00F15D52" w:rsidP="00147658">
            <w:pPr>
              <w:spacing w:after="120"/>
              <w:rPr>
                <w:rFonts w:eastAsiaTheme="minorEastAsia"/>
                <w:color w:val="000000" w:themeColor="text1"/>
                <w:lang w:val="en-US" w:eastAsia="zh-CN"/>
              </w:rPr>
            </w:pPr>
            <w:r>
              <w:rPr>
                <w:rFonts w:asciiTheme="minorBidi" w:hAnsiTheme="minorBidi"/>
              </w:rPr>
              <w:t>We can also continue to use RAN4#98bis-e agreement, of course.</w:t>
            </w:r>
          </w:p>
        </w:tc>
        <w:tc>
          <w:tcPr>
            <w:tcW w:w="2784" w:type="dxa"/>
          </w:tcPr>
          <w:p w14:paraId="403D7F5E" w14:textId="3DB7078B" w:rsidR="00147658" w:rsidRPr="00D8796D" w:rsidRDefault="00F15D52" w:rsidP="00147658">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2460" w:type="dxa"/>
          </w:tcPr>
          <w:p w14:paraId="124C0308" w14:textId="40B69032" w:rsidR="00147658" w:rsidRPr="00D8796D" w:rsidRDefault="00F15D52" w:rsidP="00147658">
            <w:pPr>
              <w:spacing w:after="120"/>
              <w:rPr>
                <w:rFonts w:eastAsiaTheme="minorEastAsia"/>
                <w:color w:val="000000" w:themeColor="text1"/>
                <w:lang w:val="en-US" w:eastAsia="zh-CN"/>
              </w:rPr>
            </w:pPr>
            <w:r>
              <w:rPr>
                <w:rFonts w:eastAsiaTheme="minorEastAsia"/>
                <w:color w:val="000000" w:themeColor="text1"/>
                <w:lang w:val="en-US" w:eastAsia="zh-CN"/>
              </w:rPr>
              <w:t>No</w:t>
            </w:r>
          </w:p>
        </w:tc>
      </w:tr>
      <w:tr w:rsidR="00EC31F9" w14:paraId="55DB920D" w14:textId="77777777" w:rsidTr="00EC31F9">
        <w:tc>
          <w:tcPr>
            <w:tcW w:w="1717" w:type="dxa"/>
          </w:tcPr>
          <w:p w14:paraId="38C123CF" w14:textId="3E4C04A0"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2670" w:type="dxa"/>
          </w:tcPr>
          <w:p w14:paraId="6487875A" w14:textId="055A4293" w:rsidR="00EC31F9" w:rsidRPr="00D8796D" w:rsidRDefault="00EC31F9" w:rsidP="00EC31F9">
            <w:pPr>
              <w:spacing w:after="120"/>
              <w:rPr>
                <w:rFonts w:eastAsiaTheme="minorEastAsia"/>
                <w:color w:val="000000" w:themeColor="text1"/>
                <w:lang w:val="en-US" w:eastAsia="zh-CN"/>
              </w:rPr>
            </w:pPr>
            <w:r>
              <w:rPr>
                <w:rFonts w:eastAsiaTheme="minorEastAsia"/>
                <w:b/>
                <w:color w:val="000000" w:themeColor="text1"/>
                <w:lang w:val="en-US" w:eastAsia="zh-CN"/>
              </w:rPr>
              <w:t>No</w:t>
            </w:r>
          </w:p>
        </w:tc>
        <w:tc>
          <w:tcPr>
            <w:tcW w:w="2784" w:type="dxa"/>
          </w:tcPr>
          <w:p w14:paraId="3E6068A7" w14:textId="72B8A9B6" w:rsidR="00EC31F9" w:rsidRPr="00D8796D" w:rsidRDefault="00EC31F9" w:rsidP="00EC31F9">
            <w:pPr>
              <w:spacing w:after="120"/>
              <w:rPr>
                <w:rFonts w:eastAsiaTheme="minorEastAsia"/>
                <w:color w:val="000000" w:themeColor="text1"/>
                <w:lang w:val="en-US" w:eastAsia="zh-CN"/>
              </w:rPr>
            </w:pPr>
            <w:r>
              <w:rPr>
                <w:rFonts w:eastAsiaTheme="minorEastAsia"/>
                <w:b/>
                <w:color w:val="000000" w:themeColor="text1"/>
                <w:lang w:val="en-US" w:eastAsia="zh-CN"/>
              </w:rPr>
              <w:t>No</w:t>
            </w:r>
          </w:p>
        </w:tc>
        <w:tc>
          <w:tcPr>
            <w:tcW w:w="2460" w:type="dxa"/>
          </w:tcPr>
          <w:p w14:paraId="139BAA29" w14:textId="3153A0AE" w:rsidR="00EC31F9" w:rsidRPr="00D8796D" w:rsidRDefault="00EC31F9" w:rsidP="00EC31F9">
            <w:pPr>
              <w:spacing w:after="120"/>
              <w:rPr>
                <w:rFonts w:eastAsiaTheme="minorEastAsia"/>
                <w:color w:val="000000" w:themeColor="text1"/>
                <w:lang w:val="en-US" w:eastAsia="zh-CN"/>
              </w:rPr>
            </w:pPr>
            <w:r>
              <w:rPr>
                <w:rFonts w:eastAsiaTheme="minorEastAsia"/>
                <w:b/>
                <w:color w:val="000000" w:themeColor="text1"/>
                <w:lang w:val="en-US" w:eastAsia="zh-CN"/>
              </w:rPr>
              <w:t>No</w:t>
            </w:r>
          </w:p>
        </w:tc>
      </w:tr>
      <w:tr w:rsidR="00147658" w14:paraId="4642A057" w14:textId="77777777" w:rsidTr="00EC31F9">
        <w:tc>
          <w:tcPr>
            <w:tcW w:w="1717" w:type="dxa"/>
          </w:tcPr>
          <w:p w14:paraId="637EEE89" w14:textId="77777777" w:rsidR="00147658" w:rsidRPr="00D8796D" w:rsidRDefault="00147658" w:rsidP="00147658">
            <w:pPr>
              <w:spacing w:after="120"/>
              <w:rPr>
                <w:rFonts w:eastAsiaTheme="minorEastAsia"/>
                <w:b/>
                <w:bCs/>
                <w:color w:val="000000" w:themeColor="text1"/>
                <w:lang w:val="en-US" w:eastAsia="zh-CN"/>
              </w:rPr>
            </w:pPr>
          </w:p>
        </w:tc>
        <w:tc>
          <w:tcPr>
            <w:tcW w:w="2670" w:type="dxa"/>
          </w:tcPr>
          <w:p w14:paraId="1791FA9A" w14:textId="77777777" w:rsidR="00147658" w:rsidRPr="00D8796D" w:rsidRDefault="00147658" w:rsidP="00147658">
            <w:pPr>
              <w:spacing w:after="120"/>
              <w:rPr>
                <w:rFonts w:eastAsiaTheme="minorEastAsia"/>
                <w:color w:val="000000" w:themeColor="text1"/>
                <w:lang w:val="en-US" w:eastAsia="zh-CN"/>
              </w:rPr>
            </w:pPr>
          </w:p>
        </w:tc>
        <w:tc>
          <w:tcPr>
            <w:tcW w:w="2784" w:type="dxa"/>
          </w:tcPr>
          <w:p w14:paraId="5647B0F3" w14:textId="77777777" w:rsidR="00147658" w:rsidRPr="00D8796D" w:rsidRDefault="00147658" w:rsidP="00147658">
            <w:pPr>
              <w:spacing w:after="120"/>
              <w:rPr>
                <w:rFonts w:eastAsiaTheme="minorEastAsia"/>
                <w:color w:val="000000" w:themeColor="text1"/>
                <w:lang w:val="en-US" w:eastAsia="zh-CN"/>
              </w:rPr>
            </w:pPr>
          </w:p>
        </w:tc>
        <w:tc>
          <w:tcPr>
            <w:tcW w:w="2460" w:type="dxa"/>
          </w:tcPr>
          <w:p w14:paraId="175C2D4D" w14:textId="77777777" w:rsidR="00147658" w:rsidRPr="00D8796D" w:rsidRDefault="00147658" w:rsidP="00147658">
            <w:pPr>
              <w:spacing w:after="120"/>
              <w:rPr>
                <w:rFonts w:eastAsiaTheme="minorEastAsia"/>
                <w:color w:val="000000" w:themeColor="text1"/>
                <w:lang w:val="en-US" w:eastAsia="zh-CN"/>
              </w:rPr>
            </w:pPr>
          </w:p>
        </w:tc>
      </w:tr>
      <w:tr w:rsidR="00147658" w14:paraId="1962311F" w14:textId="77777777" w:rsidTr="00EC31F9">
        <w:tc>
          <w:tcPr>
            <w:tcW w:w="1717" w:type="dxa"/>
          </w:tcPr>
          <w:p w14:paraId="050DFA62" w14:textId="77777777" w:rsidR="00147658" w:rsidRPr="00D8796D" w:rsidRDefault="00147658" w:rsidP="00147658">
            <w:pPr>
              <w:spacing w:after="120"/>
              <w:rPr>
                <w:rFonts w:eastAsiaTheme="minorEastAsia"/>
                <w:b/>
                <w:bCs/>
                <w:color w:val="000000" w:themeColor="text1"/>
                <w:lang w:val="en-US" w:eastAsia="zh-CN"/>
              </w:rPr>
            </w:pPr>
          </w:p>
        </w:tc>
        <w:tc>
          <w:tcPr>
            <w:tcW w:w="2670" w:type="dxa"/>
          </w:tcPr>
          <w:p w14:paraId="044B2DBD" w14:textId="77777777" w:rsidR="00147658" w:rsidRPr="00D8796D" w:rsidRDefault="00147658" w:rsidP="00147658">
            <w:pPr>
              <w:spacing w:after="120"/>
              <w:rPr>
                <w:rFonts w:eastAsiaTheme="minorEastAsia"/>
                <w:color w:val="000000" w:themeColor="text1"/>
                <w:lang w:val="en-US" w:eastAsia="zh-CN"/>
              </w:rPr>
            </w:pPr>
          </w:p>
        </w:tc>
        <w:tc>
          <w:tcPr>
            <w:tcW w:w="2784" w:type="dxa"/>
          </w:tcPr>
          <w:p w14:paraId="53265E9C" w14:textId="77777777" w:rsidR="00147658" w:rsidRPr="00D8796D" w:rsidRDefault="00147658" w:rsidP="00147658">
            <w:pPr>
              <w:spacing w:after="120"/>
              <w:rPr>
                <w:rFonts w:eastAsiaTheme="minorEastAsia"/>
                <w:color w:val="000000" w:themeColor="text1"/>
                <w:lang w:val="en-US" w:eastAsia="zh-CN"/>
              </w:rPr>
            </w:pPr>
          </w:p>
        </w:tc>
        <w:tc>
          <w:tcPr>
            <w:tcW w:w="2460" w:type="dxa"/>
          </w:tcPr>
          <w:p w14:paraId="0208744C" w14:textId="77777777" w:rsidR="00147658" w:rsidRPr="00D8796D" w:rsidRDefault="00147658" w:rsidP="00147658">
            <w:pPr>
              <w:spacing w:after="120"/>
              <w:rPr>
                <w:rFonts w:eastAsiaTheme="minorEastAsia"/>
                <w:color w:val="000000" w:themeColor="text1"/>
                <w:lang w:val="en-US" w:eastAsia="zh-CN"/>
              </w:rPr>
            </w:pPr>
          </w:p>
        </w:tc>
      </w:tr>
    </w:tbl>
    <w:p w14:paraId="05A87E63" w14:textId="026CAE03" w:rsidR="00124311" w:rsidRDefault="00124311" w:rsidP="00124311">
      <w:pPr>
        <w:rPr>
          <w:i/>
          <w:color w:val="0070C0"/>
          <w:lang w:eastAsia="zh-CN"/>
        </w:rPr>
      </w:pPr>
    </w:p>
    <w:p w14:paraId="1E5C5F7D" w14:textId="439C9F96" w:rsidR="003077FD" w:rsidRPr="00037120" w:rsidRDefault="003077FD" w:rsidP="00124311">
      <w:pPr>
        <w:rPr>
          <w:rFonts w:asciiTheme="minorBidi" w:hAnsiTheme="minorBidi"/>
        </w:rPr>
      </w:pPr>
      <w:r w:rsidRPr="00037120">
        <w:rPr>
          <w:rFonts w:asciiTheme="minorBidi" w:hAnsiTheme="minorBidi"/>
        </w:rPr>
        <w:t xml:space="preserve">The moderator suggest to continue using </w:t>
      </w:r>
      <w:r>
        <w:rPr>
          <w:rFonts w:asciiTheme="minorBidi" w:hAnsiTheme="minorBidi"/>
        </w:rPr>
        <w:t>continue to use RAN4#98bis-e agreement. No tentative proposal is made.</w:t>
      </w:r>
    </w:p>
    <w:p w14:paraId="2C055523" w14:textId="22C9963F" w:rsidR="00124311" w:rsidRDefault="00124311" w:rsidP="005B4802">
      <w:pPr>
        <w:rPr>
          <w:rFonts w:asciiTheme="minorBidi" w:hAnsiTheme="minorBidi"/>
        </w:rPr>
      </w:pPr>
    </w:p>
    <w:p w14:paraId="2A95BCBD" w14:textId="4D766DEF" w:rsidR="003077FD" w:rsidRDefault="003077FD" w:rsidP="005B4802">
      <w:pPr>
        <w:rPr>
          <w:rFonts w:asciiTheme="minorBidi" w:hAnsiTheme="minorBidi"/>
        </w:rPr>
      </w:pPr>
    </w:p>
    <w:p w14:paraId="68196982" w14:textId="2C547EE6" w:rsidR="003077FD" w:rsidRPr="00037120" w:rsidRDefault="003077FD" w:rsidP="005B4802">
      <w:pPr>
        <w:rPr>
          <w:rFonts w:asciiTheme="minorBidi" w:hAnsiTheme="minorBidi"/>
        </w:rPr>
      </w:pPr>
    </w:p>
    <w:p w14:paraId="639FE9E4" w14:textId="77777777" w:rsidR="00DC2500" w:rsidRPr="00BA12A9" w:rsidRDefault="00DC2500" w:rsidP="00805BE8">
      <w:pPr>
        <w:pStyle w:val="Titre2"/>
        <w:rPr>
          <w:lang w:val="en-US"/>
        </w:rPr>
      </w:pPr>
      <w:r w:rsidRPr="00BA12A9">
        <w:rPr>
          <w:lang w:val="en-US"/>
        </w:rPr>
        <w:lastRenderedPageBreak/>
        <w:t xml:space="preserve">Companies views’ collection for 1st round </w:t>
      </w:r>
    </w:p>
    <w:p w14:paraId="08DCC94A" w14:textId="77777777" w:rsidR="003418CB" w:rsidRDefault="00DC2500" w:rsidP="00805BE8">
      <w:pPr>
        <w:pStyle w:val="Titre3"/>
        <w:rPr>
          <w:sz w:val="24"/>
          <w:szCs w:val="16"/>
        </w:rPr>
      </w:pPr>
      <w:r w:rsidRPr="00805BE8">
        <w:rPr>
          <w:sz w:val="24"/>
          <w:szCs w:val="16"/>
        </w:rPr>
        <w:t>Open issues</w:t>
      </w:r>
      <w:r w:rsidR="003418CB" w:rsidRPr="00805BE8">
        <w:rPr>
          <w:sz w:val="24"/>
          <w:szCs w:val="16"/>
        </w:rPr>
        <w:t xml:space="preserve"> </w:t>
      </w:r>
    </w:p>
    <w:p w14:paraId="5A65AA6F" w14:textId="77777777" w:rsidR="00856A8D" w:rsidRDefault="00856A8D" w:rsidP="00856A8D">
      <w:pPr>
        <w:rPr>
          <w:color w:val="0070C0"/>
          <w:lang w:val="en-US" w:eastAsia="zh-CN"/>
        </w:rPr>
      </w:pPr>
    </w:p>
    <w:tbl>
      <w:tblPr>
        <w:tblStyle w:val="Grilledutableau"/>
        <w:tblW w:w="9857" w:type="dxa"/>
        <w:tblLook w:val="04A0" w:firstRow="1" w:lastRow="0" w:firstColumn="1" w:lastColumn="0" w:noHBand="0" w:noVBand="1"/>
      </w:tblPr>
      <w:tblGrid>
        <w:gridCol w:w="1241"/>
        <w:gridCol w:w="8616"/>
      </w:tblGrid>
      <w:tr w:rsidR="00856A8D" w14:paraId="096133FA" w14:textId="77777777" w:rsidTr="00856A8D">
        <w:tc>
          <w:tcPr>
            <w:tcW w:w="1241" w:type="dxa"/>
          </w:tcPr>
          <w:p w14:paraId="094839F9" w14:textId="77777777" w:rsidR="00856A8D" w:rsidRDefault="00856A8D" w:rsidP="00856A8D">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32E4AA2C" w14:textId="77777777" w:rsidR="00856A8D" w:rsidRDefault="00856A8D" w:rsidP="00856A8D">
            <w:pPr>
              <w:spacing w:after="120"/>
              <w:rPr>
                <w:rFonts w:eastAsiaTheme="minorEastAsia"/>
                <w:b/>
                <w:bCs/>
                <w:color w:val="0070C0"/>
                <w:lang w:val="en-US" w:eastAsia="zh-CN"/>
              </w:rPr>
            </w:pPr>
            <w:r>
              <w:rPr>
                <w:rFonts w:eastAsiaTheme="minorEastAsia"/>
                <w:b/>
                <w:bCs/>
                <w:color w:val="0070C0"/>
                <w:lang w:val="en-US" w:eastAsia="zh-CN"/>
              </w:rPr>
              <w:t>Comments</w:t>
            </w:r>
          </w:p>
        </w:tc>
      </w:tr>
      <w:tr w:rsidR="00856A8D" w14:paraId="1711B734" w14:textId="77777777" w:rsidTr="00856A8D">
        <w:tc>
          <w:tcPr>
            <w:tcW w:w="1241" w:type="dxa"/>
          </w:tcPr>
          <w:p w14:paraId="7113B710" w14:textId="77777777" w:rsidR="00856A8D" w:rsidRDefault="00856A8D" w:rsidP="00856A8D">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1C62D853" w14:textId="77777777" w:rsidR="00856A8D" w:rsidRPr="00CD506F" w:rsidRDefault="00856A8D" w:rsidP="00856A8D">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1DAE1192" w14:textId="77777777" w:rsidR="00856A8D" w:rsidRDefault="00856A8D" w:rsidP="00856A8D">
      <w:pPr>
        <w:rPr>
          <w:color w:val="0070C0"/>
          <w:lang w:val="en-US" w:eastAsia="zh-CN"/>
        </w:rPr>
      </w:pPr>
    </w:p>
    <w:p w14:paraId="2BFDD284" w14:textId="77777777" w:rsidR="009C3C80" w:rsidRDefault="009C3C80" w:rsidP="005B4802">
      <w:pPr>
        <w:rPr>
          <w:color w:val="0070C0"/>
          <w:lang w:val="en-US" w:eastAsia="zh-CN"/>
        </w:rPr>
      </w:pPr>
    </w:p>
    <w:p w14:paraId="4381E81F" w14:textId="77777777" w:rsidR="009415B0" w:rsidRPr="00805BE8" w:rsidRDefault="009415B0" w:rsidP="00805BE8">
      <w:pPr>
        <w:pStyle w:val="Titre3"/>
        <w:rPr>
          <w:sz w:val="24"/>
          <w:szCs w:val="16"/>
        </w:rPr>
      </w:pPr>
      <w:r w:rsidRPr="00805BE8">
        <w:rPr>
          <w:sz w:val="24"/>
          <w:szCs w:val="16"/>
        </w:rPr>
        <w:t>CRs/TPs comments collection</w:t>
      </w:r>
    </w:p>
    <w:p w14:paraId="69B2C2C1" w14:textId="77777777" w:rsidR="009415B0" w:rsidRPr="00855107" w:rsidRDefault="00CD629F" w:rsidP="005B4802">
      <w:pPr>
        <w:rPr>
          <w:i/>
          <w:color w:val="0070C0"/>
          <w:lang w:val="en-US" w:eastAsia="zh-CN"/>
        </w:rPr>
      </w:pPr>
      <w:r>
        <w:rPr>
          <w:i/>
          <w:color w:val="0070C0"/>
          <w:lang w:val="en-US" w:eastAsia="zh-CN"/>
        </w:rPr>
        <w:t xml:space="preserve">For </w:t>
      </w:r>
      <w:r w:rsidR="00855107">
        <w:rPr>
          <w:rFonts w:hint="eastAsia"/>
          <w:i/>
          <w:color w:val="0070C0"/>
          <w:lang w:val="en-US" w:eastAsia="zh-CN"/>
        </w:rPr>
        <w:t>close</w:t>
      </w:r>
      <w:r w:rsidR="00E97AD5">
        <w:rPr>
          <w:i/>
          <w:color w:val="0070C0"/>
          <w:lang w:val="en-US" w:eastAsia="zh-CN"/>
        </w:rPr>
        <w:t>-</w:t>
      </w:r>
      <w:r w:rsidR="00855107">
        <w:rPr>
          <w:rFonts w:hint="eastAsia"/>
          <w:i/>
          <w:color w:val="0070C0"/>
          <w:lang w:val="en-US" w:eastAsia="zh-CN"/>
        </w:rPr>
        <w:t>to</w:t>
      </w:r>
      <w:r w:rsidR="00E97AD5">
        <w:rPr>
          <w:i/>
          <w:color w:val="0070C0"/>
          <w:lang w:val="en-US" w:eastAsia="zh-CN"/>
        </w:rPr>
        <w:t>-</w:t>
      </w:r>
      <w:r w:rsidR="00855107">
        <w:rPr>
          <w:i/>
          <w:color w:val="0070C0"/>
          <w:lang w:val="en-US" w:eastAsia="zh-CN"/>
        </w:rPr>
        <w:t>finalize</w:t>
      </w:r>
      <w:r w:rsidR="00855107">
        <w:rPr>
          <w:rFonts w:hint="eastAsia"/>
          <w:i/>
          <w:color w:val="0070C0"/>
          <w:lang w:val="en-US" w:eastAsia="zh-CN"/>
        </w:rPr>
        <w:t xml:space="preserve"> WIs and maintenance</w:t>
      </w:r>
      <w:r>
        <w:rPr>
          <w:i/>
          <w:color w:val="0070C0"/>
          <w:lang w:val="en-US" w:eastAsia="zh-CN"/>
        </w:rPr>
        <w:t xml:space="preserve"> work</w:t>
      </w:r>
      <w:r w:rsidR="00855107">
        <w:rPr>
          <w:rFonts w:hint="eastAsia"/>
          <w:i/>
          <w:color w:val="0070C0"/>
          <w:lang w:val="en-US" w:eastAsia="zh-CN"/>
        </w:rPr>
        <w:t xml:space="preserve">, </w:t>
      </w:r>
      <w:r w:rsidR="00855107">
        <w:rPr>
          <w:i/>
          <w:color w:val="0070C0"/>
          <w:lang w:val="en-US" w:eastAsia="zh-CN"/>
        </w:rPr>
        <w:t>comments collections</w:t>
      </w:r>
      <w:r w:rsidR="00855107">
        <w:rPr>
          <w:rFonts w:hint="eastAsia"/>
          <w:i/>
          <w:color w:val="0070C0"/>
          <w:lang w:val="en-US" w:eastAsia="zh-CN"/>
        </w:rPr>
        <w:t xml:space="preserve"> can be arranged for TPs and CRs.</w:t>
      </w:r>
      <w:r w:rsidR="00855107" w:rsidRPr="00855107">
        <w:rPr>
          <w:rFonts w:hint="eastAsia"/>
          <w:i/>
          <w:color w:val="0070C0"/>
          <w:lang w:val="en-US" w:eastAsia="zh-CN"/>
        </w:rPr>
        <w:t xml:space="preserve"> For ongoing WIs, </w:t>
      </w:r>
      <w:r w:rsidR="00855107" w:rsidRPr="00855107">
        <w:rPr>
          <w:i/>
          <w:color w:val="0070C0"/>
          <w:lang w:val="en-US" w:eastAsia="zh-CN"/>
        </w:rPr>
        <w:t>suggest</w:t>
      </w:r>
      <w:r w:rsidR="00855107">
        <w:rPr>
          <w:rFonts w:hint="eastAsia"/>
          <w:i/>
          <w:color w:val="0070C0"/>
          <w:lang w:val="en-US" w:eastAsia="zh-CN"/>
        </w:rPr>
        <w:t xml:space="preserve"> to focus</w:t>
      </w:r>
      <w:r w:rsidR="00855107" w:rsidRPr="00855107">
        <w:rPr>
          <w:rFonts w:hint="eastAsia"/>
          <w:i/>
          <w:color w:val="0070C0"/>
          <w:lang w:val="en-US" w:eastAsia="zh-CN"/>
        </w:rPr>
        <w:t xml:space="preserve"> on open issues discussion on 1</w:t>
      </w:r>
      <w:r w:rsidR="00855107" w:rsidRPr="00855107">
        <w:rPr>
          <w:rFonts w:hint="eastAsia"/>
          <w:i/>
          <w:color w:val="0070C0"/>
          <w:vertAlign w:val="superscript"/>
          <w:lang w:val="en-US" w:eastAsia="zh-CN"/>
        </w:rPr>
        <w:t>st</w:t>
      </w:r>
      <w:r w:rsidR="00855107">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9415B0" w:rsidRPr="00571777" w14:paraId="255B4359" w14:textId="77777777" w:rsidTr="00653A82">
        <w:tc>
          <w:tcPr>
            <w:tcW w:w="1242" w:type="dxa"/>
          </w:tcPr>
          <w:p w14:paraId="09E6499F" w14:textId="77777777"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62A314A1" w14:textId="77777777"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571777" w:rsidRPr="00571777" w14:paraId="05DC10D4" w14:textId="77777777" w:rsidTr="00653A82">
        <w:tc>
          <w:tcPr>
            <w:tcW w:w="1242" w:type="dxa"/>
            <w:vMerge w:val="restart"/>
          </w:tcPr>
          <w:p w14:paraId="39338586" w14:textId="77777777"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08963781" w14:textId="77777777" w:rsidR="00571777" w:rsidRPr="003418CB" w:rsidRDefault="00571777" w:rsidP="00805BE8">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7C72A8CB" w14:textId="77777777" w:rsidTr="00653A82">
        <w:tc>
          <w:tcPr>
            <w:tcW w:w="1242" w:type="dxa"/>
            <w:vMerge/>
          </w:tcPr>
          <w:p w14:paraId="667E5AFF" w14:textId="77777777" w:rsidR="00571777" w:rsidRDefault="00571777" w:rsidP="00571777">
            <w:pPr>
              <w:spacing w:after="120"/>
              <w:rPr>
                <w:rFonts w:eastAsiaTheme="minorEastAsia"/>
                <w:color w:val="0070C0"/>
                <w:lang w:val="en-US" w:eastAsia="zh-CN"/>
              </w:rPr>
            </w:pPr>
          </w:p>
        </w:tc>
        <w:tc>
          <w:tcPr>
            <w:tcW w:w="8615" w:type="dxa"/>
          </w:tcPr>
          <w:p w14:paraId="1875DB81"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1BD3076B" w14:textId="77777777" w:rsidTr="00653A82">
        <w:tc>
          <w:tcPr>
            <w:tcW w:w="1242" w:type="dxa"/>
            <w:vMerge/>
          </w:tcPr>
          <w:p w14:paraId="55C27825" w14:textId="77777777" w:rsidR="00571777" w:rsidRDefault="00571777" w:rsidP="00571777">
            <w:pPr>
              <w:spacing w:after="120"/>
              <w:rPr>
                <w:rFonts w:eastAsiaTheme="minorEastAsia"/>
                <w:color w:val="0070C0"/>
                <w:lang w:val="en-US" w:eastAsia="zh-CN"/>
              </w:rPr>
            </w:pPr>
          </w:p>
        </w:tc>
        <w:tc>
          <w:tcPr>
            <w:tcW w:w="8615" w:type="dxa"/>
          </w:tcPr>
          <w:p w14:paraId="2087FBC9" w14:textId="77777777" w:rsidR="00571777" w:rsidRDefault="00571777" w:rsidP="00571777">
            <w:pPr>
              <w:spacing w:after="120"/>
              <w:rPr>
                <w:rFonts w:eastAsiaTheme="minorEastAsia"/>
                <w:color w:val="0070C0"/>
                <w:lang w:val="en-US" w:eastAsia="zh-CN"/>
              </w:rPr>
            </w:pPr>
          </w:p>
        </w:tc>
      </w:tr>
      <w:tr w:rsidR="00571777" w:rsidRPr="00571777" w14:paraId="6EB13B19" w14:textId="77777777" w:rsidTr="00653A82">
        <w:tc>
          <w:tcPr>
            <w:tcW w:w="1242" w:type="dxa"/>
            <w:vMerge w:val="restart"/>
          </w:tcPr>
          <w:p w14:paraId="09D04C98" w14:textId="77777777" w:rsidR="00571777" w:rsidRDefault="00571777" w:rsidP="00571777">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171729F4"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 A</w:t>
            </w:r>
          </w:p>
        </w:tc>
      </w:tr>
      <w:tr w:rsidR="00571777" w:rsidRPr="00571777" w14:paraId="4B0D6997" w14:textId="77777777" w:rsidTr="00653A82">
        <w:tc>
          <w:tcPr>
            <w:tcW w:w="1242" w:type="dxa"/>
            <w:vMerge/>
          </w:tcPr>
          <w:p w14:paraId="20351689" w14:textId="77777777" w:rsidR="00571777" w:rsidRDefault="00571777" w:rsidP="00571777">
            <w:pPr>
              <w:spacing w:after="120"/>
              <w:rPr>
                <w:rFonts w:eastAsiaTheme="minorEastAsia"/>
                <w:color w:val="0070C0"/>
                <w:lang w:val="en-US" w:eastAsia="zh-CN"/>
              </w:rPr>
            </w:pPr>
          </w:p>
        </w:tc>
        <w:tc>
          <w:tcPr>
            <w:tcW w:w="8615" w:type="dxa"/>
          </w:tcPr>
          <w:p w14:paraId="2FAE4157" w14:textId="77777777"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21D43FFC" w14:textId="77777777" w:rsidTr="00653A82">
        <w:tc>
          <w:tcPr>
            <w:tcW w:w="1242" w:type="dxa"/>
            <w:vMerge/>
          </w:tcPr>
          <w:p w14:paraId="5C98AE87" w14:textId="77777777" w:rsidR="00571777" w:rsidRDefault="00571777" w:rsidP="00571777">
            <w:pPr>
              <w:spacing w:after="120"/>
              <w:rPr>
                <w:rFonts w:eastAsiaTheme="minorEastAsia"/>
                <w:color w:val="0070C0"/>
                <w:lang w:val="en-US" w:eastAsia="zh-CN"/>
              </w:rPr>
            </w:pPr>
          </w:p>
        </w:tc>
        <w:tc>
          <w:tcPr>
            <w:tcW w:w="8615" w:type="dxa"/>
          </w:tcPr>
          <w:p w14:paraId="686C67BA" w14:textId="77777777" w:rsidR="00571777" w:rsidRDefault="00571777" w:rsidP="00571777">
            <w:pPr>
              <w:spacing w:after="120"/>
              <w:rPr>
                <w:rFonts w:eastAsiaTheme="minorEastAsia"/>
                <w:color w:val="0070C0"/>
                <w:lang w:val="en-US" w:eastAsia="zh-CN"/>
              </w:rPr>
            </w:pPr>
          </w:p>
        </w:tc>
      </w:tr>
    </w:tbl>
    <w:p w14:paraId="66A77239" w14:textId="5B24874A" w:rsidR="009415B0" w:rsidRDefault="009415B0" w:rsidP="005B4802">
      <w:pPr>
        <w:rPr>
          <w:color w:val="0070C0"/>
          <w:lang w:val="en-US" w:eastAsia="zh-CN"/>
        </w:rPr>
      </w:pPr>
    </w:p>
    <w:p w14:paraId="580BC4E7" w14:textId="6F3F93DE" w:rsidR="00856A8D" w:rsidRPr="003418CB" w:rsidRDefault="00856A8D" w:rsidP="005B4802">
      <w:pPr>
        <w:rPr>
          <w:color w:val="0070C0"/>
          <w:lang w:val="en-US" w:eastAsia="zh-CN"/>
        </w:rPr>
      </w:pPr>
    </w:p>
    <w:p w14:paraId="40D5E014" w14:textId="77777777" w:rsidR="003418CB" w:rsidRPr="00035C50" w:rsidRDefault="003418CB" w:rsidP="00B831AE">
      <w:pPr>
        <w:pStyle w:val="Titre2"/>
      </w:pPr>
      <w:r w:rsidRPr="00035C50">
        <w:t>Summary</w:t>
      </w:r>
      <w:r w:rsidRPr="00035C50">
        <w:rPr>
          <w:rFonts w:hint="eastAsia"/>
        </w:rPr>
        <w:t xml:space="preserve"> for 1st round </w:t>
      </w:r>
    </w:p>
    <w:p w14:paraId="68024444" w14:textId="77777777" w:rsidR="00DD19DE" w:rsidRPr="00805BE8" w:rsidRDefault="00DD19DE">
      <w:pPr>
        <w:pStyle w:val="Titre3"/>
        <w:rPr>
          <w:sz w:val="24"/>
          <w:szCs w:val="16"/>
        </w:rPr>
      </w:pPr>
      <w:r w:rsidRPr="00805BE8">
        <w:rPr>
          <w:sz w:val="24"/>
          <w:szCs w:val="16"/>
        </w:rPr>
        <w:t xml:space="preserve">Open issues </w:t>
      </w:r>
    </w:p>
    <w:p w14:paraId="22C0E5FC" w14:textId="4095039D" w:rsidR="00855107" w:rsidRDefault="00855107" w:rsidP="005B4802">
      <w:pPr>
        <w:rPr>
          <w:i/>
          <w:color w:val="0070C0"/>
          <w:lang w:val="en-US" w:eastAsia="zh-CN"/>
        </w:rPr>
      </w:pPr>
    </w:p>
    <w:p w14:paraId="17B7F1BE" w14:textId="4C9FD1DF" w:rsidR="00856A8D" w:rsidRDefault="00856A8D" w:rsidP="00856A8D">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564"/>
        <w:gridCol w:w="8066"/>
      </w:tblGrid>
      <w:tr w:rsidR="00856A8D" w14:paraId="1FB8EFFE" w14:textId="77777777" w:rsidTr="00856A8D">
        <w:tc>
          <w:tcPr>
            <w:tcW w:w="1564" w:type="dxa"/>
          </w:tcPr>
          <w:p w14:paraId="06C1CA36" w14:textId="77777777" w:rsidR="00856A8D" w:rsidRDefault="00856A8D" w:rsidP="00856A8D">
            <w:pPr>
              <w:rPr>
                <w:rFonts w:eastAsiaTheme="minorEastAsia"/>
                <w:b/>
                <w:bCs/>
                <w:color w:val="0070C0"/>
                <w:lang w:val="en-US" w:eastAsia="zh-CN"/>
              </w:rPr>
            </w:pPr>
          </w:p>
        </w:tc>
        <w:tc>
          <w:tcPr>
            <w:tcW w:w="8066" w:type="dxa"/>
          </w:tcPr>
          <w:p w14:paraId="53773855" w14:textId="77777777" w:rsidR="00856A8D" w:rsidRDefault="00856A8D" w:rsidP="00856A8D">
            <w:pPr>
              <w:rPr>
                <w:rFonts w:eastAsiaTheme="minorEastAsia"/>
                <w:b/>
                <w:bCs/>
                <w:color w:val="0070C0"/>
                <w:lang w:val="en-US" w:eastAsia="zh-CN"/>
              </w:rPr>
            </w:pPr>
            <w:r>
              <w:rPr>
                <w:rFonts w:eastAsiaTheme="minorEastAsia"/>
                <w:b/>
                <w:bCs/>
                <w:color w:val="0070C0"/>
                <w:lang w:val="en-US" w:eastAsia="zh-CN"/>
              </w:rPr>
              <w:t xml:space="preserve">Status summary </w:t>
            </w:r>
          </w:p>
        </w:tc>
      </w:tr>
      <w:tr w:rsidR="00856A8D" w14:paraId="33A3EB6E" w14:textId="77777777" w:rsidTr="00856A8D">
        <w:tc>
          <w:tcPr>
            <w:tcW w:w="1564" w:type="dxa"/>
          </w:tcPr>
          <w:p w14:paraId="0E36A4FA" w14:textId="77777777" w:rsidR="00010BCB" w:rsidRPr="00037120" w:rsidRDefault="00010BCB" w:rsidP="00037120">
            <w:pPr>
              <w:rPr>
                <w:color w:val="000000" w:themeColor="text1"/>
                <w:lang w:eastAsia="zh-CN"/>
              </w:rPr>
            </w:pPr>
            <w:r w:rsidRPr="00037120">
              <w:rPr>
                <w:b/>
                <w:color w:val="0070C0"/>
                <w:u w:val="single"/>
                <w:lang w:eastAsia="ko-KR"/>
              </w:rPr>
              <w:t>Issue 1-1-1:</w:t>
            </w:r>
            <w:r w:rsidRPr="00037120">
              <w:rPr>
                <w:color w:val="000000" w:themeColor="text1"/>
                <w:lang w:eastAsia="zh-CN"/>
              </w:rPr>
              <w:t xml:space="preserve"> Testing Set-up;</w:t>
            </w:r>
          </w:p>
          <w:p w14:paraId="0902F8A5" w14:textId="77777777" w:rsidR="00856A8D" w:rsidRDefault="00856A8D" w:rsidP="00856A8D">
            <w:pPr>
              <w:rPr>
                <w:rFonts w:eastAsiaTheme="minorEastAsia"/>
                <w:color w:val="0070C0"/>
                <w:lang w:val="en-US" w:eastAsia="zh-CN"/>
              </w:rPr>
            </w:pPr>
          </w:p>
        </w:tc>
        <w:tc>
          <w:tcPr>
            <w:tcW w:w="8066" w:type="dxa"/>
          </w:tcPr>
          <w:p w14:paraId="67231D38" w14:textId="589CE5BE" w:rsidR="00856A8D" w:rsidRDefault="00856A8D" w:rsidP="00856A8D">
            <w:pPr>
              <w:rPr>
                <w:rFonts w:eastAsiaTheme="minorEastAsia"/>
                <w:i/>
                <w:color w:val="0070C0"/>
                <w:lang w:val="en-US" w:eastAsia="zh-CN"/>
              </w:rPr>
            </w:pPr>
            <w:r>
              <w:rPr>
                <w:rFonts w:eastAsiaTheme="minorEastAsia" w:hint="eastAsia"/>
                <w:i/>
                <w:color w:val="0070C0"/>
                <w:lang w:val="en-US" w:eastAsia="zh-CN"/>
              </w:rPr>
              <w:t>Tentative agreements:</w:t>
            </w:r>
          </w:p>
          <w:p w14:paraId="33020D07" w14:textId="77777777" w:rsidR="00FE3C3A" w:rsidRDefault="00FE3C3A" w:rsidP="00FE3C3A">
            <w:pPr>
              <w:rPr>
                <w:b/>
              </w:rPr>
            </w:pPr>
            <w:r w:rsidRPr="005A155E">
              <w:rPr>
                <w:b/>
                <w:color w:val="0070C0"/>
                <w:lang w:eastAsia="zh-CN"/>
              </w:rPr>
              <w:t>Proposal 1-1-1-1:</w:t>
            </w:r>
            <w:r>
              <w:rPr>
                <w:color w:val="0070C0"/>
                <w:lang w:eastAsia="zh-CN"/>
              </w:rPr>
              <w:t xml:space="preserve"> </w:t>
            </w:r>
            <w:r w:rsidRPr="00BA12A9">
              <w:rPr>
                <w:b/>
              </w:rPr>
              <w:t xml:space="preserve">RAN4 should </w:t>
            </w:r>
            <w:r>
              <w:rPr>
                <w:b/>
              </w:rPr>
              <w:t>first consider conducted mode testing (e.g. 1-C, 1-H) for NTN gNB</w:t>
            </w:r>
            <w:r w:rsidRPr="005A155E">
              <w:rPr>
                <w:b/>
              </w:rPr>
              <w:t>.</w:t>
            </w:r>
            <w:r>
              <w:rPr>
                <w:b/>
              </w:rPr>
              <w:t xml:space="preserve"> 1-O can be considered in a later stage. </w:t>
            </w:r>
          </w:p>
          <w:p w14:paraId="70BAA60C" w14:textId="77777777" w:rsidR="00FE3C3A" w:rsidRDefault="00FE3C3A" w:rsidP="00FE3C3A">
            <w:r>
              <w:rPr>
                <w:b/>
              </w:rPr>
              <w:t xml:space="preserve">Note1: </w:t>
            </w:r>
            <w:r w:rsidRPr="00F25AB1">
              <w:t>in AIT phase (i.e. during Assemb</w:t>
            </w:r>
            <w:r>
              <w:t>ly, Integration and Test), the NTN-P</w:t>
            </w:r>
            <w:r w:rsidRPr="00F25AB1">
              <w:t xml:space="preserve">ayload is usually tested in conducted mode, meaning that the (radiant) antenna elements are disconnected before connecting the test </w:t>
            </w:r>
            <w:r>
              <w:t>equipment. RAN4</w:t>
            </w:r>
            <w:r w:rsidRPr="00F25AB1">
              <w:t xml:space="preserve"> </w:t>
            </w:r>
            <w:r>
              <w:t xml:space="preserve">could therefore start with 1-C and/or </w:t>
            </w:r>
            <w:r w:rsidRPr="00F25AB1">
              <w:t>1-H, but there should (probably) not be any restriction for 1-O.</w:t>
            </w:r>
          </w:p>
          <w:p w14:paraId="438118C3" w14:textId="77777777" w:rsidR="00FE3C3A" w:rsidRPr="005A155E" w:rsidRDefault="00FE3C3A" w:rsidP="00FE3C3A">
            <w:pPr>
              <w:rPr>
                <w:color w:val="0070C0"/>
                <w:lang w:eastAsia="zh-CN"/>
              </w:rPr>
            </w:pPr>
            <w:r>
              <w:rPr>
                <w:b/>
              </w:rPr>
              <w:t xml:space="preserve">Note2: </w:t>
            </w:r>
            <w:r>
              <w:t>For NTN gNB please refer to RAN3 NTN architecture.</w:t>
            </w:r>
          </w:p>
          <w:p w14:paraId="4A9FDB2A" w14:textId="77777777" w:rsidR="00FE3C3A" w:rsidRPr="005A155E" w:rsidRDefault="00FE3C3A" w:rsidP="00FE3C3A">
            <w:pPr>
              <w:rPr>
                <w:color w:val="0070C0"/>
                <w:lang w:eastAsia="zh-CN"/>
              </w:rPr>
            </w:pPr>
            <w:r w:rsidRPr="005A155E">
              <w:rPr>
                <w:b/>
                <w:color w:val="0070C0"/>
                <w:lang w:eastAsia="zh-CN"/>
              </w:rPr>
              <w:t>Proposal 1-1-1-2:</w:t>
            </w:r>
            <w:r>
              <w:rPr>
                <w:color w:val="0070C0"/>
                <w:lang w:eastAsia="zh-CN"/>
              </w:rPr>
              <w:t xml:space="preserve"> </w:t>
            </w:r>
            <w:r w:rsidRPr="00BA12A9">
              <w:rPr>
                <w:b/>
              </w:rPr>
              <w:t>RAN4 should reconsider/adapt the reference measurement channels</w:t>
            </w:r>
            <w:r w:rsidRPr="00F25AB1">
              <w:t xml:space="preserve"> </w:t>
            </w:r>
            <w:r w:rsidRPr="005A155E">
              <w:rPr>
                <w:b/>
              </w:rPr>
              <w:t>for NTN use case.</w:t>
            </w:r>
          </w:p>
          <w:p w14:paraId="72529E35"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DA87BD8" w14:textId="0390E5E9" w:rsidR="00856A8D" w:rsidRPr="00037120" w:rsidRDefault="00856A8D" w:rsidP="00856A8D">
            <w:pPr>
              <w:rPr>
                <w:rFonts w:eastAsiaTheme="minorEastAsia"/>
                <w:color w:val="000000" w:themeColor="text1"/>
                <w:lang w:val="en-US"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856A8D" w14:paraId="66D7FF98" w14:textId="77777777" w:rsidTr="00856A8D">
        <w:tc>
          <w:tcPr>
            <w:tcW w:w="1564" w:type="dxa"/>
          </w:tcPr>
          <w:p w14:paraId="22E315BD" w14:textId="77777777" w:rsidR="00010BCB" w:rsidRPr="00037120" w:rsidRDefault="00010BCB" w:rsidP="00037120">
            <w:pPr>
              <w:rPr>
                <w:color w:val="000000" w:themeColor="text1"/>
                <w:lang w:eastAsia="zh-CN"/>
              </w:rPr>
            </w:pPr>
            <w:r w:rsidRPr="00037120">
              <w:rPr>
                <w:b/>
                <w:color w:val="0070C0"/>
                <w:u w:val="single"/>
                <w:lang w:eastAsia="ko-KR"/>
              </w:rPr>
              <w:lastRenderedPageBreak/>
              <w:t>Issue 1-1-2:</w:t>
            </w:r>
            <w:r w:rsidRPr="00037120">
              <w:rPr>
                <w:color w:val="000000" w:themeColor="text1"/>
                <w:lang w:eastAsia="zh-CN"/>
              </w:rPr>
              <w:t xml:space="preserve"> Testing Procedure;</w:t>
            </w:r>
          </w:p>
          <w:p w14:paraId="7498B34B" w14:textId="77777777" w:rsidR="00856A8D" w:rsidRPr="00FF6830" w:rsidRDefault="00856A8D" w:rsidP="00856A8D">
            <w:pPr>
              <w:rPr>
                <w:b/>
                <w:color w:val="0070C0"/>
                <w:u w:val="single"/>
                <w:lang w:eastAsia="ko-KR"/>
              </w:rPr>
            </w:pPr>
          </w:p>
        </w:tc>
        <w:tc>
          <w:tcPr>
            <w:tcW w:w="8066" w:type="dxa"/>
          </w:tcPr>
          <w:p w14:paraId="4A9E8788" w14:textId="6CB5CD26" w:rsidR="00856A8D" w:rsidRPr="00D31184" w:rsidRDefault="00856A8D" w:rsidP="00856A8D">
            <w:pPr>
              <w:rPr>
                <w:rFonts w:eastAsiaTheme="minorEastAsia"/>
                <w:i/>
                <w:color w:val="0070C0"/>
                <w:lang w:val="en-US" w:eastAsia="zh-CN"/>
              </w:rPr>
            </w:pPr>
            <w:r>
              <w:rPr>
                <w:rFonts w:eastAsiaTheme="minorEastAsia" w:hint="eastAsia"/>
                <w:i/>
                <w:color w:val="0070C0"/>
                <w:lang w:val="en-US" w:eastAsia="zh-CN"/>
              </w:rPr>
              <w:t>Tentative agreements:</w:t>
            </w:r>
          </w:p>
          <w:p w14:paraId="595EBF0B" w14:textId="5194F768" w:rsidR="00FE3C3A" w:rsidRPr="005A155E" w:rsidRDefault="00FE3C3A" w:rsidP="00FE3C3A">
            <w:pPr>
              <w:spacing w:after="120"/>
              <w:rPr>
                <w:color w:val="0070C0"/>
                <w:szCs w:val="24"/>
                <w:lang w:eastAsia="zh-CN"/>
              </w:rPr>
            </w:pPr>
            <w:r w:rsidRPr="005A155E">
              <w:rPr>
                <w:b/>
                <w:color w:val="0070C0"/>
                <w:lang w:eastAsia="zh-CN"/>
              </w:rPr>
              <w:t>Proposal 1-1-2-1:</w:t>
            </w:r>
            <w:r w:rsidRPr="005A155E">
              <w:rPr>
                <w:color w:val="0070C0"/>
                <w:lang w:eastAsia="zh-CN"/>
              </w:rPr>
              <w:t xml:space="preserve"> </w:t>
            </w:r>
            <w:r>
              <w:rPr>
                <w:rFonts w:asciiTheme="minorBidi" w:hAnsiTheme="minorBidi"/>
                <w:lang w:eastAsia="fr-FR"/>
              </w:rPr>
              <w:t>RAN4 shall consider for NTN framework s</w:t>
            </w:r>
            <w:r w:rsidRPr="005A155E">
              <w:rPr>
                <w:rFonts w:asciiTheme="minorBidi" w:hAnsiTheme="minorBidi"/>
                <w:lang w:eastAsia="fr-FR"/>
              </w:rPr>
              <w:t xml:space="preserve">imilar testing procedures as in </w:t>
            </w:r>
            <w:r>
              <w:rPr>
                <w:rFonts w:asciiTheme="minorBidi" w:hAnsiTheme="minorBidi"/>
                <w:lang w:eastAsia="fr-FR"/>
              </w:rPr>
              <w:t xml:space="preserve">TS </w:t>
            </w:r>
            <w:r w:rsidRPr="005A155E">
              <w:rPr>
                <w:rFonts w:asciiTheme="minorBidi" w:hAnsiTheme="minorBidi"/>
                <w:lang w:eastAsia="fr-FR"/>
              </w:rPr>
              <w:t>38.141-like.</w:t>
            </w:r>
            <w:r w:rsidRPr="005A155E">
              <w:rPr>
                <w:color w:val="0070C0"/>
                <w:szCs w:val="24"/>
                <w:lang w:eastAsia="zh-CN"/>
              </w:rPr>
              <w:t xml:space="preserve"> </w:t>
            </w:r>
            <w:r w:rsidRPr="005A155E">
              <w:rPr>
                <w:rFonts w:asciiTheme="minorBidi" w:hAnsiTheme="minorBidi"/>
                <w:lang w:eastAsia="fr-FR"/>
              </w:rPr>
              <w:t>Based on different combinations and following similar testing procedures as in e.g. TS 38.141-like, the throughput measurement point at the Non-NTN infrastructure gNB can be used to determine the 5% throughput loss.</w:t>
            </w:r>
          </w:p>
          <w:p w14:paraId="22D3FB7D" w14:textId="77777777" w:rsidR="00FE3C3A" w:rsidRPr="005A155E" w:rsidRDefault="00FE3C3A" w:rsidP="00FE3C3A">
            <w:pPr>
              <w:rPr>
                <w:color w:val="0070C0"/>
                <w:lang w:eastAsia="zh-CN"/>
              </w:rPr>
            </w:pPr>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7A2127DC"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37E7EEC" w14:textId="52624058" w:rsidR="00856A8D" w:rsidRPr="00037120" w:rsidRDefault="00856A8D" w:rsidP="00037120">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856A8D" w14:paraId="114D8A4D" w14:textId="77777777" w:rsidTr="00856A8D">
        <w:tc>
          <w:tcPr>
            <w:tcW w:w="1564" w:type="dxa"/>
          </w:tcPr>
          <w:p w14:paraId="27D5E69E" w14:textId="77777777" w:rsidR="00010BCB" w:rsidRPr="00037120" w:rsidRDefault="00010BCB" w:rsidP="00037120">
            <w:pPr>
              <w:rPr>
                <w:color w:val="000000" w:themeColor="text1"/>
                <w:lang w:eastAsia="zh-CN"/>
              </w:rPr>
            </w:pPr>
            <w:r w:rsidRPr="00037120">
              <w:rPr>
                <w:b/>
                <w:color w:val="0070C0"/>
                <w:u w:val="single"/>
                <w:lang w:eastAsia="ko-KR"/>
              </w:rPr>
              <w:t>Issue 1-1-3:</w:t>
            </w:r>
            <w:r w:rsidRPr="00037120">
              <w:rPr>
                <w:color w:val="000000" w:themeColor="text1"/>
                <w:lang w:eastAsia="zh-CN"/>
              </w:rPr>
              <w:t xml:space="preserve"> DUT Detailed Description;</w:t>
            </w:r>
          </w:p>
          <w:p w14:paraId="3CBA5757" w14:textId="137C6FB3" w:rsidR="00856A8D" w:rsidRDefault="00856A8D" w:rsidP="00856A8D">
            <w:pPr>
              <w:rPr>
                <w:b/>
                <w:color w:val="0070C0"/>
                <w:u w:val="single"/>
                <w:lang w:eastAsia="ko-KR"/>
              </w:rPr>
            </w:pPr>
          </w:p>
        </w:tc>
        <w:tc>
          <w:tcPr>
            <w:tcW w:w="8066" w:type="dxa"/>
          </w:tcPr>
          <w:p w14:paraId="676D7741" w14:textId="77777777" w:rsidR="00856A8D" w:rsidRPr="00D31184" w:rsidRDefault="00856A8D" w:rsidP="00856A8D">
            <w:pPr>
              <w:rPr>
                <w:rFonts w:eastAsiaTheme="minorEastAsia"/>
                <w:i/>
                <w:color w:val="0070C0"/>
                <w:lang w:val="en-US" w:eastAsia="zh-CN"/>
              </w:rPr>
            </w:pPr>
            <w:r>
              <w:rPr>
                <w:rFonts w:eastAsiaTheme="minorEastAsia" w:hint="eastAsia"/>
                <w:i/>
                <w:color w:val="0070C0"/>
                <w:lang w:val="en-US" w:eastAsia="zh-CN"/>
              </w:rPr>
              <w:t>Tentative agreements:</w:t>
            </w:r>
          </w:p>
          <w:p w14:paraId="025EDF02" w14:textId="77777777" w:rsidR="00FE3C3A" w:rsidRPr="005A155E" w:rsidRDefault="00FE3C3A" w:rsidP="00FE3C3A">
            <w:pPr>
              <w:spacing w:after="120"/>
              <w:rPr>
                <w:color w:val="0070C0"/>
                <w:szCs w:val="24"/>
                <w:lang w:eastAsia="zh-CN"/>
              </w:rPr>
            </w:pPr>
            <w:r w:rsidRPr="004C7970">
              <w:rPr>
                <w:b/>
                <w:color w:val="0070C0"/>
                <w:lang w:eastAsia="zh-CN"/>
              </w:rPr>
              <w:t>Proposal 1-1-3-1:</w:t>
            </w:r>
            <w:r w:rsidRPr="004C7970">
              <w:rPr>
                <w:color w:val="0070C0"/>
                <w:lang w:eastAsia="zh-CN"/>
              </w:rPr>
              <w:t xml:space="preserve"> </w:t>
            </w:r>
            <w:r w:rsidRPr="005A155E">
              <w:rPr>
                <w:rFonts w:asciiTheme="minorBidi" w:hAnsiTheme="minorBidi"/>
                <w:lang w:eastAsia="fr-FR"/>
              </w:rPr>
              <w:t>The NTN DUT device for testing Rx NTN gNB param</w:t>
            </w:r>
            <w:r>
              <w:rPr>
                <w:rFonts w:asciiTheme="minorBidi" w:hAnsiTheme="minorBidi"/>
                <w:lang w:eastAsia="fr-FR"/>
              </w:rPr>
              <w:t xml:space="preserve">eters shall be composed of the </w:t>
            </w:r>
            <w:r w:rsidRPr="005A155E">
              <w:rPr>
                <w:rFonts w:asciiTheme="minorBidi" w:hAnsiTheme="minorBidi"/>
                <w:lang w:eastAsia="fr-FR"/>
              </w:rPr>
              <w:t>NTN</w:t>
            </w:r>
            <w:r>
              <w:rPr>
                <w:rFonts w:asciiTheme="minorBidi" w:hAnsiTheme="minorBidi"/>
                <w:lang w:eastAsia="fr-FR"/>
              </w:rPr>
              <w:t>-Payload RF</w:t>
            </w:r>
            <w:r w:rsidRPr="005A155E">
              <w:rPr>
                <w:rFonts w:asciiTheme="minorBidi" w:hAnsiTheme="minorBidi"/>
                <w:lang w:eastAsia="fr-FR"/>
              </w:rPr>
              <w:t>, (potentially) Feederlink Emulator, GW, Non-NTN infrastructure gNB and the required signal generators for 5G NR NTN wanted signal, 5G NR (NTN) interfering signal and CW interfering signal.</w:t>
            </w:r>
          </w:p>
          <w:p w14:paraId="0C9DFBB7" w14:textId="77777777" w:rsidR="00FE3C3A" w:rsidRDefault="00FE3C3A" w:rsidP="00FE3C3A">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23CE4080" w14:textId="77777777" w:rsidR="00FE3C3A" w:rsidRPr="005A155E" w:rsidRDefault="00FE3C3A" w:rsidP="00FE3C3A">
            <w:pPr>
              <w:rPr>
                <w:b/>
              </w:rPr>
            </w:pPr>
            <w:r w:rsidRPr="005A155E">
              <w:rPr>
                <w:b/>
              </w:rPr>
              <w:t>Or alternative</w:t>
            </w:r>
            <w:r>
              <w:rPr>
                <w:b/>
              </w:rPr>
              <w:t>ly</w:t>
            </w:r>
            <w:r w:rsidRPr="005A155E">
              <w:rPr>
                <w:b/>
              </w:rPr>
              <w:t>:</w:t>
            </w:r>
          </w:p>
          <w:p w14:paraId="3A8D2EA1" w14:textId="77777777" w:rsidR="00FE3C3A" w:rsidRPr="005A155E" w:rsidRDefault="00FE3C3A" w:rsidP="00FE3C3A">
            <w:pPr>
              <w:spacing w:after="120"/>
              <w:rPr>
                <w:color w:val="0070C0"/>
                <w:szCs w:val="24"/>
                <w:lang w:eastAsia="zh-CN"/>
              </w:rPr>
            </w:pPr>
            <w:r w:rsidRPr="005A155E">
              <w:rPr>
                <w:b/>
                <w:color w:val="0070C0"/>
                <w:lang w:eastAsia="zh-CN"/>
              </w:rPr>
              <w:t>Proposal 1-1-3-1:</w:t>
            </w:r>
            <w:r w:rsidRPr="005A155E">
              <w:rPr>
                <w:color w:val="0070C0"/>
                <w:lang w:eastAsia="zh-CN"/>
              </w:rPr>
              <w:t xml:space="preserve"> </w:t>
            </w:r>
            <w:r w:rsidRPr="005A155E">
              <w:rPr>
                <w:rFonts w:asciiTheme="minorBidi" w:hAnsiTheme="minorBidi"/>
                <w:lang w:eastAsia="fr-FR"/>
              </w:rPr>
              <w:t>The NTN DUT device for testing Rx NTN gNB parameters shall be composed of the NTN</w:t>
            </w:r>
            <w:r>
              <w:rPr>
                <w:rFonts w:asciiTheme="minorBidi" w:hAnsiTheme="minorBidi"/>
                <w:lang w:eastAsia="fr-FR"/>
              </w:rPr>
              <w:t>-Payload RF</w:t>
            </w:r>
            <w:r w:rsidRPr="005A155E">
              <w:rPr>
                <w:rFonts w:asciiTheme="minorBidi" w:hAnsiTheme="minorBidi"/>
                <w:lang w:eastAsia="fr-FR"/>
              </w:rPr>
              <w:t>, GW, Non-NTN infrastructure gNB and the required signal generators for 5G NR NTN wanted signal, 5G NR (NTN) interfering signal and CW interfering signal.</w:t>
            </w:r>
          </w:p>
          <w:p w14:paraId="5542B3A9" w14:textId="77777777" w:rsidR="00FE3C3A" w:rsidRDefault="00FE3C3A" w:rsidP="00FE3C3A">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5FD47552"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4A5A23A" w14:textId="77777777" w:rsidR="00856A8D" w:rsidRPr="00471E3E" w:rsidRDefault="00856A8D" w:rsidP="0003712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856A8D" w14:paraId="64617B25" w14:textId="77777777" w:rsidTr="00856A8D">
        <w:tc>
          <w:tcPr>
            <w:tcW w:w="1564" w:type="dxa"/>
          </w:tcPr>
          <w:p w14:paraId="7AEDE12C" w14:textId="77777777" w:rsidR="00010BCB" w:rsidRPr="00037120" w:rsidRDefault="00010BCB" w:rsidP="00037120">
            <w:pPr>
              <w:rPr>
                <w:color w:val="000000" w:themeColor="text1"/>
                <w:lang w:eastAsia="zh-CN"/>
              </w:rPr>
            </w:pPr>
            <w:r w:rsidRPr="00037120">
              <w:rPr>
                <w:b/>
                <w:color w:val="0070C0"/>
                <w:u w:val="single"/>
                <w:lang w:eastAsia="ko-KR"/>
              </w:rPr>
              <w:t>Issue 1-1-4:</w:t>
            </w:r>
            <w:r w:rsidRPr="00037120">
              <w:rPr>
                <w:color w:val="000000" w:themeColor="text1"/>
                <w:lang w:eastAsia="zh-CN"/>
              </w:rPr>
              <w:t xml:space="preserve"> Feasibility of REFSENS Test;</w:t>
            </w:r>
          </w:p>
          <w:p w14:paraId="05DE651E" w14:textId="77777777" w:rsidR="00856A8D" w:rsidRDefault="00856A8D" w:rsidP="00856A8D">
            <w:pPr>
              <w:jc w:val="center"/>
              <w:rPr>
                <w:b/>
                <w:color w:val="0070C0"/>
                <w:u w:val="single"/>
                <w:lang w:eastAsia="ko-KR"/>
              </w:rPr>
            </w:pPr>
          </w:p>
        </w:tc>
        <w:tc>
          <w:tcPr>
            <w:tcW w:w="8066" w:type="dxa"/>
          </w:tcPr>
          <w:p w14:paraId="5A1B9132" w14:textId="69DD560C" w:rsidR="00856A8D" w:rsidRPr="00D63F76" w:rsidRDefault="00856A8D" w:rsidP="00856A8D">
            <w:pPr>
              <w:rPr>
                <w:rFonts w:eastAsiaTheme="minorEastAsia"/>
                <w:i/>
                <w:color w:val="0070C0"/>
                <w:lang w:val="en-US" w:eastAsia="zh-CN"/>
              </w:rPr>
            </w:pPr>
            <w:r>
              <w:rPr>
                <w:rFonts w:eastAsiaTheme="minorEastAsia" w:hint="eastAsia"/>
                <w:i/>
                <w:color w:val="0070C0"/>
                <w:lang w:val="en-US" w:eastAsia="zh-CN"/>
              </w:rPr>
              <w:t>Tentative agreements:</w:t>
            </w:r>
          </w:p>
          <w:p w14:paraId="0489AA4A" w14:textId="77777777" w:rsidR="00FE3C3A" w:rsidRDefault="00FE3C3A" w:rsidP="00FE3C3A">
            <w:pPr>
              <w:spacing w:after="120"/>
              <w:rPr>
                <w:color w:val="0070C0"/>
                <w:szCs w:val="24"/>
                <w:lang w:eastAsia="zh-CN"/>
              </w:rPr>
            </w:pPr>
            <w:r w:rsidRPr="008D3FE5">
              <w:rPr>
                <w:b/>
                <w:color w:val="0070C0"/>
                <w:lang w:eastAsia="zh-CN"/>
              </w:rPr>
              <w:t>Proposal 1-1-</w:t>
            </w:r>
            <w:r>
              <w:rPr>
                <w:b/>
                <w:color w:val="0070C0"/>
                <w:lang w:eastAsia="zh-CN"/>
              </w:rPr>
              <w:t>4</w:t>
            </w:r>
            <w:r w:rsidRPr="008D3FE5">
              <w:rPr>
                <w:b/>
                <w:color w:val="0070C0"/>
                <w:lang w:eastAsia="zh-CN"/>
              </w:rPr>
              <w:t>-1:</w:t>
            </w:r>
            <w:r w:rsidRPr="008D3FE5">
              <w:rPr>
                <w:color w:val="0070C0"/>
                <w:lang w:eastAsia="zh-CN"/>
              </w:rPr>
              <w:t xml:space="preserve"> </w:t>
            </w:r>
            <w:r w:rsidRPr="008D3FE5">
              <w:rPr>
                <w:rFonts w:asciiTheme="minorBidi" w:hAnsiTheme="minorBidi"/>
                <w:lang w:eastAsia="fr-FR"/>
              </w:rPr>
              <w:t xml:space="preserve">REFSENS test is feasible </w:t>
            </w:r>
            <w:r w:rsidRPr="008D3FE5">
              <w:rPr>
                <w:lang w:val="en-US" w:eastAsia="zh-CN"/>
              </w:rPr>
              <w:t>for (</w:t>
            </w:r>
            <w:r w:rsidRPr="005A155E">
              <w:rPr>
                <w:rFonts w:eastAsia="Times New Roman"/>
                <w:lang w:eastAsia="zh-CN"/>
              </w:rPr>
              <w:t>Satellite + feeder link + NTN-Gateway + Non-NTN infrastructure gNB) as a single entity</w:t>
            </w:r>
            <w:r>
              <w:rPr>
                <w:color w:val="0070C0"/>
                <w:szCs w:val="24"/>
                <w:lang w:eastAsia="zh-CN"/>
              </w:rPr>
              <w:t>.</w:t>
            </w:r>
          </w:p>
          <w:p w14:paraId="30567F19" w14:textId="77777777" w:rsidR="00FE3C3A" w:rsidRPr="005A155E" w:rsidRDefault="00FE3C3A" w:rsidP="00FE3C3A">
            <w:pPr>
              <w:spacing w:after="120"/>
              <w:jc w:val="center"/>
              <w:rPr>
                <w:color w:val="0070C0"/>
                <w:szCs w:val="24"/>
                <w:lang w:eastAsia="zh-CN"/>
              </w:rPr>
            </w:pPr>
            <w:r w:rsidRPr="00BA12A9">
              <w:rPr>
                <w:rFonts w:eastAsia="Times New Roman"/>
                <w:noProof/>
                <w:color w:val="000000"/>
                <w:u w:val="single"/>
                <w:lang w:val="fr-FR" w:eastAsia="fr-FR"/>
              </w:rPr>
              <w:drawing>
                <wp:inline distT="0" distB="0" distL="0" distR="0" wp14:anchorId="1D966583" wp14:editId="2DC10D1C">
                  <wp:extent cx="4701540" cy="1394620"/>
                  <wp:effectExtent l="0" t="0" r="381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15586" cy="1398786"/>
                          </a:xfrm>
                          <a:prstGeom prst="rect">
                            <a:avLst/>
                          </a:prstGeom>
                          <a:noFill/>
                        </pic:spPr>
                      </pic:pic>
                    </a:graphicData>
                  </a:graphic>
                </wp:inline>
              </w:drawing>
            </w:r>
          </w:p>
          <w:p w14:paraId="0156ADFD" w14:textId="77777777" w:rsidR="00FE3C3A" w:rsidRDefault="00FE3C3A" w:rsidP="00FE3C3A">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755D7675" w14:textId="77777777" w:rsidR="00FE3C3A" w:rsidRDefault="00FE3C3A" w:rsidP="00FE3C3A">
            <w:pPr>
              <w:spacing w:after="120"/>
              <w:rPr>
                <w:color w:val="0070C0"/>
                <w:szCs w:val="24"/>
                <w:lang w:eastAsia="zh-CN"/>
              </w:rPr>
            </w:pPr>
            <w:r w:rsidRPr="005A155E">
              <w:rPr>
                <w:b/>
                <w:color w:val="0070C0"/>
                <w:lang w:eastAsia="zh-CN"/>
              </w:rPr>
              <w:t>Proposal 1-1-</w:t>
            </w:r>
            <w:r>
              <w:rPr>
                <w:b/>
                <w:color w:val="0070C0"/>
                <w:lang w:eastAsia="zh-CN"/>
              </w:rPr>
              <w:t>4-2</w:t>
            </w:r>
            <w:r w:rsidRPr="005A155E">
              <w:rPr>
                <w:b/>
                <w:color w:val="0070C0"/>
                <w:lang w:eastAsia="zh-CN"/>
              </w:rPr>
              <w:t>:</w:t>
            </w:r>
            <w:r w:rsidRPr="005A155E">
              <w:rPr>
                <w:color w:val="0070C0"/>
                <w:lang w:eastAsia="zh-CN"/>
              </w:rPr>
              <w:t xml:space="preserve"> </w:t>
            </w:r>
            <w:r w:rsidRPr="005A155E">
              <w:rPr>
                <w:rFonts w:asciiTheme="minorBidi" w:hAnsiTheme="minorBidi"/>
                <w:lang w:eastAsia="fr-FR"/>
              </w:rPr>
              <w:t xml:space="preserve">REFSENS test </w:t>
            </w:r>
            <w:r>
              <w:rPr>
                <w:rFonts w:asciiTheme="minorBidi" w:hAnsiTheme="minorBidi"/>
                <w:lang w:eastAsia="fr-FR"/>
              </w:rPr>
              <w:t>can be performed in conducted mode, by considering BS type 1-C and/or 1-H. 1-O can be considered FFS for the time being.</w:t>
            </w:r>
          </w:p>
          <w:p w14:paraId="200BE401"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336B244" w14:textId="77777777" w:rsidR="00856A8D" w:rsidRPr="00471E3E" w:rsidRDefault="00856A8D" w:rsidP="0003712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856A8D" w14:paraId="238A473E" w14:textId="77777777" w:rsidTr="00856A8D">
        <w:tc>
          <w:tcPr>
            <w:tcW w:w="1564" w:type="dxa"/>
          </w:tcPr>
          <w:p w14:paraId="470ED3A0" w14:textId="77777777" w:rsidR="00010BCB" w:rsidRPr="00037120" w:rsidRDefault="00010BCB" w:rsidP="00037120">
            <w:pPr>
              <w:rPr>
                <w:color w:val="000000" w:themeColor="text1"/>
                <w:lang w:eastAsia="zh-CN"/>
              </w:rPr>
            </w:pPr>
            <w:r w:rsidRPr="00037120">
              <w:rPr>
                <w:b/>
                <w:color w:val="0070C0"/>
                <w:u w:val="single"/>
                <w:lang w:eastAsia="ko-KR"/>
              </w:rPr>
              <w:t>Issue 1-1-5:</w:t>
            </w:r>
            <w:r w:rsidRPr="00037120">
              <w:rPr>
                <w:color w:val="000000" w:themeColor="text1"/>
                <w:lang w:eastAsia="zh-CN"/>
              </w:rPr>
              <w:t xml:space="preserve"> Feasibility of Blocking Test;</w:t>
            </w:r>
          </w:p>
          <w:p w14:paraId="3CDA2BC4" w14:textId="29FC1719" w:rsidR="00856A8D" w:rsidRDefault="00856A8D" w:rsidP="00856A8D">
            <w:pPr>
              <w:rPr>
                <w:b/>
                <w:color w:val="0070C0"/>
                <w:u w:val="single"/>
                <w:lang w:eastAsia="ko-KR"/>
              </w:rPr>
            </w:pPr>
          </w:p>
        </w:tc>
        <w:tc>
          <w:tcPr>
            <w:tcW w:w="8066" w:type="dxa"/>
          </w:tcPr>
          <w:p w14:paraId="42618A14" w14:textId="77777777" w:rsidR="00856A8D" w:rsidRPr="00D63F76" w:rsidRDefault="00856A8D" w:rsidP="00856A8D">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7F3DF8DA" w14:textId="77777777" w:rsidR="00DC65C1" w:rsidRPr="008D3FE5" w:rsidRDefault="00DC65C1" w:rsidP="00DC65C1">
            <w:pPr>
              <w:spacing w:after="120"/>
              <w:jc w:val="both"/>
              <w:rPr>
                <w:color w:val="0070C0"/>
                <w:szCs w:val="24"/>
                <w:lang w:eastAsia="zh-CN"/>
              </w:rPr>
            </w:pPr>
            <w:r w:rsidRPr="005A155E">
              <w:rPr>
                <w:b/>
                <w:color w:val="0070C0"/>
                <w:lang w:eastAsia="zh-CN"/>
              </w:rPr>
              <w:lastRenderedPageBreak/>
              <w:t>Proposal 1-1-</w:t>
            </w:r>
            <w:r>
              <w:rPr>
                <w:b/>
                <w:color w:val="0070C0"/>
                <w:lang w:eastAsia="zh-CN"/>
              </w:rPr>
              <w:t>5</w:t>
            </w:r>
            <w:r w:rsidRPr="005A155E">
              <w:rPr>
                <w:b/>
                <w:color w:val="0070C0"/>
                <w:lang w:eastAsia="zh-CN"/>
              </w:rPr>
              <w:t>-1:</w:t>
            </w:r>
            <w:r w:rsidRPr="005A155E">
              <w:rPr>
                <w:color w:val="0070C0"/>
                <w:lang w:eastAsia="zh-CN"/>
              </w:rPr>
              <w:t xml:space="preserve"> </w:t>
            </w:r>
            <w:r w:rsidRPr="005A155E">
              <w:rPr>
                <w:color w:val="000000" w:themeColor="text1"/>
                <w:lang w:eastAsia="zh-CN"/>
              </w:rPr>
              <w:t>Blocking test</w:t>
            </w:r>
            <w:r w:rsidRPr="005A155E">
              <w:rPr>
                <w:rFonts w:asciiTheme="minorBidi" w:hAnsiTheme="minorBidi"/>
                <w:lang w:eastAsia="fr-FR"/>
              </w:rPr>
              <w:t xml:space="preserve"> is feasible </w:t>
            </w:r>
            <w:r w:rsidRPr="005A155E">
              <w:rPr>
                <w:lang w:val="en-US" w:eastAsia="zh-CN"/>
              </w:rPr>
              <w:t>for (</w:t>
            </w:r>
            <w:r w:rsidRPr="005A155E">
              <w:rPr>
                <w:rFonts w:eastAsia="Times New Roman"/>
                <w:lang w:eastAsia="zh-CN"/>
              </w:rPr>
              <w:t>Satellite + feeder link + NTN-Gateway + Non-NTN infrastructure gNB) as a single entity</w:t>
            </w:r>
          </w:p>
          <w:p w14:paraId="0780CBCB" w14:textId="77777777" w:rsidR="00DC65C1" w:rsidRDefault="00DC65C1" w:rsidP="00DC65C1">
            <w:pPr>
              <w:spacing w:after="120"/>
              <w:jc w:val="center"/>
              <w:rPr>
                <w:color w:val="0070C0"/>
                <w:szCs w:val="24"/>
                <w:lang w:eastAsia="zh-CN"/>
              </w:rPr>
            </w:pPr>
            <w:r>
              <w:rPr>
                <w:rFonts w:eastAsiaTheme="minorEastAsia"/>
                <w:noProof/>
                <w:lang w:val="fr-FR" w:eastAsia="fr-FR"/>
              </w:rPr>
              <w:drawing>
                <wp:inline distT="0" distB="0" distL="0" distR="0" wp14:anchorId="2882283F" wp14:editId="4FCAD025">
                  <wp:extent cx="4928888" cy="2286129"/>
                  <wp:effectExtent l="0" t="0" r="508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36907" cy="2289848"/>
                          </a:xfrm>
                          <a:prstGeom prst="rect">
                            <a:avLst/>
                          </a:prstGeom>
                          <a:noFill/>
                        </pic:spPr>
                      </pic:pic>
                    </a:graphicData>
                  </a:graphic>
                </wp:inline>
              </w:drawing>
            </w:r>
          </w:p>
          <w:p w14:paraId="7316E350" w14:textId="77777777" w:rsidR="00DC65C1" w:rsidRPr="005A155E" w:rsidRDefault="00DC65C1" w:rsidP="00DC65C1">
            <w:pPr>
              <w:spacing w:after="120"/>
              <w:rPr>
                <w:color w:val="0070C0"/>
                <w:szCs w:val="24"/>
                <w:lang w:eastAsia="zh-CN"/>
              </w:rPr>
            </w:pPr>
          </w:p>
          <w:p w14:paraId="501B7996" w14:textId="77777777" w:rsidR="00DC65C1" w:rsidRDefault="00DC65C1" w:rsidP="00DC65C1">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49143D58" w14:textId="77777777" w:rsidR="00DC65C1" w:rsidRDefault="00DC65C1" w:rsidP="00DC65C1">
            <w:pPr>
              <w:spacing w:after="120"/>
              <w:rPr>
                <w:color w:val="0070C0"/>
                <w:szCs w:val="24"/>
                <w:lang w:eastAsia="zh-CN"/>
              </w:rPr>
            </w:pPr>
            <w:r w:rsidRPr="005A155E">
              <w:rPr>
                <w:b/>
                <w:color w:val="0070C0"/>
                <w:lang w:eastAsia="zh-CN"/>
              </w:rPr>
              <w:t>Proposal 1-1-</w:t>
            </w:r>
            <w:r>
              <w:rPr>
                <w:b/>
                <w:color w:val="0070C0"/>
                <w:lang w:eastAsia="zh-CN"/>
              </w:rPr>
              <w:t>5-2</w:t>
            </w:r>
            <w:r w:rsidRPr="005A155E">
              <w:rPr>
                <w:b/>
                <w:color w:val="0070C0"/>
                <w:lang w:eastAsia="zh-CN"/>
              </w:rPr>
              <w:t>:</w:t>
            </w:r>
            <w:r w:rsidRPr="005A155E">
              <w:rPr>
                <w:color w:val="0070C0"/>
                <w:lang w:eastAsia="zh-CN"/>
              </w:rPr>
              <w:t xml:space="preserve"> </w:t>
            </w:r>
            <w:r w:rsidRPr="005A155E">
              <w:rPr>
                <w:color w:val="000000" w:themeColor="text1"/>
                <w:lang w:eastAsia="zh-CN"/>
              </w:rPr>
              <w:t>Blocking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08A9DE4A" w14:textId="77777777" w:rsidR="00856A8D" w:rsidRDefault="00856A8D" w:rsidP="00856A8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575CEC5" w14:textId="0CD3213C" w:rsidR="00856A8D" w:rsidRPr="00037120" w:rsidRDefault="00856A8D" w:rsidP="00037120">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774416E3" w14:textId="77777777" w:rsidTr="00856A8D">
        <w:tc>
          <w:tcPr>
            <w:tcW w:w="1564" w:type="dxa"/>
          </w:tcPr>
          <w:p w14:paraId="6CEF9067" w14:textId="77777777" w:rsidR="00635F47" w:rsidRPr="00037120" w:rsidRDefault="00635F47" w:rsidP="00037120">
            <w:pPr>
              <w:rPr>
                <w:color w:val="000000" w:themeColor="text1"/>
                <w:lang w:eastAsia="zh-CN"/>
              </w:rPr>
            </w:pPr>
            <w:r w:rsidRPr="00037120">
              <w:rPr>
                <w:b/>
                <w:color w:val="0070C0"/>
                <w:u w:val="single"/>
                <w:lang w:eastAsia="ko-KR"/>
              </w:rPr>
              <w:lastRenderedPageBreak/>
              <w:t>Issue 1-1-6:</w:t>
            </w:r>
            <w:r w:rsidRPr="00037120">
              <w:rPr>
                <w:color w:val="000000" w:themeColor="text1"/>
                <w:lang w:eastAsia="zh-CN"/>
              </w:rPr>
              <w:t xml:space="preserve"> Feasibility of Intermodulation Test;</w:t>
            </w:r>
          </w:p>
          <w:p w14:paraId="0ADBC9AD" w14:textId="77777777" w:rsidR="00635F47" w:rsidRDefault="00635F47" w:rsidP="00635F47">
            <w:pPr>
              <w:rPr>
                <w:b/>
                <w:color w:val="0070C0"/>
                <w:u w:val="single"/>
                <w:lang w:eastAsia="ko-KR"/>
              </w:rPr>
            </w:pPr>
          </w:p>
        </w:tc>
        <w:tc>
          <w:tcPr>
            <w:tcW w:w="8066" w:type="dxa"/>
          </w:tcPr>
          <w:p w14:paraId="5051AB22"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p>
          <w:p w14:paraId="224BDAEC" w14:textId="77777777" w:rsidR="00DC65C1" w:rsidRPr="00A05E8E" w:rsidRDefault="00DC65C1" w:rsidP="00DC65C1">
            <w:pPr>
              <w:spacing w:after="120"/>
              <w:rPr>
                <w:color w:val="0070C0"/>
                <w:szCs w:val="24"/>
                <w:lang w:eastAsia="zh-CN"/>
              </w:rPr>
            </w:pPr>
            <w:r w:rsidRPr="005A155E">
              <w:rPr>
                <w:b/>
                <w:color w:val="0070C0"/>
                <w:lang w:eastAsia="zh-CN"/>
              </w:rPr>
              <w:t>Proposal 1-1-</w:t>
            </w:r>
            <w:r>
              <w:rPr>
                <w:b/>
                <w:color w:val="0070C0"/>
                <w:lang w:eastAsia="zh-CN"/>
              </w:rPr>
              <w:t>6</w:t>
            </w:r>
            <w:r w:rsidRPr="005A155E">
              <w:rPr>
                <w:b/>
                <w:color w:val="0070C0"/>
                <w:lang w:eastAsia="zh-CN"/>
              </w:rPr>
              <w:t>-1:</w:t>
            </w:r>
            <w:r w:rsidRPr="005A155E">
              <w:rPr>
                <w:color w:val="0070C0"/>
                <w:lang w:eastAsia="zh-CN"/>
              </w:rPr>
              <w:t xml:space="preserve"> </w:t>
            </w:r>
            <w:r w:rsidRPr="005A155E">
              <w:rPr>
                <w:color w:val="000000" w:themeColor="text1"/>
                <w:lang w:eastAsia="zh-CN"/>
              </w:rPr>
              <w:t>Intermodulation test</w:t>
            </w:r>
            <w:r w:rsidRPr="005A155E">
              <w:rPr>
                <w:rFonts w:asciiTheme="minorBidi" w:hAnsiTheme="minorBidi"/>
                <w:lang w:eastAsia="fr-FR"/>
              </w:rPr>
              <w:t xml:space="preserve"> is feasible</w:t>
            </w:r>
            <w:r w:rsidRPr="005A155E">
              <w:rPr>
                <w:lang w:val="en-US" w:eastAsia="zh-CN"/>
              </w:rPr>
              <w:t xml:space="preserve"> for (</w:t>
            </w:r>
            <w:r w:rsidRPr="005A155E">
              <w:rPr>
                <w:rFonts w:eastAsia="Times New Roman"/>
                <w:lang w:eastAsia="zh-CN"/>
              </w:rPr>
              <w:t>Satellite + feeder link + NTN-Gateway + Non-NTN infrastructure gNB) as a single entity</w:t>
            </w:r>
            <w:r>
              <w:rPr>
                <w:rFonts w:eastAsia="Times New Roman"/>
                <w:lang w:eastAsia="zh-CN"/>
              </w:rPr>
              <w:t>.</w:t>
            </w:r>
          </w:p>
          <w:p w14:paraId="531A51AC" w14:textId="77777777" w:rsidR="00DC65C1" w:rsidRDefault="00DC65C1" w:rsidP="00DC65C1">
            <w:pPr>
              <w:spacing w:after="120"/>
              <w:jc w:val="center"/>
              <w:rPr>
                <w:color w:val="0070C0"/>
                <w:szCs w:val="24"/>
                <w:lang w:eastAsia="zh-CN"/>
              </w:rPr>
            </w:pPr>
            <w:r>
              <w:rPr>
                <w:rFonts w:eastAsiaTheme="minorEastAsia"/>
                <w:noProof/>
                <w:lang w:val="fr-FR" w:eastAsia="fr-FR"/>
              </w:rPr>
              <w:drawing>
                <wp:inline distT="0" distB="0" distL="0" distR="0" wp14:anchorId="1AD24601" wp14:editId="0FD446F1">
                  <wp:extent cx="4948027" cy="2179320"/>
                  <wp:effectExtent l="0" t="0" r="508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62826" cy="2185838"/>
                          </a:xfrm>
                          <a:prstGeom prst="rect">
                            <a:avLst/>
                          </a:prstGeom>
                          <a:noFill/>
                        </pic:spPr>
                      </pic:pic>
                    </a:graphicData>
                  </a:graphic>
                </wp:inline>
              </w:drawing>
            </w:r>
          </w:p>
          <w:p w14:paraId="33BC0755" w14:textId="77777777" w:rsidR="00DC65C1" w:rsidRPr="005A155E" w:rsidRDefault="00DC65C1" w:rsidP="00DC65C1">
            <w:pPr>
              <w:spacing w:after="120"/>
              <w:rPr>
                <w:color w:val="0070C0"/>
                <w:szCs w:val="24"/>
                <w:lang w:eastAsia="zh-CN"/>
              </w:rPr>
            </w:pPr>
          </w:p>
          <w:p w14:paraId="4F72052B" w14:textId="77777777" w:rsidR="00DC65C1" w:rsidRDefault="00DC65C1" w:rsidP="00DC65C1">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643D32C9" w14:textId="77777777" w:rsidR="00DC65C1" w:rsidRDefault="00DC65C1" w:rsidP="00DC65C1">
            <w:pPr>
              <w:spacing w:after="120"/>
              <w:rPr>
                <w:color w:val="0070C0"/>
                <w:szCs w:val="24"/>
                <w:lang w:eastAsia="zh-CN"/>
              </w:rPr>
            </w:pPr>
            <w:r w:rsidRPr="005A155E">
              <w:rPr>
                <w:b/>
                <w:color w:val="0070C0"/>
                <w:lang w:eastAsia="zh-CN"/>
              </w:rPr>
              <w:t>Proposal 1-1-</w:t>
            </w:r>
            <w:r>
              <w:rPr>
                <w:b/>
                <w:color w:val="0070C0"/>
                <w:lang w:eastAsia="zh-CN"/>
              </w:rPr>
              <w:t>6-2</w:t>
            </w:r>
            <w:r w:rsidRPr="005A155E">
              <w:rPr>
                <w:b/>
                <w:color w:val="0070C0"/>
                <w:lang w:eastAsia="zh-CN"/>
              </w:rPr>
              <w:t>:</w:t>
            </w:r>
            <w:r w:rsidRPr="005A155E">
              <w:rPr>
                <w:color w:val="0070C0"/>
                <w:lang w:eastAsia="zh-CN"/>
              </w:rPr>
              <w:t xml:space="preserve"> </w:t>
            </w:r>
            <w:r w:rsidRPr="005A155E">
              <w:rPr>
                <w:color w:val="000000" w:themeColor="text1"/>
                <w:lang w:eastAsia="zh-CN"/>
              </w:rPr>
              <w:t>Intermodulation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2D2B2B68"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CD4B582" w14:textId="6C2D06E6" w:rsidR="00635F47" w:rsidRPr="00471E3E" w:rsidRDefault="00635F47" w:rsidP="0003712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7C0C4408" w14:textId="77777777" w:rsidTr="00856A8D">
        <w:tc>
          <w:tcPr>
            <w:tcW w:w="1564" w:type="dxa"/>
          </w:tcPr>
          <w:p w14:paraId="56C28BE2" w14:textId="7CF56984" w:rsidR="00635F47" w:rsidRPr="00037120" w:rsidRDefault="00635F47" w:rsidP="00037120">
            <w:pPr>
              <w:rPr>
                <w:color w:val="000000" w:themeColor="text1"/>
                <w:lang w:eastAsia="zh-CN"/>
              </w:rPr>
            </w:pPr>
            <w:r w:rsidRPr="00037120">
              <w:rPr>
                <w:b/>
                <w:color w:val="0070C0"/>
                <w:u w:val="single"/>
                <w:lang w:eastAsia="ko-KR"/>
              </w:rPr>
              <w:t>Issue 1-1-7:</w:t>
            </w:r>
            <w:r w:rsidRPr="00037120">
              <w:rPr>
                <w:color w:val="000000" w:themeColor="text1"/>
                <w:lang w:eastAsia="zh-CN"/>
              </w:rPr>
              <w:t xml:space="preserve"> </w:t>
            </w:r>
            <w:r w:rsidRPr="00E069BF">
              <w:rPr>
                <w:rFonts w:hint="eastAsia"/>
              </w:rPr>
              <w:t xml:space="preserve">RF requirements </w:t>
            </w:r>
            <w:r w:rsidRPr="00E069BF">
              <w:rPr>
                <w:rFonts w:hint="eastAsia"/>
              </w:rPr>
              <w:lastRenderedPageBreak/>
              <w:t>and conduct test based on Port A</w:t>
            </w:r>
            <w:r>
              <w:t>;</w:t>
            </w:r>
          </w:p>
          <w:p w14:paraId="0A2EFA6E" w14:textId="77777777" w:rsidR="00635F47" w:rsidRDefault="00635F47" w:rsidP="00635F47">
            <w:pPr>
              <w:rPr>
                <w:b/>
                <w:color w:val="0070C0"/>
                <w:u w:val="single"/>
                <w:lang w:eastAsia="ko-KR"/>
              </w:rPr>
            </w:pPr>
          </w:p>
        </w:tc>
        <w:tc>
          <w:tcPr>
            <w:tcW w:w="8066" w:type="dxa"/>
          </w:tcPr>
          <w:p w14:paraId="1A4C4386"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55EA221A" w14:textId="77777777" w:rsidR="00F92E12" w:rsidRDefault="00F92E12" w:rsidP="00F92E12">
            <w:pPr>
              <w:spacing w:after="120"/>
              <w:rPr>
                <w:color w:val="0070C0"/>
                <w:szCs w:val="24"/>
                <w:lang w:eastAsia="zh-CN"/>
              </w:rPr>
            </w:pPr>
            <w:r w:rsidRPr="005A155E">
              <w:rPr>
                <w:b/>
                <w:color w:val="0070C0"/>
                <w:lang w:eastAsia="zh-CN"/>
              </w:rPr>
              <w:lastRenderedPageBreak/>
              <w:t>Proposal 1-1-</w:t>
            </w:r>
            <w:r>
              <w:rPr>
                <w:b/>
                <w:color w:val="0070C0"/>
                <w:lang w:eastAsia="zh-CN"/>
              </w:rPr>
              <w:t>7</w:t>
            </w:r>
            <w:r w:rsidRPr="005A155E">
              <w:rPr>
                <w:b/>
                <w:color w:val="0070C0"/>
                <w:lang w:eastAsia="zh-CN"/>
              </w:rPr>
              <w:t>-1:</w:t>
            </w:r>
            <w:r w:rsidRPr="005A155E">
              <w:rPr>
                <w:color w:val="0070C0"/>
                <w:lang w:eastAsia="zh-CN"/>
              </w:rPr>
              <w:t xml:space="preserve"> </w:t>
            </w:r>
            <w:r>
              <w:rPr>
                <w:color w:val="000000" w:themeColor="text1"/>
                <w:lang w:eastAsia="zh-CN"/>
              </w:rPr>
              <w:t xml:space="preserve">Evidence has been provided to show that Rx testing is possible when </w:t>
            </w:r>
            <w:r>
              <w:t xml:space="preserve">considering </w:t>
            </w:r>
            <w:r w:rsidRPr="005A155E">
              <w:rPr>
                <w:lang w:val="en-US" w:eastAsia="zh-CN"/>
              </w:rPr>
              <w:t>(</w:t>
            </w:r>
            <w:r>
              <w:rPr>
                <w:rFonts w:eastAsia="Times New Roman"/>
                <w:lang w:eastAsia="zh-CN"/>
              </w:rPr>
              <w:t>NTN-Payload</w:t>
            </w:r>
            <w:r w:rsidRPr="005A155E">
              <w:rPr>
                <w:rFonts w:eastAsia="Times New Roman"/>
                <w:lang w:eastAsia="zh-CN"/>
              </w:rPr>
              <w:t xml:space="preserve"> + feeder link + NTN-Gateway + Non-NTN infrastructure gNB) as a single entity</w:t>
            </w:r>
            <w:r>
              <w:rPr>
                <w:rFonts w:eastAsia="Times New Roman"/>
                <w:lang w:eastAsia="zh-CN"/>
              </w:rPr>
              <w:t>.</w:t>
            </w:r>
          </w:p>
          <w:p w14:paraId="122B207B" w14:textId="77777777" w:rsidR="00F92E12" w:rsidRDefault="00F92E12" w:rsidP="00F92E12">
            <w:pPr>
              <w:spacing w:after="120"/>
              <w:rPr>
                <w:rFonts w:eastAsia="Times New Roman"/>
                <w:lang w:eastAsia="zh-CN"/>
              </w:rPr>
            </w:pPr>
            <w:r w:rsidRPr="005A155E">
              <w:rPr>
                <w:b/>
                <w:color w:val="0070C0"/>
                <w:lang w:eastAsia="zh-CN"/>
              </w:rPr>
              <w:t>Proposal 1-1-</w:t>
            </w:r>
            <w:r>
              <w:rPr>
                <w:b/>
                <w:color w:val="0070C0"/>
                <w:lang w:eastAsia="zh-CN"/>
              </w:rPr>
              <w:t>7-2</w:t>
            </w:r>
            <w:r w:rsidRPr="005A155E">
              <w:rPr>
                <w:b/>
                <w:color w:val="0070C0"/>
                <w:lang w:eastAsia="zh-CN"/>
              </w:rPr>
              <w:t>:</w:t>
            </w:r>
            <w:r w:rsidRPr="005A155E">
              <w:rPr>
                <w:color w:val="0070C0"/>
                <w:lang w:eastAsia="zh-CN"/>
              </w:rPr>
              <w:t xml:space="preserve"> </w:t>
            </w:r>
            <w:r w:rsidRPr="00F214EE">
              <w:t xml:space="preserve">There is no </w:t>
            </w:r>
            <w:r>
              <w:t xml:space="preserve">longer a </w:t>
            </w:r>
            <w:r w:rsidRPr="00F214EE">
              <w:t>con</w:t>
            </w:r>
            <w:r>
              <w:t xml:space="preserve">cern with respect to develop </w:t>
            </w:r>
            <w:r w:rsidRPr="00F214EE">
              <w:t xml:space="preserve">RF requirements and conduct </w:t>
            </w:r>
            <w:r>
              <w:t xml:space="preserve">Rx </w:t>
            </w:r>
            <w:r w:rsidRPr="00F214EE">
              <w:t>test</w:t>
            </w:r>
            <w:r>
              <w:t xml:space="preserve">s when considering </w:t>
            </w:r>
            <w:r w:rsidRPr="005A155E">
              <w:rPr>
                <w:lang w:val="en-US" w:eastAsia="zh-CN"/>
              </w:rPr>
              <w:t>(</w:t>
            </w:r>
            <w:r>
              <w:rPr>
                <w:rFonts w:eastAsia="Times New Roman"/>
                <w:lang w:eastAsia="zh-CN"/>
              </w:rPr>
              <w:t>NTN-Payload</w:t>
            </w:r>
            <w:r w:rsidRPr="005A155E">
              <w:rPr>
                <w:rFonts w:eastAsia="Times New Roman"/>
                <w:lang w:eastAsia="zh-CN"/>
              </w:rPr>
              <w:t xml:space="preserve"> + feeder link + NTN-Gateway + Non-NTN infrastructure gNB) as a single entity</w:t>
            </w:r>
            <w:r>
              <w:rPr>
                <w:rFonts w:eastAsia="Times New Roman"/>
                <w:lang w:eastAsia="zh-CN"/>
              </w:rPr>
              <w:t>.</w:t>
            </w:r>
          </w:p>
          <w:p w14:paraId="1B89CAC7" w14:textId="77777777" w:rsidR="00F92E12" w:rsidRDefault="00F92E12" w:rsidP="00F92E12">
            <w:pPr>
              <w:spacing w:after="120"/>
              <w:rPr>
                <w:rFonts w:eastAsiaTheme="minorEastAsia"/>
                <w:lang w:val="en-US" w:eastAsia="zh-CN"/>
              </w:rPr>
            </w:pPr>
            <w:r w:rsidRPr="005A155E">
              <w:rPr>
                <w:rFonts w:eastAsia="SimSun"/>
                <w:b/>
                <w:color w:val="0070C0"/>
                <w:lang w:eastAsia="zh-CN"/>
              </w:rPr>
              <w:t>Proposal 1-1-7-3:</w:t>
            </w:r>
            <w:r>
              <w:rPr>
                <w:rFonts w:eastAsia="Times New Roman"/>
                <w:lang w:eastAsia="zh-CN"/>
              </w:rPr>
              <w:t xml:space="preserve"> </w:t>
            </w:r>
            <w:r>
              <w:rPr>
                <w:rFonts w:eastAsiaTheme="minorEastAsia"/>
                <w:lang w:val="en-US" w:eastAsia="zh-CN"/>
              </w:rPr>
              <w:t>In a first step, RAN4</w:t>
            </w:r>
            <w:r w:rsidRPr="00F25AB1">
              <w:rPr>
                <w:rFonts w:eastAsiaTheme="minorEastAsia"/>
                <w:lang w:val="en-US" w:eastAsia="zh-CN"/>
              </w:rPr>
              <w:t xml:space="preserve"> can </w:t>
            </w:r>
            <w:r>
              <w:rPr>
                <w:rFonts w:eastAsiaTheme="minorEastAsia"/>
                <w:lang w:val="en-US" w:eastAsia="zh-CN"/>
              </w:rPr>
              <w:t>assume</w:t>
            </w:r>
            <w:r w:rsidRPr="00F25AB1">
              <w:rPr>
                <w:rFonts w:eastAsiaTheme="minorEastAsia"/>
                <w:lang w:val="en-US" w:eastAsia="zh-CN"/>
              </w:rPr>
              <w:t xml:space="preserve"> BS type 1-C or BS type 1-H</w:t>
            </w:r>
            <w:r>
              <w:rPr>
                <w:rFonts w:eastAsiaTheme="minorEastAsia"/>
                <w:lang w:val="en-US" w:eastAsia="zh-CN"/>
              </w:rPr>
              <w:t xml:space="preserve"> for NTN gNB tests</w:t>
            </w:r>
            <w:r w:rsidRPr="00F25AB1">
              <w:rPr>
                <w:rFonts w:eastAsiaTheme="minorEastAsia"/>
                <w:lang w:val="en-US" w:eastAsia="zh-CN"/>
              </w:rPr>
              <w:t xml:space="preserve">. BS type 1-O </w:t>
            </w:r>
            <w:r>
              <w:rPr>
                <w:rFonts w:eastAsiaTheme="minorEastAsia"/>
                <w:lang w:val="en-US" w:eastAsia="zh-CN"/>
              </w:rPr>
              <w:t xml:space="preserve">type </w:t>
            </w:r>
            <w:r w:rsidRPr="00F25AB1">
              <w:rPr>
                <w:rFonts w:eastAsiaTheme="minorEastAsia"/>
                <w:lang w:val="en-US" w:eastAsia="zh-CN"/>
              </w:rPr>
              <w:t>can be consider later on</w:t>
            </w:r>
            <w:r>
              <w:rPr>
                <w:rFonts w:eastAsiaTheme="minorEastAsia"/>
                <w:lang w:val="en-US" w:eastAsia="zh-CN"/>
              </w:rPr>
              <w:t xml:space="preserve"> for OTA NTN tests</w:t>
            </w:r>
            <w:r w:rsidRPr="00F25AB1">
              <w:rPr>
                <w:rFonts w:eastAsiaTheme="minorEastAsia"/>
                <w:lang w:val="en-US" w:eastAsia="zh-CN"/>
              </w:rPr>
              <w:t>.</w:t>
            </w:r>
          </w:p>
          <w:p w14:paraId="2F7D2D1F"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749FA18" w14:textId="7038B8DA"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4B08A70B" w14:textId="77777777" w:rsidTr="00856A8D">
        <w:tc>
          <w:tcPr>
            <w:tcW w:w="1564" w:type="dxa"/>
          </w:tcPr>
          <w:p w14:paraId="513EC6FE" w14:textId="77777777" w:rsidR="00635F47" w:rsidRPr="00037120" w:rsidRDefault="00635F47" w:rsidP="00037120">
            <w:pPr>
              <w:rPr>
                <w:color w:val="000000" w:themeColor="text1"/>
                <w:lang w:eastAsia="zh-CN"/>
              </w:rPr>
            </w:pPr>
            <w:r w:rsidRPr="00037120">
              <w:rPr>
                <w:b/>
                <w:color w:val="0070C0"/>
                <w:u w:val="single"/>
                <w:lang w:eastAsia="ko-KR"/>
              </w:rPr>
              <w:lastRenderedPageBreak/>
              <w:t xml:space="preserve">Issue 1-2-1: </w:t>
            </w:r>
            <w:r w:rsidRPr="00037120">
              <w:rPr>
                <w:color w:val="000000" w:themeColor="text1"/>
                <w:lang w:eastAsia="zh-CN"/>
              </w:rPr>
              <w:t>Service Link RF requirements;</w:t>
            </w:r>
          </w:p>
          <w:p w14:paraId="53D657B1" w14:textId="77777777" w:rsidR="00635F47" w:rsidRDefault="00635F47" w:rsidP="00635F47">
            <w:pPr>
              <w:rPr>
                <w:b/>
                <w:color w:val="0070C0"/>
                <w:u w:val="single"/>
                <w:lang w:eastAsia="ko-KR"/>
              </w:rPr>
            </w:pPr>
          </w:p>
        </w:tc>
        <w:tc>
          <w:tcPr>
            <w:tcW w:w="8066" w:type="dxa"/>
          </w:tcPr>
          <w:p w14:paraId="584B19BE"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p>
          <w:p w14:paraId="5F5BDB48" w14:textId="77777777" w:rsidR="006A05F1" w:rsidRPr="005A155E" w:rsidRDefault="006A05F1" w:rsidP="006A05F1">
            <w:pPr>
              <w:spacing w:after="120"/>
              <w:rPr>
                <w:color w:val="0070C0"/>
                <w:szCs w:val="24"/>
                <w:lang w:eastAsia="zh-CN"/>
              </w:rPr>
            </w:pPr>
            <w:r>
              <w:rPr>
                <w:b/>
                <w:color w:val="0070C0"/>
                <w:lang w:eastAsia="zh-CN"/>
              </w:rPr>
              <w:t>Proposal 1-2</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Pr>
                <w:rFonts w:eastAsiaTheme="minorEastAsia"/>
                <w:lang w:val="en-US" w:eastAsia="zh-CN"/>
              </w:rPr>
              <w:t>RAN4 shall define RF requirement only for the service link.</w:t>
            </w:r>
          </w:p>
          <w:p w14:paraId="42D4E40C"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60EEFA64" w14:textId="7C3D85BC"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7EB26965" w14:textId="77777777" w:rsidTr="00856A8D">
        <w:tc>
          <w:tcPr>
            <w:tcW w:w="1564" w:type="dxa"/>
          </w:tcPr>
          <w:p w14:paraId="6C17FF03" w14:textId="77777777" w:rsidR="00635F47" w:rsidRPr="00037120" w:rsidRDefault="00635F47" w:rsidP="00037120">
            <w:pPr>
              <w:rPr>
                <w:color w:val="000000" w:themeColor="text1"/>
                <w:lang w:eastAsia="zh-CN"/>
              </w:rPr>
            </w:pPr>
            <w:r w:rsidRPr="00037120">
              <w:rPr>
                <w:b/>
                <w:color w:val="0070C0"/>
                <w:u w:val="single"/>
                <w:lang w:eastAsia="ko-KR"/>
              </w:rPr>
              <w:t>Issue 1-3-1:</w:t>
            </w:r>
            <w:r w:rsidRPr="00037120">
              <w:rPr>
                <w:color w:val="000000" w:themeColor="text1"/>
                <w:lang w:eastAsia="zh-CN"/>
              </w:rPr>
              <w:t xml:space="preserve"> Type of connexion between NTN-Gateway and Non-NTN Infrastructure gNB functions;</w:t>
            </w:r>
          </w:p>
          <w:p w14:paraId="25FD2D3C" w14:textId="77777777" w:rsidR="00635F47" w:rsidRDefault="00635F47" w:rsidP="00635F47">
            <w:pPr>
              <w:rPr>
                <w:b/>
                <w:color w:val="0070C0"/>
                <w:u w:val="single"/>
                <w:lang w:eastAsia="ko-KR"/>
              </w:rPr>
            </w:pPr>
          </w:p>
        </w:tc>
        <w:tc>
          <w:tcPr>
            <w:tcW w:w="8066" w:type="dxa"/>
          </w:tcPr>
          <w:p w14:paraId="6E19E7E0"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p>
          <w:p w14:paraId="73B0F1F2" w14:textId="77777777" w:rsidR="006A05F1" w:rsidRPr="005A155E" w:rsidRDefault="006A05F1" w:rsidP="006A05F1">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Pr>
                <w:rFonts w:asciiTheme="minorBidi" w:hAnsiTheme="minorBidi"/>
              </w:rPr>
              <w:t xml:space="preserve">The linkage between NTN-Gateway and </w:t>
            </w:r>
            <w:r w:rsidRPr="004B0CDC">
              <w:rPr>
                <w:color w:val="000000" w:themeColor="text1"/>
                <w:lang w:eastAsia="zh-CN"/>
              </w:rPr>
              <w:t>Non-NTN Infrastructure gNB functions</w:t>
            </w:r>
            <w:r>
              <w:rPr>
                <w:rFonts w:asciiTheme="minorBidi" w:hAnsiTheme="minorBidi"/>
              </w:rPr>
              <w:t xml:space="preserve"> is expected to be typically implemented with a </w:t>
            </w:r>
            <w:r>
              <w:rPr>
                <w:rFonts w:asciiTheme="minorBidi" w:hAnsiTheme="minorBidi"/>
                <w:b/>
              </w:rPr>
              <w:t>non-RF connection.</w:t>
            </w:r>
          </w:p>
          <w:p w14:paraId="3D4C90AE"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CBD2146" w14:textId="3D572F7D"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62B76BE3" w14:textId="77777777" w:rsidTr="00856A8D">
        <w:tc>
          <w:tcPr>
            <w:tcW w:w="1564" w:type="dxa"/>
          </w:tcPr>
          <w:p w14:paraId="60141CD0" w14:textId="77777777" w:rsidR="00635F47" w:rsidRPr="00037120" w:rsidRDefault="00635F47" w:rsidP="00037120">
            <w:pPr>
              <w:rPr>
                <w:color w:val="000000" w:themeColor="text1"/>
                <w:lang w:eastAsia="zh-CN"/>
              </w:rPr>
            </w:pPr>
            <w:r w:rsidRPr="00037120">
              <w:rPr>
                <w:b/>
                <w:color w:val="0070C0"/>
                <w:u w:val="single"/>
                <w:lang w:eastAsia="ko-KR"/>
              </w:rPr>
              <w:t>Issue 1-3-2:</w:t>
            </w:r>
            <w:r w:rsidRPr="00037120">
              <w:rPr>
                <w:color w:val="000000" w:themeColor="text1"/>
                <w:lang w:eastAsia="zh-CN"/>
              </w:rPr>
              <w:t xml:space="preserve"> NTN Capacity;</w:t>
            </w:r>
          </w:p>
          <w:p w14:paraId="1D824859" w14:textId="77777777" w:rsidR="00635F47" w:rsidRDefault="00635F47" w:rsidP="00635F47">
            <w:pPr>
              <w:rPr>
                <w:b/>
                <w:color w:val="0070C0"/>
                <w:u w:val="single"/>
                <w:lang w:eastAsia="ko-KR"/>
              </w:rPr>
            </w:pPr>
          </w:p>
        </w:tc>
        <w:tc>
          <w:tcPr>
            <w:tcW w:w="8066" w:type="dxa"/>
          </w:tcPr>
          <w:p w14:paraId="1907B2A3" w14:textId="77777777" w:rsidR="00635F47" w:rsidRPr="00D63F76"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p>
          <w:p w14:paraId="3B5D3B88" w14:textId="77777777" w:rsidR="006A05F1" w:rsidRPr="005A155E" w:rsidRDefault="006A05F1" w:rsidP="006A05F1">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Pr>
                <w:rFonts w:asciiTheme="minorBidi" w:hAnsiTheme="minorBidi"/>
              </w:rPr>
              <w:t>RAN4 acknowledges received expressed</w:t>
            </w:r>
            <w:r w:rsidRPr="00C34C8E">
              <w:rPr>
                <w:rFonts w:asciiTheme="minorBidi" w:hAnsiTheme="minorBidi"/>
              </w:rPr>
              <w:t xml:space="preserve"> concerns with NTN </w:t>
            </w:r>
            <w:r>
              <w:rPr>
                <w:rFonts w:asciiTheme="minorBidi" w:hAnsiTheme="minorBidi"/>
              </w:rPr>
              <w:t>capacity if (Satellite+Feederlink+GW) is considered as a Repeater.</w:t>
            </w:r>
          </w:p>
          <w:p w14:paraId="652A9A2D" w14:textId="77777777"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A1E2D2A" w14:textId="2E69956D"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35F47" w14:paraId="177118D2" w14:textId="77777777" w:rsidTr="00856A8D">
        <w:tc>
          <w:tcPr>
            <w:tcW w:w="1564" w:type="dxa"/>
          </w:tcPr>
          <w:p w14:paraId="1626952C" w14:textId="77777777" w:rsidR="00635F47" w:rsidRPr="00037120" w:rsidRDefault="00635F47" w:rsidP="00037120">
            <w:pPr>
              <w:rPr>
                <w:color w:val="000000" w:themeColor="text1"/>
                <w:lang w:eastAsia="zh-CN"/>
              </w:rPr>
            </w:pPr>
            <w:r w:rsidRPr="00037120">
              <w:rPr>
                <w:b/>
                <w:color w:val="0070C0"/>
                <w:u w:val="single"/>
                <w:lang w:eastAsia="ko-KR"/>
              </w:rPr>
              <w:t>Issue 1-3-3:</w:t>
            </w:r>
            <w:r w:rsidRPr="00037120">
              <w:rPr>
                <w:color w:val="000000" w:themeColor="text1"/>
                <w:lang w:eastAsia="zh-CN"/>
              </w:rPr>
              <w:t xml:space="preserve"> </w:t>
            </w:r>
            <w:r w:rsidRPr="00037120">
              <w:rPr>
                <w:rFonts w:asciiTheme="minorBidi" w:hAnsiTheme="minorBidi"/>
              </w:rPr>
              <w:t>Gateway + Satellite as a Repeater;</w:t>
            </w:r>
          </w:p>
          <w:p w14:paraId="31B2D62E" w14:textId="77777777" w:rsidR="00635F47" w:rsidRDefault="00635F47" w:rsidP="00635F47">
            <w:pPr>
              <w:rPr>
                <w:b/>
                <w:color w:val="0070C0"/>
                <w:u w:val="single"/>
                <w:lang w:eastAsia="ko-KR"/>
              </w:rPr>
            </w:pPr>
          </w:p>
        </w:tc>
        <w:tc>
          <w:tcPr>
            <w:tcW w:w="8066" w:type="dxa"/>
          </w:tcPr>
          <w:p w14:paraId="20504963" w14:textId="77777777" w:rsidR="006A05F1" w:rsidRDefault="00635F47" w:rsidP="00635F47">
            <w:pPr>
              <w:rPr>
                <w:rFonts w:eastAsiaTheme="minorEastAsia"/>
                <w:i/>
                <w:color w:val="0070C0"/>
                <w:lang w:val="en-US" w:eastAsia="zh-CN"/>
              </w:rPr>
            </w:pPr>
            <w:r>
              <w:rPr>
                <w:rFonts w:eastAsiaTheme="minorEastAsia" w:hint="eastAsia"/>
                <w:i/>
                <w:color w:val="0070C0"/>
                <w:lang w:val="en-US" w:eastAsia="zh-CN"/>
              </w:rPr>
              <w:t>Tentative agreements:</w:t>
            </w:r>
            <w:r w:rsidR="006A05F1">
              <w:rPr>
                <w:rFonts w:eastAsiaTheme="minorEastAsia"/>
                <w:i/>
                <w:color w:val="0070C0"/>
                <w:lang w:val="en-US" w:eastAsia="zh-CN"/>
              </w:rPr>
              <w:t>-</w:t>
            </w:r>
          </w:p>
          <w:p w14:paraId="488D1D80" w14:textId="0C151842" w:rsidR="00635F47" w:rsidRDefault="00635F47" w:rsidP="00635F4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4CF8013" w14:textId="59EC3E10" w:rsidR="00635F47" w:rsidRPr="00037120" w:rsidRDefault="00635F47" w:rsidP="00037120">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6A05F1" w:rsidRPr="005A155E">
              <w:rPr>
                <w:rFonts w:asciiTheme="minorBidi" w:hAnsiTheme="minorBidi"/>
              </w:rPr>
              <w:t xml:space="preserve">The moderator suggest to continue using </w:t>
            </w:r>
            <w:r w:rsidR="006A05F1">
              <w:rPr>
                <w:rFonts w:asciiTheme="minorBidi" w:hAnsiTheme="minorBidi"/>
              </w:rPr>
              <w:t>continue to use RAN4#98bis-e agreement. No tentative proposal is made.</w:t>
            </w:r>
          </w:p>
        </w:tc>
      </w:tr>
    </w:tbl>
    <w:p w14:paraId="7D9AD486" w14:textId="77777777" w:rsidR="00856A8D" w:rsidRDefault="00856A8D" w:rsidP="00856A8D">
      <w:pPr>
        <w:rPr>
          <w:i/>
          <w:color w:val="0070C0"/>
          <w:lang w:val="en-US" w:eastAsia="zh-CN"/>
        </w:rPr>
      </w:pPr>
    </w:p>
    <w:p w14:paraId="2FB87182" w14:textId="77777777" w:rsidR="00856A8D" w:rsidRDefault="00856A8D" w:rsidP="005B4802">
      <w:pPr>
        <w:rPr>
          <w:i/>
          <w:color w:val="0070C0"/>
          <w:lang w:val="en-US" w:eastAsia="zh-CN"/>
        </w:rPr>
      </w:pPr>
    </w:p>
    <w:p w14:paraId="5D43A673" w14:textId="77777777" w:rsidR="00962108" w:rsidRDefault="00962108" w:rsidP="005B4802">
      <w:pPr>
        <w:rPr>
          <w:i/>
          <w:color w:val="0070C0"/>
          <w:lang w:eastAsia="zh-CN"/>
        </w:rPr>
      </w:pPr>
    </w:p>
    <w:p w14:paraId="07556292" w14:textId="77777777" w:rsidR="00DD19DE" w:rsidRPr="00805BE8" w:rsidRDefault="00DD19DE">
      <w:pPr>
        <w:pStyle w:val="Titre3"/>
        <w:rPr>
          <w:sz w:val="24"/>
          <w:szCs w:val="16"/>
        </w:rPr>
      </w:pPr>
      <w:r w:rsidRPr="00805BE8">
        <w:rPr>
          <w:sz w:val="24"/>
          <w:szCs w:val="16"/>
        </w:rPr>
        <w:t>CRs/TPs</w:t>
      </w:r>
    </w:p>
    <w:p w14:paraId="71B337E1" w14:textId="77777777" w:rsidR="00F21139" w:rsidRDefault="00571777" w:rsidP="00805BE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CRs/TPs Status update</w:t>
      </w:r>
    </w:p>
    <w:p w14:paraId="03739F77" w14:textId="77777777" w:rsidR="00855107" w:rsidRPr="00805BE8" w:rsidRDefault="00F21139" w:rsidP="00805BE8">
      <w:pPr>
        <w:rPr>
          <w:i/>
          <w:color w:val="0070C0"/>
          <w:lang w:val="en-US"/>
        </w:rPr>
      </w:pPr>
      <w:r>
        <w:rPr>
          <w:i/>
          <w:color w:val="0070C0"/>
          <w:lang w:val="en-US" w:eastAsia="zh-CN"/>
        </w:rPr>
        <w:t>Note: The tdoc decisions shall be provided in Section 3 and this table is optional in case moderators would like to provide additional information.</w:t>
      </w:r>
      <w:r w:rsidR="00855107" w:rsidRPr="00805BE8">
        <w:rPr>
          <w:i/>
          <w:color w:val="0070C0"/>
          <w:lang w:val="en-US" w:eastAsia="zh-CN"/>
        </w:rPr>
        <w:t xml:space="preserve"> </w:t>
      </w:r>
    </w:p>
    <w:tbl>
      <w:tblPr>
        <w:tblStyle w:val="Grilledutableau"/>
        <w:tblW w:w="0" w:type="auto"/>
        <w:tblLook w:val="04A0" w:firstRow="1" w:lastRow="0" w:firstColumn="1" w:lastColumn="0" w:noHBand="0" w:noVBand="1"/>
      </w:tblPr>
      <w:tblGrid>
        <w:gridCol w:w="1231"/>
        <w:gridCol w:w="8400"/>
      </w:tblGrid>
      <w:tr w:rsidR="00855107" w:rsidRPr="00004165" w14:paraId="28A3F77B" w14:textId="77777777" w:rsidTr="00653A82">
        <w:tc>
          <w:tcPr>
            <w:tcW w:w="1242" w:type="dxa"/>
          </w:tcPr>
          <w:p w14:paraId="05B93AED"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lastRenderedPageBreak/>
              <w:t>CR/TP number</w:t>
            </w:r>
          </w:p>
        </w:tc>
        <w:tc>
          <w:tcPr>
            <w:tcW w:w="8615" w:type="dxa"/>
          </w:tcPr>
          <w:p w14:paraId="2E164D65" w14:textId="77777777"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4E0B6C87" w14:textId="77777777" w:rsidTr="00653A82">
        <w:tc>
          <w:tcPr>
            <w:tcW w:w="1242" w:type="dxa"/>
          </w:tcPr>
          <w:p w14:paraId="3559F0B7"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6747DD0" w14:textId="77777777"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bl>
    <w:p w14:paraId="274F5A53" w14:textId="77777777" w:rsidR="009415B0" w:rsidRPr="003418CB" w:rsidRDefault="009415B0" w:rsidP="005B4802">
      <w:pPr>
        <w:rPr>
          <w:color w:val="0070C0"/>
          <w:lang w:val="en-US" w:eastAsia="zh-CN"/>
        </w:rPr>
      </w:pPr>
    </w:p>
    <w:p w14:paraId="2A48EF7B" w14:textId="77777777" w:rsidR="00035C50" w:rsidRPr="00BA12A9" w:rsidRDefault="00035C50" w:rsidP="00B831AE">
      <w:pPr>
        <w:pStyle w:val="Titre2"/>
        <w:rPr>
          <w:lang w:val="en-US"/>
        </w:rPr>
      </w:pPr>
      <w:r w:rsidRPr="00BA12A9">
        <w:rPr>
          <w:lang w:val="en-US"/>
        </w:rPr>
        <w:t>Discussion on 2nd round</w:t>
      </w:r>
      <w:r w:rsidR="00CB0305" w:rsidRPr="00BA12A9">
        <w:rPr>
          <w:lang w:val="en-US"/>
        </w:rPr>
        <w:t xml:space="preserve"> (if applicable)</w:t>
      </w:r>
    </w:p>
    <w:p w14:paraId="4B18068B" w14:textId="77777777" w:rsidR="000312BC" w:rsidRPr="00D10052" w:rsidRDefault="000312BC" w:rsidP="000312BC">
      <w:pPr>
        <w:rPr>
          <w:i/>
          <w:color w:val="0070C0"/>
          <w:lang w:val="en-US" w:eastAsia="zh-CN"/>
        </w:rPr>
      </w:pPr>
      <w:r w:rsidRPr="00D10052">
        <w:rPr>
          <w:i/>
          <w:color w:val="0070C0"/>
          <w:lang w:val="en-US" w:eastAsia="zh-CN"/>
        </w:rPr>
        <w:t>Moderator can provide summary of 2nd round here. Note that recommended decisions on tdocs should be provided in the section titled ”Recommendations for Tdocs”.</w:t>
      </w:r>
    </w:p>
    <w:p w14:paraId="42994B00" w14:textId="5042C174" w:rsidR="00CF3800" w:rsidRDefault="00CF3800" w:rsidP="00CF3800">
      <w:pPr>
        <w:rPr>
          <w:lang w:val="en-US" w:eastAsia="zh-CN"/>
        </w:rPr>
      </w:pPr>
      <w:r w:rsidRPr="005A155E">
        <w:rPr>
          <w:lang w:val="en-US" w:eastAsia="zh-CN"/>
        </w:rPr>
        <w:t xml:space="preserve">Please note </w:t>
      </w:r>
      <w:r>
        <w:rPr>
          <w:lang w:val="en-US" w:eastAsia="zh-CN"/>
        </w:rPr>
        <w:t>that after the 1</w:t>
      </w:r>
      <w:r w:rsidRPr="005A155E">
        <w:rPr>
          <w:vertAlign w:val="superscript"/>
          <w:lang w:val="en-US" w:eastAsia="zh-CN"/>
        </w:rPr>
        <w:t>st</w:t>
      </w:r>
      <w:r>
        <w:rPr>
          <w:lang w:val="en-US" w:eastAsia="zh-CN"/>
        </w:rPr>
        <w:t xml:space="preserve"> round of discussion, and after several received comments</w:t>
      </w:r>
      <w:r w:rsidR="00C259E6">
        <w:rPr>
          <w:lang w:val="en-US" w:eastAsia="zh-CN"/>
        </w:rPr>
        <w:t xml:space="preserve"> in the email discussion list </w:t>
      </w:r>
      <w:r w:rsidR="00C259E6" w:rsidRPr="00F43092">
        <w:rPr>
          <w:lang w:val="en-US" w:eastAsia="zh-CN"/>
        </w:rPr>
        <w:t>[99-e][312] NTN_Solutions_Part1</w:t>
      </w:r>
      <w:r>
        <w:rPr>
          <w:lang w:val="en-US" w:eastAsia="zh-CN"/>
        </w:rPr>
        <w:t xml:space="preserve">, the following proposals have been updated </w:t>
      </w:r>
      <w:r w:rsidR="00DF436E">
        <w:rPr>
          <w:lang w:val="en-US" w:eastAsia="zh-CN"/>
        </w:rPr>
        <w:t xml:space="preserve">(see </w:t>
      </w:r>
      <w:r w:rsidR="00C259E6" w:rsidRPr="00F43092">
        <w:rPr>
          <w:highlight w:val="yellow"/>
          <w:lang w:val="en-US" w:eastAsia="zh-CN"/>
        </w:rPr>
        <w:t>Update</w:t>
      </w:r>
      <w:r w:rsidR="00DF436E">
        <w:rPr>
          <w:lang w:val="en-US" w:eastAsia="zh-CN"/>
        </w:rPr>
        <w:t xml:space="preserve">) </w:t>
      </w:r>
      <w:r>
        <w:rPr>
          <w:lang w:val="en-US" w:eastAsia="zh-CN"/>
        </w:rPr>
        <w:t>or removed</w:t>
      </w:r>
      <w:r w:rsidR="00C259E6">
        <w:rPr>
          <w:lang w:val="en-US" w:eastAsia="zh-CN"/>
        </w:rPr>
        <w:t xml:space="preserve"> (see </w:t>
      </w:r>
      <w:r w:rsidR="00C259E6">
        <w:rPr>
          <w:strike/>
          <w:lang w:val="en-US" w:eastAsia="zh-CN"/>
        </w:rPr>
        <w:t>Removed</w:t>
      </w:r>
      <w:r w:rsidR="00C259E6">
        <w:rPr>
          <w:lang w:val="en-US" w:eastAsia="zh-CN"/>
        </w:rPr>
        <w:t>)</w:t>
      </w:r>
      <w:r>
        <w:rPr>
          <w:lang w:val="en-US" w:eastAsia="zh-CN"/>
        </w:rPr>
        <w:t xml:space="preserve"> for the 2</w:t>
      </w:r>
      <w:r w:rsidRPr="005A155E">
        <w:rPr>
          <w:vertAlign w:val="superscript"/>
          <w:lang w:val="en-US" w:eastAsia="zh-CN"/>
        </w:rPr>
        <w:t>nd</w:t>
      </w:r>
      <w:r w:rsidR="00DF436E">
        <w:rPr>
          <w:lang w:val="en-US" w:eastAsia="zh-CN"/>
        </w:rPr>
        <w:t xml:space="preserve"> round.</w:t>
      </w:r>
    </w:p>
    <w:p w14:paraId="652CA15E" w14:textId="77777777" w:rsidR="00DF436E" w:rsidRPr="00263845" w:rsidRDefault="00DF436E" w:rsidP="00DF436E">
      <w:pPr>
        <w:spacing w:after="120"/>
        <w:jc w:val="both"/>
        <w:rPr>
          <w:lang w:val="en-US" w:eastAsia="zh-CN"/>
        </w:rPr>
      </w:pPr>
      <w:r>
        <w:rPr>
          <w:lang w:val="en-US" w:eastAsia="zh-CN"/>
        </w:rPr>
        <w:t>Moreover, 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 </w:t>
      </w:r>
      <w:r>
        <w:rPr>
          <w:lang w:val="en-US" w:eastAsia="zh-CN"/>
        </w:rPr>
        <w:t xml:space="preserve">keep in RAN4#99-e or to </w:t>
      </w:r>
      <w:r w:rsidRPr="00271A95">
        <w:rPr>
          <w:lang w:val="en-US" w:eastAsia="zh-CN"/>
        </w:rPr>
        <w:t>postpone som</w:t>
      </w:r>
      <w:r>
        <w:rPr>
          <w:lang w:val="en-US" w:eastAsia="zh-CN"/>
        </w:rPr>
        <w:t>e of the discussions for RAN4#100-</w:t>
      </w:r>
      <w:r w:rsidRPr="00271A95">
        <w:rPr>
          <w:lang w:val="en-US" w:eastAsia="zh-CN"/>
        </w:rPr>
        <w:t>e as follows:</w:t>
      </w:r>
    </w:p>
    <w:p w14:paraId="1B34A9B3" w14:textId="6FD41D6B" w:rsidR="003077FD" w:rsidRPr="00F43092" w:rsidRDefault="003077FD" w:rsidP="00805BE8">
      <w:pPr>
        <w:rPr>
          <w:lang w:val="en-US"/>
        </w:rPr>
      </w:pPr>
    </w:p>
    <w:tbl>
      <w:tblPr>
        <w:tblStyle w:val="Grilledutableau"/>
        <w:tblW w:w="0" w:type="auto"/>
        <w:tblLayout w:type="fixed"/>
        <w:tblLook w:val="04A0" w:firstRow="1" w:lastRow="0" w:firstColumn="1" w:lastColumn="0" w:noHBand="0" w:noVBand="1"/>
      </w:tblPr>
      <w:tblGrid>
        <w:gridCol w:w="1489"/>
        <w:gridCol w:w="6728"/>
        <w:gridCol w:w="1414"/>
      </w:tblGrid>
      <w:tr w:rsidR="003629DE" w14:paraId="10954FB8" w14:textId="64EC1653" w:rsidTr="00F43092">
        <w:tc>
          <w:tcPr>
            <w:tcW w:w="1489" w:type="dxa"/>
          </w:tcPr>
          <w:p w14:paraId="4BAC8E41" w14:textId="77777777" w:rsidR="003629DE" w:rsidRDefault="003629DE" w:rsidP="003629DE">
            <w:pPr>
              <w:rPr>
                <w:rFonts w:eastAsiaTheme="minorEastAsia"/>
                <w:b/>
                <w:bCs/>
                <w:color w:val="0070C0"/>
                <w:lang w:val="en-US" w:eastAsia="zh-CN"/>
              </w:rPr>
            </w:pPr>
          </w:p>
        </w:tc>
        <w:tc>
          <w:tcPr>
            <w:tcW w:w="6728" w:type="dxa"/>
          </w:tcPr>
          <w:p w14:paraId="35DA3E50" w14:textId="77777777" w:rsidR="003629DE" w:rsidRDefault="003629DE" w:rsidP="003629DE">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414" w:type="dxa"/>
          </w:tcPr>
          <w:p w14:paraId="50214F55" w14:textId="36620124" w:rsidR="003629DE" w:rsidRDefault="003629DE" w:rsidP="003629DE">
            <w:pPr>
              <w:rPr>
                <w:rFonts w:eastAsiaTheme="minorEastAsia"/>
                <w:b/>
                <w:bCs/>
                <w:color w:val="0070C0"/>
                <w:lang w:val="en-US" w:eastAsia="zh-CN"/>
              </w:rPr>
            </w:pPr>
            <w:r>
              <w:rPr>
                <w:rFonts w:eastAsiaTheme="minorEastAsia"/>
                <w:b/>
                <w:bCs/>
                <w:color w:val="0070C0"/>
                <w:lang w:val="en-US" w:eastAsia="zh-CN"/>
              </w:rPr>
              <w:t>For #99-e or Postponed for #100-</w:t>
            </w:r>
            <w:r w:rsidRPr="00271A95">
              <w:rPr>
                <w:rFonts w:eastAsiaTheme="minorEastAsia"/>
                <w:b/>
                <w:bCs/>
                <w:color w:val="0070C0"/>
                <w:lang w:val="en-US" w:eastAsia="zh-CN"/>
              </w:rPr>
              <w:t>e</w:t>
            </w:r>
          </w:p>
        </w:tc>
      </w:tr>
      <w:tr w:rsidR="003629DE" w14:paraId="1A43E3FC" w14:textId="28ED6046" w:rsidTr="00F43092">
        <w:tc>
          <w:tcPr>
            <w:tcW w:w="1489" w:type="dxa"/>
            <w:vMerge w:val="restart"/>
          </w:tcPr>
          <w:p w14:paraId="4B1FF25A" w14:textId="77777777" w:rsidR="003629DE" w:rsidRPr="00037120" w:rsidRDefault="003629DE" w:rsidP="003629DE">
            <w:pPr>
              <w:rPr>
                <w:color w:val="000000" w:themeColor="text1"/>
                <w:lang w:eastAsia="zh-CN"/>
              </w:rPr>
            </w:pPr>
            <w:r w:rsidRPr="00037120">
              <w:rPr>
                <w:b/>
                <w:color w:val="0070C0"/>
                <w:u w:val="single"/>
                <w:lang w:eastAsia="ko-KR"/>
              </w:rPr>
              <w:t>Issue 1-1-1:</w:t>
            </w:r>
            <w:r w:rsidRPr="00037120">
              <w:rPr>
                <w:color w:val="000000" w:themeColor="text1"/>
                <w:lang w:eastAsia="zh-CN"/>
              </w:rPr>
              <w:t xml:space="preserve"> Testing Set-up;</w:t>
            </w:r>
          </w:p>
          <w:p w14:paraId="23A13C7E" w14:textId="77777777" w:rsidR="003629DE" w:rsidRDefault="003629DE" w:rsidP="003629DE">
            <w:pPr>
              <w:rPr>
                <w:rFonts w:eastAsiaTheme="minorEastAsia"/>
                <w:color w:val="0070C0"/>
                <w:lang w:val="en-US" w:eastAsia="zh-CN"/>
              </w:rPr>
            </w:pPr>
          </w:p>
        </w:tc>
        <w:tc>
          <w:tcPr>
            <w:tcW w:w="6728" w:type="dxa"/>
          </w:tcPr>
          <w:p w14:paraId="7B9A606C"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6C720758" w14:textId="77777777" w:rsidR="003629DE" w:rsidRDefault="003629DE" w:rsidP="003629DE">
            <w:pPr>
              <w:rPr>
                <w:b/>
              </w:rPr>
            </w:pPr>
            <w:r w:rsidRPr="005A155E">
              <w:rPr>
                <w:b/>
                <w:color w:val="0070C0"/>
                <w:lang w:eastAsia="zh-CN"/>
              </w:rPr>
              <w:t>Proposal 1-1-1-1:</w:t>
            </w:r>
            <w:r>
              <w:rPr>
                <w:color w:val="0070C0"/>
                <w:lang w:eastAsia="zh-CN"/>
              </w:rPr>
              <w:t xml:space="preserve"> </w:t>
            </w:r>
            <w:r w:rsidRPr="00BA12A9">
              <w:rPr>
                <w:b/>
              </w:rPr>
              <w:t xml:space="preserve">RAN4 should </w:t>
            </w:r>
            <w:r>
              <w:rPr>
                <w:b/>
              </w:rPr>
              <w:t>first consider conducted mode testing (e.g. 1-C, 1-H) for NTN gNB</w:t>
            </w:r>
            <w:r w:rsidRPr="005A155E">
              <w:rPr>
                <w:b/>
              </w:rPr>
              <w:t>.</w:t>
            </w:r>
            <w:r>
              <w:rPr>
                <w:b/>
              </w:rPr>
              <w:t xml:space="preserve"> 1-O can be considered in a later stage. </w:t>
            </w:r>
          </w:p>
          <w:p w14:paraId="6D909B66" w14:textId="77777777" w:rsidR="003629DE" w:rsidRDefault="003629DE" w:rsidP="003629DE">
            <w:r>
              <w:rPr>
                <w:b/>
              </w:rPr>
              <w:t xml:space="preserve">Note1: </w:t>
            </w:r>
            <w:r w:rsidRPr="00F25AB1">
              <w:t>in AIT phase (i.e. during Assemb</w:t>
            </w:r>
            <w:r>
              <w:t>ly, Integration and Test), the NTN-P</w:t>
            </w:r>
            <w:r w:rsidRPr="00F25AB1">
              <w:t xml:space="preserve">ayload is usually tested in conducted mode, meaning that the (radiant) antenna elements are disconnected before connecting the test </w:t>
            </w:r>
            <w:r>
              <w:t>equipment. RAN4</w:t>
            </w:r>
            <w:r w:rsidRPr="00F25AB1">
              <w:t xml:space="preserve"> </w:t>
            </w:r>
            <w:r>
              <w:t xml:space="preserve">could therefore start with 1-C and/or </w:t>
            </w:r>
            <w:r w:rsidRPr="00F25AB1">
              <w:t>1-H, but there should (probably) not be any restriction for 1-O.</w:t>
            </w:r>
          </w:p>
          <w:p w14:paraId="5FA68F90" w14:textId="5FEB8F74" w:rsidR="003629DE" w:rsidRDefault="003629DE" w:rsidP="003629DE">
            <w:r>
              <w:rPr>
                <w:b/>
              </w:rPr>
              <w:t xml:space="preserve">Note2: </w:t>
            </w:r>
            <w:r>
              <w:t>For NTN gNB please refer to RAN3 NTN architecture.</w:t>
            </w:r>
          </w:p>
          <w:p w14:paraId="6179D742" w14:textId="76C21D10" w:rsidR="003629DE" w:rsidRPr="00F43092" w:rsidRDefault="003629DE" w:rsidP="003629DE">
            <w:r w:rsidRPr="005A155E">
              <w:rPr>
                <w:b/>
                <w:highlight w:val="yellow"/>
              </w:rPr>
              <w:t xml:space="preserve">Note3: </w:t>
            </w:r>
            <w:r w:rsidRPr="005A155E">
              <w:rPr>
                <w:highlight w:val="yellow"/>
              </w:rPr>
              <w:t>Further alignment would be needed to verify if the same definition of “conducted”</w:t>
            </w:r>
            <w:r w:rsidR="00AE55F6">
              <w:rPr>
                <w:highlight w:val="yellow"/>
              </w:rPr>
              <w:t xml:space="preserve"> (connectivity type, port type, etc.)</w:t>
            </w:r>
            <w:r w:rsidRPr="005A155E">
              <w:rPr>
                <w:highlight w:val="yellow"/>
              </w:rPr>
              <w:t>.</w:t>
            </w:r>
          </w:p>
        </w:tc>
        <w:tc>
          <w:tcPr>
            <w:tcW w:w="1414" w:type="dxa"/>
          </w:tcPr>
          <w:p w14:paraId="35932297" w14:textId="2AE7A9EF" w:rsidR="003629DE" w:rsidRDefault="003629DE" w:rsidP="003629DE">
            <w:pPr>
              <w:rPr>
                <w:rFonts w:eastAsiaTheme="minorEastAsia"/>
                <w:i/>
                <w:color w:val="0070C0"/>
                <w:lang w:val="en-US"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404C3CE1" w14:textId="68A2C76E" w:rsidTr="00F43092">
        <w:tc>
          <w:tcPr>
            <w:tcW w:w="1489" w:type="dxa"/>
            <w:vMerge/>
          </w:tcPr>
          <w:p w14:paraId="31261CEC" w14:textId="77777777" w:rsidR="003629DE" w:rsidRPr="00037120" w:rsidRDefault="003629DE" w:rsidP="003629DE">
            <w:pPr>
              <w:rPr>
                <w:b/>
                <w:color w:val="0070C0"/>
                <w:u w:val="single"/>
                <w:lang w:eastAsia="ko-KR"/>
              </w:rPr>
            </w:pPr>
          </w:p>
        </w:tc>
        <w:tc>
          <w:tcPr>
            <w:tcW w:w="6728" w:type="dxa"/>
          </w:tcPr>
          <w:p w14:paraId="6E58B606" w14:textId="77777777" w:rsidR="003629DE" w:rsidRPr="005A155E" w:rsidRDefault="003629DE" w:rsidP="003629DE">
            <w:pPr>
              <w:rPr>
                <w:color w:val="0070C0"/>
                <w:lang w:eastAsia="zh-CN"/>
              </w:rPr>
            </w:pPr>
            <w:r w:rsidRPr="005A155E">
              <w:rPr>
                <w:b/>
                <w:color w:val="0070C0"/>
                <w:lang w:eastAsia="zh-CN"/>
              </w:rPr>
              <w:t>Proposal 1-1-1-2:</w:t>
            </w:r>
            <w:r>
              <w:rPr>
                <w:color w:val="0070C0"/>
                <w:lang w:eastAsia="zh-CN"/>
              </w:rPr>
              <w:t xml:space="preserve"> </w:t>
            </w:r>
            <w:r w:rsidRPr="00BA12A9">
              <w:rPr>
                <w:b/>
              </w:rPr>
              <w:t>RAN4 should reconsider/adapt the reference measurement channels</w:t>
            </w:r>
            <w:r w:rsidRPr="00F25AB1">
              <w:t xml:space="preserve"> </w:t>
            </w:r>
            <w:r w:rsidRPr="005A155E">
              <w:rPr>
                <w:b/>
              </w:rPr>
              <w:t>for NTN use case.</w:t>
            </w:r>
          </w:p>
          <w:p w14:paraId="5C4BE656"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1E305C28" w14:textId="66D04948" w:rsidR="003629DE" w:rsidRPr="00F43092" w:rsidRDefault="003629DE" w:rsidP="003629DE">
            <w:pPr>
              <w:rPr>
                <w:rFonts w:eastAsiaTheme="minorEastAsia"/>
                <w:i/>
                <w:color w:val="0070C0"/>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47C9B93A" w14:textId="146EEEEC" w:rsidR="003629DE" w:rsidRPr="005A155E" w:rsidRDefault="003629DE" w:rsidP="003629DE">
            <w:pPr>
              <w:rPr>
                <w:b/>
                <w:color w:val="0070C0"/>
                <w:lang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0F6137BF" w14:textId="20D3BFFD" w:rsidTr="00F43092">
        <w:tc>
          <w:tcPr>
            <w:tcW w:w="1489" w:type="dxa"/>
          </w:tcPr>
          <w:p w14:paraId="398DE854" w14:textId="77777777" w:rsidR="003629DE" w:rsidRPr="00037120" w:rsidRDefault="003629DE" w:rsidP="003629DE">
            <w:pPr>
              <w:rPr>
                <w:color w:val="000000" w:themeColor="text1"/>
                <w:lang w:eastAsia="zh-CN"/>
              </w:rPr>
            </w:pPr>
            <w:r w:rsidRPr="00037120">
              <w:rPr>
                <w:b/>
                <w:color w:val="0070C0"/>
                <w:u w:val="single"/>
                <w:lang w:eastAsia="ko-KR"/>
              </w:rPr>
              <w:t>Issue 1-1-2:</w:t>
            </w:r>
            <w:r w:rsidRPr="00037120">
              <w:rPr>
                <w:color w:val="000000" w:themeColor="text1"/>
                <w:lang w:eastAsia="zh-CN"/>
              </w:rPr>
              <w:t xml:space="preserve"> Testing Procedure;</w:t>
            </w:r>
          </w:p>
          <w:p w14:paraId="1416B7AF" w14:textId="77777777" w:rsidR="003629DE" w:rsidRPr="00FF6830" w:rsidRDefault="003629DE" w:rsidP="003629DE">
            <w:pPr>
              <w:rPr>
                <w:b/>
                <w:color w:val="0070C0"/>
                <w:u w:val="single"/>
                <w:lang w:eastAsia="ko-KR"/>
              </w:rPr>
            </w:pPr>
          </w:p>
        </w:tc>
        <w:tc>
          <w:tcPr>
            <w:tcW w:w="6728" w:type="dxa"/>
          </w:tcPr>
          <w:p w14:paraId="46916DE5" w14:textId="77777777" w:rsidR="003629DE" w:rsidRPr="00D31184"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5431C24E" w14:textId="77777777" w:rsidR="003629DE" w:rsidRPr="005A155E" w:rsidRDefault="003629DE" w:rsidP="003629DE">
            <w:pPr>
              <w:spacing w:after="120"/>
              <w:rPr>
                <w:color w:val="0070C0"/>
                <w:szCs w:val="24"/>
                <w:lang w:eastAsia="zh-CN"/>
              </w:rPr>
            </w:pPr>
            <w:r w:rsidRPr="005A155E">
              <w:rPr>
                <w:b/>
                <w:color w:val="0070C0"/>
                <w:lang w:eastAsia="zh-CN"/>
              </w:rPr>
              <w:t>Proposal 1-1-2-1:</w:t>
            </w:r>
            <w:r w:rsidRPr="005A155E">
              <w:rPr>
                <w:color w:val="0070C0"/>
                <w:lang w:eastAsia="zh-CN"/>
              </w:rPr>
              <w:t xml:space="preserve"> </w:t>
            </w:r>
            <w:r>
              <w:rPr>
                <w:rFonts w:asciiTheme="minorBidi" w:hAnsiTheme="minorBidi"/>
                <w:lang w:eastAsia="fr-FR"/>
              </w:rPr>
              <w:t>RAN4 shall consider for NTN framework s</w:t>
            </w:r>
            <w:r w:rsidRPr="005A155E">
              <w:rPr>
                <w:rFonts w:asciiTheme="minorBidi" w:hAnsiTheme="minorBidi"/>
                <w:lang w:eastAsia="fr-FR"/>
              </w:rPr>
              <w:t xml:space="preserve">imilar testing procedures as in </w:t>
            </w:r>
            <w:r>
              <w:rPr>
                <w:rFonts w:asciiTheme="minorBidi" w:hAnsiTheme="minorBidi"/>
                <w:lang w:eastAsia="fr-FR"/>
              </w:rPr>
              <w:t xml:space="preserve">TS </w:t>
            </w:r>
            <w:r w:rsidRPr="005A155E">
              <w:rPr>
                <w:rFonts w:asciiTheme="minorBidi" w:hAnsiTheme="minorBidi"/>
                <w:lang w:eastAsia="fr-FR"/>
              </w:rPr>
              <w:t>38.141-like.</w:t>
            </w:r>
            <w:r w:rsidRPr="005A155E">
              <w:rPr>
                <w:color w:val="0070C0"/>
                <w:szCs w:val="24"/>
                <w:lang w:eastAsia="zh-CN"/>
              </w:rPr>
              <w:t xml:space="preserve"> </w:t>
            </w:r>
            <w:r w:rsidRPr="005A155E">
              <w:rPr>
                <w:rFonts w:asciiTheme="minorBidi" w:hAnsiTheme="minorBidi"/>
                <w:lang w:eastAsia="fr-FR"/>
              </w:rPr>
              <w:t>Based on different combinations and following similar testing procedures as in e.g. TS 38.141-like, the throughput measurement point at the Non-NTN infrastructure gNB can be used to determine the 5% throughput loss.</w:t>
            </w:r>
          </w:p>
          <w:p w14:paraId="13F81B8E" w14:textId="77777777" w:rsidR="003629DE" w:rsidRPr="005A155E" w:rsidRDefault="003629DE" w:rsidP="003629DE">
            <w:pPr>
              <w:rPr>
                <w:color w:val="0070C0"/>
                <w:lang w:eastAsia="zh-CN"/>
              </w:rPr>
            </w:pPr>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3045DBAC"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3091B19" w14:textId="77777777" w:rsidR="003629DE" w:rsidRPr="00037120" w:rsidRDefault="003629DE" w:rsidP="003629DE">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10C2B5D7" w14:textId="59A963A1" w:rsidR="002B4A02" w:rsidRDefault="002B4A02" w:rsidP="002B4A02">
            <w:pPr>
              <w:spacing w:after="120"/>
              <w:rPr>
                <w:rFonts w:eastAsiaTheme="minorEastAsia"/>
                <w:b/>
                <w:bCs/>
                <w:color w:val="0070C0"/>
                <w:lang w:val="en-US" w:eastAsia="zh-CN"/>
              </w:rPr>
            </w:pPr>
            <w:r>
              <w:rPr>
                <w:rFonts w:eastAsiaTheme="minorEastAsia"/>
                <w:b/>
                <w:bCs/>
                <w:color w:val="0070C0"/>
                <w:lang w:val="en-US" w:eastAsia="zh-CN"/>
              </w:rPr>
              <w:t>#99-e</w:t>
            </w:r>
          </w:p>
          <w:p w14:paraId="7678FF2F" w14:textId="18C6AE3B" w:rsidR="003629DE" w:rsidRDefault="002B4A02" w:rsidP="002B4A02">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3629DE" w14:paraId="66F0D37B" w14:textId="1AE2A9B5" w:rsidTr="00F43092">
        <w:tc>
          <w:tcPr>
            <w:tcW w:w="1489" w:type="dxa"/>
          </w:tcPr>
          <w:p w14:paraId="1FA44D91" w14:textId="77777777" w:rsidR="003629DE" w:rsidRPr="00037120" w:rsidRDefault="003629DE" w:rsidP="003629DE">
            <w:pPr>
              <w:rPr>
                <w:color w:val="000000" w:themeColor="text1"/>
                <w:lang w:eastAsia="zh-CN"/>
              </w:rPr>
            </w:pPr>
            <w:r w:rsidRPr="00037120">
              <w:rPr>
                <w:b/>
                <w:color w:val="0070C0"/>
                <w:u w:val="single"/>
                <w:lang w:eastAsia="ko-KR"/>
              </w:rPr>
              <w:lastRenderedPageBreak/>
              <w:t>Issue 1-1-3:</w:t>
            </w:r>
            <w:r w:rsidRPr="00037120">
              <w:rPr>
                <w:color w:val="000000" w:themeColor="text1"/>
                <w:lang w:eastAsia="zh-CN"/>
              </w:rPr>
              <w:t xml:space="preserve"> DUT Detailed Description;</w:t>
            </w:r>
          </w:p>
          <w:p w14:paraId="7D408079" w14:textId="77777777" w:rsidR="003629DE" w:rsidRDefault="003629DE" w:rsidP="003629DE">
            <w:pPr>
              <w:rPr>
                <w:b/>
                <w:color w:val="0070C0"/>
                <w:u w:val="single"/>
                <w:lang w:eastAsia="ko-KR"/>
              </w:rPr>
            </w:pPr>
          </w:p>
        </w:tc>
        <w:tc>
          <w:tcPr>
            <w:tcW w:w="6728" w:type="dxa"/>
          </w:tcPr>
          <w:p w14:paraId="2E8DA921" w14:textId="77777777" w:rsidR="003629DE" w:rsidRPr="00D31184"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0B9E248B" w14:textId="77777777" w:rsidR="003629DE" w:rsidRPr="005A155E" w:rsidRDefault="003629DE" w:rsidP="003629DE">
            <w:pPr>
              <w:spacing w:after="120"/>
              <w:rPr>
                <w:color w:val="0070C0"/>
                <w:szCs w:val="24"/>
                <w:lang w:eastAsia="zh-CN"/>
              </w:rPr>
            </w:pPr>
            <w:r w:rsidRPr="004C7970">
              <w:rPr>
                <w:b/>
                <w:color w:val="0070C0"/>
                <w:lang w:eastAsia="zh-CN"/>
              </w:rPr>
              <w:t>Proposal 1-1-3-1:</w:t>
            </w:r>
            <w:r w:rsidRPr="004C7970">
              <w:rPr>
                <w:color w:val="0070C0"/>
                <w:lang w:eastAsia="zh-CN"/>
              </w:rPr>
              <w:t xml:space="preserve"> </w:t>
            </w:r>
            <w:r w:rsidRPr="005A155E">
              <w:rPr>
                <w:rFonts w:asciiTheme="minorBidi" w:hAnsiTheme="minorBidi"/>
                <w:lang w:eastAsia="fr-FR"/>
              </w:rPr>
              <w:t>The NTN DUT device for testing Rx NTN gNB param</w:t>
            </w:r>
            <w:r>
              <w:rPr>
                <w:rFonts w:asciiTheme="minorBidi" w:hAnsiTheme="minorBidi"/>
                <w:lang w:eastAsia="fr-FR"/>
              </w:rPr>
              <w:t xml:space="preserve">eters shall be composed of the </w:t>
            </w:r>
            <w:r w:rsidRPr="005A155E">
              <w:rPr>
                <w:rFonts w:asciiTheme="minorBidi" w:hAnsiTheme="minorBidi"/>
                <w:lang w:eastAsia="fr-FR"/>
              </w:rPr>
              <w:t>NTN</w:t>
            </w:r>
            <w:r>
              <w:rPr>
                <w:rFonts w:asciiTheme="minorBidi" w:hAnsiTheme="minorBidi"/>
                <w:lang w:eastAsia="fr-FR"/>
              </w:rPr>
              <w:t>-Payload RF</w:t>
            </w:r>
            <w:r w:rsidRPr="005A155E">
              <w:rPr>
                <w:rFonts w:asciiTheme="minorBidi" w:hAnsiTheme="minorBidi"/>
                <w:lang w:eastAsia="fr-FR"/>
              </w:rPr>
              <w:t xml:space="preserve">, </w:t>
            </w:r>
            <w:r w:rsidRPr="00D30111">
              <w:rPr>
                <w:rFonts w:asciiTheme="minorBidi" w:hAnsiTheme="minorBidi"/>
                <w:b/>
                <w:lang w:eastAsia="fr-FR"/>
              </w:rPr>
              <w:t>(potentially) Feederlink Emulator</w:t>
            </w:r>
            <w:r w:rsidRPr="005A155E">
              <w:rPr>
                <w:rFonts w:asciiTheme="minorBidi" w:hAnsiTheme="minorBidi"/>
                <w:lang w:eastAsia="fr-FR"/>
              </w:rPr>
              <w:t>, GW, Non-NTN infrastructure gNB and the required signal generators for 5G NR NTN wanted signal, 5G NR (NTN) interfering signal and CW interfering signal.</w:t>
            </w:r>
          </w:p>
          <w:p w14:paraId="4CEC9BE5" w14:textId="77777777" w:rsidR="003629DE" w:rsidRDefault="003629DE" w:rsidP="003629DE">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2C259142" w14:textId="77777777" w:rsidR="003629DE" w:rsidRPr="005A155E" w:rsidRDefault="003629DE" w:rsidP="003629DE">
            <w:pPr>
              <w:rPr>
                <w:b/>
              </w:rPr>
            </w:pPr>
            <w:r w:rsidRPr="005A155E">
              <w:rPr>
                <w:b/>
              </w:rPr>
              <w:t>Or alternative</w:t>
            </w:r>
            <w:r>
              <w:rPr>
                <w:b/>
              </w:rPr>
              <w:t>ly</w:t>
            </w:r>
            <w:r w:rsidRPr="005A155E">
              <w:rPr>
                <w:b/>
              </w:rPr>
              <w:t>:</w:t>
            </w:r>
          </w:p>
          <w:p w14:paraId="6D3FFC9D" w14:textId="3D1DCD19"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p>
          <w:p w14:paraId="55EE0342" w14:textId="77777777" w:rsidR="003629DE" w:rsidRPr="005A155E" w:rsidRDefault="003629DE" w:rsidP="003629DE">
            <w:pPr>
              <w:spacing w:after="120"/>
              <w:rPr>
                <w:color w:val="0070C0"/>
                <w:szCs w:val="24"/>
                <w:lang w:eastAsia="zh-CN"/>
              </w:rPr>
            </w:pPr>
            <w:r w:rsidRPr="005A155E">
              <w:rPr>
                <w:b/>
                <w:color w:val="0070C0"/>
                <w:lang w:eastAsia="zh-CN"/>
              </w:rPr>
              <w:t>Proposal 1-1-3-1:</w:t>
            </w:r>
            <w:r w:rsidRPr="005A155E">
              <w:rPr>
                <w:color w:val="0070C0"/>
                <w:lang w:eastAsia="zh-CN"/>
              </w:rPr>
              <w:t xml:space="preserve"> </w:t>
            </w:r>
            <w:r w:rsidRPr="005A155E">
              <w:rPr>
                <w:rFonts w:asciiTheme="minorBidi" w:hAnsiTheme="minorBidi"/>
                <w:lang w:eastAsia="fr-FR"/>
              </w:rPr>
              <w:t>The NTN DUT device for testing Rx NTN gNB parameters shall be composed of the NTN</w:t>
            </w:r>
            <w:r>
              <w:rPr>
                <w:rFonts w:asciiTheme="minorBidi" w:hAnsiTheme="minorBidi"/>
                <w:lang w:eastAsia="fr-FR"/>
              </w:rPr>
              <w:t>-Payload RF</w:t>
            </w:r>
            <w:r w:rsidRPr="005A155E">
              <w:rPr>
                <w:rFonts w:asciiTheme="minorBidi" w:hAnsiTheme="minorBidi"/>
                <w:lang w:eastAsia="fr-FR"/>
              </w:rPr>
              <w:t>, GW, Non-NTN infrastructure gNB and the required signal generators for 5G NR NTN wanted signal, 5G NR (NTN) interfering signal and CW interfering signal.</w:t>
            </w:r>
          </w:p>
          <w:p w14:paraId="3B520DF3" w14:textId="07BE4DD1" w:rsidR="003629DE" w:rsidRPr="00D30111" w:rsidRDefault="003629DE" w:rsidP="003629DE">
            <w:r>
              <w:rPr>
                <w:b/>
              </w:rPr>
              <w:t xml:space="preserve">Note1: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4ACAF39E" w14:textId="77777777" w:rsidR="003629DE" w:rsidRPr="00471E3E" w:rsidRDefault="003629DE" w:rsidP="003629DE">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04955382" w14:textId="7ED096F1" w:rsidR="003629DE" w:rsidRDefault="003629DE" w:rsidP="003629DE">
            <w:pPr>
              <w:rPr>
                <w:rFonts w:eastAsiaTheme="minorEastAsia"/>
                <w:i/>
                <w:color w:val="0070C0"/>
                <w:lang w:val="en-US"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73BA6F7C" w14:textId="6FB15207" w:rsidTr="00F43092">
        <w:tc>
          <w:tcPr>
            <w:tcW w:w="1489" w:type="dxa"/>
            <w:vMerge w:val="restart"/>
          </w:tcPr>
          <w:p w14:paraId="3FEE02C8" w14:textId="77777777" w:rsidR="003629DE" w:rsidRPr="00037120" w:rsidRDefault="003629DE" w:rsidP="003629DE">
            <w:pPr>
              <w:rPr>
                <w:color w:val="000000" w:themeColor="text1"/>
                <w:lang w:eastAsia="zh-CN"/>
              </w:rPr>
            </w:pPr>
            <w:r w:rsidRPr="00037120">
              <w:rPr>
                <w:b/>
                <w:color w:val="0070C0"/>
                <w:u w:val="single"/>
                <w:lang w:eastAsia="ko-KR"/>
              </w:rPr>
              <w:t>Issue 1-1-4:</w:t>
            </w:r>
            <w:r w:rsidRPr="00037120">
              <w:rPr>
                <w:color w:val="000000" w:themeColor="text1"/>
                <w:lang w:eastAsia="zh-CN"/>
              </w:rPr>
              <w:t xml:space="preserve"> Feasibility of REFSENS Test;</w:t>
            </w:r>
          </w:p>
          <w:p w14:paraId="28ED781E" w14:textId="77777777" w:rsidR="003629DE" w:rsidRDefault="003629DE" w:rsidP="003629DE">
            <w:pPr>
              <w:jc w:val="center"/>
              <w:rPr>
                <w:b/>
                <w:color w:val="0070C0"/>
                <w:u w:val="single"/>
                <w:lang w:eastAsia="ko-KR"/>
              </w:rPr>
            </w:pPr>
          </w:p>
        </w:tc>
        <w:tc>
          <w:tcPr>
            <w:tcW w:w="6728" w:type="dxa"/>
          </w:tcPr>
          <w:p w14:paraId="3925D8FC" w14:textId="77777777" w:rsidR="003629DE" w:rsidRPr="00D63F76"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7C021D53" w14:textId="77777777" w:rsidR="003629DE" w:rsidRPr="00D30111" w:rsidRDefault="003629DE" w:rsidP="003629DE">
            <w:pPr>
              <w:spacing w:after="120"/>
              <w:rPr>
                <w:strike/>
                <w:color w:val="0070C0"/>
                <w:szCs w:val="24"/>
                <w:lang w:eastAsia="zh-CN"/>
              </w:rPr>
            </w:pPr>
            <w:r w:rsidRPr="00D30111">
              <w:rPr>
                <w:b/>
                <w:strike/>
                <w:color w:val="0070C0"/>
                <w:lang w:eastAsia="zh-CN"/>
              </w:rPr>
              <w:t>Proposal 1-1-4-1:</w:t>
            </w:r>
            <w:r w:rsidRPr="00D30111">
              <w:rPr>
                <w:strike/>
                <w:color w:val="0070C0"/>
                <w:lang w:eastAsia="zh-CN"/>
              </w:rPr>
              <w:t xml:space="preserve"> </w:t>
            </w:r>
            <w:r w:rsidRPr="00D30111">
              <w:rPr>
                <w:rFonts w:asciiTheme="minorBidi" w:hAnsiTheme="minorBidi"/>
                <w:strike/>
                <w:lang w:eastAsia="fr-FR"/>
              </w:rPr>
              <w:t xml:space="preserve">REFSENS test is feasible </w:t>
            </w:r>
            <w:r w:rsidRPr="00D30111">
              <w:rPr>
                <w:strike/>
                <w:lang w:val="en-US" w:eastAsia="zh-CN"/>
              </w:rPr>
              <w:t>for (</w:t>
            </w:r>
            <w:r w:rsidRPr="00D30111">
              <w:rPr>
                <w:rFonts w:eastAsia="Times New Roman"/>
                <w:strike/>
                <w:lang w:eastAsia="zh-CN"/>
              </w:rPr>
              <w:t>Satellite + feeder link + NTN-Gateway + Non-NTN infrastructure gNB) as a single entity</w:t>
            </w:r>
            <w:r w:rsidRPr="00D30111">
              <w:rPr>
                <w:strike/>
                <w:color w:val="0070C0"/>
                <w:szCs w:val="24"/>
                <w:lang w:eastAsia="zh-CN"/>
              </w:rPr>
              <w:t>.</w:t>
            </w:r>
          </w:p>
          <w:p w14:paraId="782BFAED" w14:textId="77777777" w:rsidR="003629DE" w:rsidRPr="00D30111" w:rsidRDefault="003629DE" w:rsidP="003629DE">
            <w:pPr>
              <w:spacing w:after="120"/>
              <w:jc w:val="center"/>
              <w:rPr>
                <w:strike/>
                <w:color w:val="0070C0"/>
                <w:szCs w:val="24"/>
                <w:lang w:eastAsia="zh-CN"/>
              </w:rPr>
            </w:pPr>
            <w:r w:rsidRPr="00D30111">
              <w:rPr>
                <w:rFonts w:eastAsia="Times New Roman"/>
                <w:strike/>
                <w:noProof/>
                <w:color w:val="000000"/>
                <w:lang w:val="fr-FR" w:eastAsia="fr-FR"/>
              </w:rPr>
              <w:drawing>
                <wp:inline distT="0" distB="0" distL="0" distR="0" wp14:anchorId="4631C5BD" wp14:editId="08926CB1">
                  <wp:extent cx="4015740" cy="1191190"/>
                  <wp:effectExtent l="0" t="0" r="381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41663" cy="1198880"/>
                          </a:xfrm>
                          <a:prstGeom prst="rect">
                            <a:avLst/>
                          </a:prstGeom>
                          <a:noFill/>
                        </pic:spPr>
                      </pic:pic>
                    </a:graphicData>
                  </a:graphic>
                </wp:inline>
              </w:drawing>
            </w:r>
          </w:p>
          <w:p w14:paraId="4A464704" w14:textId="0CF4F5CC" w:rsidR="003629DE" w:rsidRPr="00D30111" w:rsidRDefault="003629DE" w:rsidP="003629DE">
            <w:pPr>
              <w:rPr>
                <w:strike/>
              </w:rPr>
            </w:pPr>
            <w:r w:rsidRPr="00D30111">
              <w:rPr>
                <w:b/>
                <w:strike/>
              </w:rPr>
              <w:t xml:space="preserve">Note1: </w:t>
            </w:r>
            <w:r w:rsidRPr="00D30111">
              <w:rPr>
                <w:strike/>
              </w:rPr>
              <w:t xml:space="preserve">For the </w:t>
            </w:r>
            <w:r w:rsidRPr="00D30111">
              <w:rPr>
                <w:rFonts w:asciiTheme="minorBidi" w:hAnsiTheme="minorBidi"/>
                <w:strike/>
                <w:lang w:eastAsia="fr-FR"/>
              </w:rPr>
              <w:t xml:space="preserve">Non-NTN infrastructure gNB, </w:t>
            </w:r>
            <w:r w:rsidRPr="00D30111">
              <w:rPr>
                <w:strike/>
              </w:rPr>
              <w:t>please refer to RAN3 NTN architecture.</w:t>
            </w:r>
          </w:p>
          <w:p w14:paraId="60F98C6E" w14:textId="32A917CD" w:rsidR="003629DE" w:rsidRDefault="003629DE" w:rsidP="003629DE">
            <w:pPr>
              <w:rPr>
                <w:color w:val="0070C0"/>
                <w:lang w:val="en-US" w:eastAsia="zh-CN"/>
              </w:rPr>
            </w:pPr>
            <w:r>
              <w:rPr>
                <w:rFonts w:hint="eastAsia"/>
                <w:b/>
                <w:bCs/>
                <w:color w:val="0070C0"/>
                <w:lang w:val="en-US" w:eastAsia="zh-CN"/>
              </w:rPr>
              <w:t>Proposal 1-1-4-1:</w:t>
            </w:r>
            <w:r>
              <w:rPr>
                <w:rFonts w:hint="eastAsia"/>
                <w:color w:val="0070C0"/>
                <w:lang w:val="en-US" w:eastAsia="zh-CN"/>
              </w:rPr>
              <w:t xml:space="preserve"> </w:t>
            </w:r>
            <w:r w:rsidRPr="00D30111">
              <w:rPr>
                <w:highlight w:val="yellow"/>
                <w:lang w:val="en-US"/>
              </w:rPr>
              <w:t>Additional evidence should be provided before concluding that</w:t>
            </w:r>
            <w:r>
              <w:rPr>
                <w:lang w:val="en-US"/>
              </w:rPr>
              <w:t xml:space="preserve"> REFSENS test is feasible </w:t>
            </w:r>
            <w:r>
              <w:rPr>
                <w:rFonts w:hint="eastAsia"/>
                <w:lang w:val="en-US" w:eastAsia="zh-CN"/>
              </w:rPr>
              <w:t>for (Satellite + feeder link + NTN-Gateway + Non-NTN infrastructure gNB) as a single entity</w:t>
            </w:r>
            <w:r>
              <w:rPr>
                <w:rFonts w:hint="eastAsia"/>
                <w:color w:val="0070C0"/>
                <w:lang w:val="en-US" w:eastAsia="zh-CN"/>
              </w:rPr>
              <w:t>.</w:t>
            </w:r>
          </w:p>
          <w:p w14:paraId="436A1514" w14:textId="77777777" w:rsidR="003629DE" w:rsidRPr="003629DE" w:rsidRDefault="003629DE" w:rsidP="003629DE">
            <w:pPr>
              <w:spacing w:after="120"/>
              <w:jc w:val="center"/>
              <w:rPr>
                <w:color w:val="0070C0"/>
                <w:szCs w:val="24"/>
                <w:lang w:eastAsia="zh-CN"/>
              </w:rPr>
            </w:pPr>
            <w:r w:rsidRPr="00D30111">
              <w:rPr>
                <w:rFonts w:eastAsia="Times New Roman"/>
                <w:noProof/>
                <w:color w:val="000000"/>
                <w:lang w:val="fr-FR" w:eastAsia="fr-FR"/>
              </w:rPr>
              <w:drawing>
                <wp:inline distT="0" distB="0" distL="0" distR="0" wp14:anchorId="3578081C" wp14:editId="5098BA57">
                  <wp:extent cx="3970020" cy="1177629"/>
                  <wp:effectExtent l="0" t="0" r="0" b="381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96593" cy="1185511"/>
                          </a:xfrm>
                          <a:prstGeom prst="rect">
                            <a:avLst/>
                          </a:prstGeom>
                          <a:noFill/>
                        </pic:spPr>
                      </pic:pic>
                    </a:graphicData>
                  </a:graphic>
                </wp:inline>
              </w:drawing>
            </w:r>
          </w:p>
          <w:p w14:paraId="61EFCFC6" w14:textId="7B454ABB" w:rsidR="003629DE" w:rsidRDefault="003629DE" w:rsidP="003629DE">
            <w:pPr>
              <w:rPr>
                <w:b/>
              </w:rPr>
            </w:pPr>
            <w:r>
              <w:rPr>
                <w:b/>
              </w:rPr>
              <w:t xml:space="preserve">Note1: </w:t>
            </w:r>
            <w:r w:rsidRPr="00D30111">
              <w:rPr>
                <w:highlight w:val="yellow"/>
              </w:rPr>
              <w:t>The figure can be used as baseline and will not exclude any kind of connectivity type or potential alternative.</w:t>
            </w:r>
          </w:p>
          <w:p w14:paraId="57B77E60" w14:textId="1C02E78B" w:rsidR="003629DE" w:rsidRDefault="003629DE" w:rsidP="003629DE">
            <w:r>
              <w:rPr>
                <w:b/>
              </w:rPr>
              <w:t xml:space="preserve">Note2: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47E693A1" w14:textId="69285F9C" w:rsidR="003629DE" w:rsidRPr="00D30111" w:rsidRDefault="003629DE" w:rsidP="00D30111">
            <w:pPr>
              <w:rPr>
                <w:color w:val="0070C0"/>
                <w:lang w:val="en-US" w:eastAsia="zh-CN"/>
              </w:rPr>
            </w:pPr>
            <w:r w:rsidRPr="00D30111">
              <w:rPr>
                <w:rFonts w:eastAsia="SimSun"/>
                <w:b/>
                <w:bCs/>
                <w:lang w:val="en-US" w:eastAsia="zh-CN"/>
              </w:rPr>
              <w:t>Note3:</w:t>
            </w:r>
            <w:r w:rsidRPr="00D30111">
              <w:rPr>
                <w:rFonts w:eastAsia="SimSun"/>
                <w:lang w:val="en-US" w:eastAsia="zh-CN"/>
              </w:rPr>
              <w:t xml:space="preserve"> </w:t>
            </w:r>
            <w:r w:rsidRPr="00D30111">
              <w:rPr>
                <w:rFonts w:eastAsia="SimSun"/>
                <w:highlight w:val="yellow"/>
                <w:lang w:val="en-US"/>
              </w:rPr>
              <w:t>RAN4 to identify any additional evidence to be provided.</w:t>
            </w:r>
          </w:p>
        </w:tc>
        <w:tc>
          <w:tcPr>
            <w:tcW w:w="1414" w:type="dxa"/>
          </w:tcPr>
          <w:p w14:paraId="00A4D267" w14:textId="233B9922" w:rsidR="003629DE" w:rsidRDefault="003629DE" w:rsidP="003629DE">
            <w:pPr>
              <w:rPr>
                <w:rFonts w:eastAsiaTheme="minorEastAsia"/>
                <w:i/>
                <w:color w:val="0070C0"/>
                <w:lang w:val="en-US"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31D0D88D" w14:textId="4E2876A2" w:rsidTr="00F43092">
        <w:tc>
          <w:tcPr>
            <w:tcW w:w="1489" w:type="dxa"/>
            <w:vMerge/>
          </w:tcPr>
          <w:p w14:paraId="1540346F" w14:textId="77777777" w:rsidR="003629DE" w:rsidRPr="00037120" w:rsidRDefault="003629DE" w:rsidP="003629DE">
            <w:pPr>
              <w:rPr>
                <w:b/>
                <w:color w:val="0070C0"/>
                <w:u w:val="single"/>
                <w:lang w:eastAsia="ko-KR"/>
              </w:rPr>
            </w:pPr>
          </w:p>
        </w:tc>
        <w:tc>
          <w:tcPr>
            <w:tcW w:w="6728" w:type="dxa"/>
          </w:tcPr>
          <w:p w14:paraId="73EDA873" w14:textId="77777777" w:rsidR="003629DE" w:rsidRDefault="003629DE" w:rsidP="003629DE">
            <w:pPr>
              <w:spacing w:after="120"/>
              <w:rPr>
                <w:color w:val="0070C0"/>
                <w:szCs w:val="24"/>
                <w:lang w:eastAsia="zh-CN"/>
              </w:rPr>
            </w:pPr>
            <w:r w:rsidRPr="005A155E">
              <w:rPr>
                <w:b/>
                <w:color w:val="0070C0"/>
                <w:lang w:eastAsia="zh-CN"/>
              </w:rPr>
              <w:t>Proposal 1-1-</w:t>
            </w:r>
            <w:r>
              <w:rPr>
                <w:b/>
                <w:color w:val="0070C0"/>
                <w:lang w:eastAsia="zh-CN"/>
              </w:rPr>
              <w:t>4-2</w:t>
            </w:r>
            <w:r w:rsidRPr="005A155E">
              <w:rPr>
                <w:b/>
                <w:color w:val="0070C0"/>
                <w:lang w:eastAsia="zh-CN"/>
              </w:rPr>
              <w:t>:</w:t>
            </w:r>
            <w:r w:rsidRPr="005A155E">
              <w:rPr>
                <w:color w:val="0070C0"/>
                <w:lang w:eastAsia="zh-CN"/>
              </w:rPr>
              <w:t xml:space="preserve"> </w:t>
            </w:r>
            <w:r w:rsidRPr="005A155E">
              <w:rPr>
                <w:rFonts w:asciiTheme="minorBidi" w:hAnsiTheme="minorBidi"/>
                <w:lang w:eastAsia="fr-FR"/>
              </w:rPr>
              <w:t xml:space="preserve">REFSENS test </w:t>
            </w:r>
            <w:r>
              <w:rPr>
                <w:rFonts w:asciiTheme="minorBidi" w:hAnsiTheme="minorBidi"/>
                <w:lang w:eastAsia="fr-FR"/>
              </w:rPr>
              <w:t>can be performed in conducted mode, by considering BS type 1-C and/or 1-H. 1-O can be considered FFS for the time being.</w:t>
            </w:r>
          </w:p>
          <w:p w14:paraId="7F642F5F"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lastRenderedPageBreak/>
              <w:t>Candidate options:</w:t>
            </w:r>
            <w:r>
              <w:rPr>
                <w:rFonts w:eastAsiaTheme="minorEastAsia"/>
                <w:i/>
                <w:color w:val="0070C0"/>
                <w:lang w:val="en-US" w:eastAsia="zh-CN"/>
              </w:rPr>
              <w:t>-</w:t>
            </w:r>
          </w:p>
          <w:p w14:paraId="5B283D9F" w14:textId="417A496C" w:rsidR="003629DE" w:rsidRDefault="003629DE" w:rsidP="003629D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015C0E0E" w14:textId="406E7150" w:rsidR="003629DE" w:rsidRPr="005A155E" w:rsidRDefault="003629DE" w:rsidP="003629DE">
            <w:pPr>
              <w:spacing w:after="120"/>
              <w:rPr>
                <w:b/>
                <w:color w:val="0070C0"/>
                <w:lang w:eastAsia="zh-CN"/>
              </w:rPr>
            </w:pPr>
            <w:r w:rsidRPr="002E2D61">
              <w:rPr>
                <w:rFonts w:eastAsiaTheme="minorEastAsia"/>
                <w:b/>
                <w:bCs/>
                <w:color w:val="000000" w:themeColor="text1"/>
                <w:lang w:val="en-US" w:eastAsia="zh-CN"/>
              </w:rPr>
              <w:lastRenderedPageBreak/>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568C0F84" w14:textId="4393EEED" w:rsidTr="00F43092">
        <w:tc>
          <w:tcPr>
            <w:tcW w:w="1489" w:type="dxa"/>
            <w:vMerge w:val="restart"/>
          </w:tcPr>
          <w:p w14:paraId="5253ECBE" w14:textId="77777777" w:rsidR="003629DE" w:rsidRPr="00037120" w:rsidRDefault="003629DE" w:rsidP="003629DE">
            <w:pPr>
              <w:rPr>
                <w:color w:val="000000" w:themeColor="text1"/>
                <w:lang w:eastAsia="zh-CN"/>
              </w:rPr>
            </w:pPr>
            <w:r w:rsidRPr="00037120">
              <w:rPr>
                <w:b/>
                <w:color w:val="0070C0"/>
                <w:u w:val="single"/>
                <w:lang w:eastAsia="ko-KR"/>
              </w:rPr>
              <w:t>Issue 1-1-5:</w:t>
            </w:r>
            <w:r w:rsidRPr="00037120">
              <w:rPr>
                <w:color w:val="000000" w:themeColor="text1"/>
                <w:lang w:eastAsia="zh-CN"/>
              </w:rPr>
              <w:t xml:space="preserve"> Feasibility of Blocking Test;</w:t>
            </w:r>
          </w:p>
          <w:p w14:paraId="78AE293C" w14:textId="77777777" w:rsidR="003629DE" w:rsidRDefault="003629DE" w:rsidP="003629DE">
            <w:pPr>
              <w:rPr>
                <w:b/>
                <w:color w:val="0070C0"/>
                <w:u w:val="single"/>
                <w:lang w:eastAsia="ko-KR"/>
              </w:rPr>
            </w:pPr>
          </w:p>
        </w:tc>
        <w:tc>
          <w:tcPr>
            <w:tcW w:w="6728" w:type="dxa"/>
          </w:tcPr>
          <w:p w14:paraId="4C70D86F" w14:textId="77777777" w:rsidR="003629DE" w:rsidRPr="00D63F76"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202BFB0F" w14:textId="77777777" w:rsidR="003629DE" w:rsidRPr="00F43092" w:rsidRDefault="003629DE" w:rsidP="003629DE">
            <w:pPr>
              <w:spacing w:after="120"/>
              <w:jc w:val="both"/>
              <w:rPr>
                <w:strike/>
                <w:color w:val="0070C0"/>
                <w:szCs w:val="24"/>
                <w:lang w:eastAsia="zh-CN"/>
              </w:rPr>
            </w:pPr>
            <w:r w:rsidRPr="00F43092">
              <w:rPr>
                <w:b/>
                <w:strike/>
                <w:color w:val="0070C0"/>
                <w:lang w:eastAsia="zh-CN"/>
              </w:rPr>
              <w:t>Proposal 1-1-5-1:</w:t>
            </w:r>
            <w:r w:rsidRPr="00F43092">
              <w:rPr>
                <w:strike/>
                <w:color w:val="0070C0"/>
                <w:lang w:eastAsia="zh-CN"/>
              </w:rPr>
              <w:t xml:space="preserve"> </w:t>
            </w:r>
            <w:r w:rsidRPr="00F43092">
              <w:rPr>
                <w:strike/>
                <w:color w:val="000000" w:themeColor="text1"/>
                <w:lang w:eastAsia="zh-CN"/>
              </w:rPr>
              <w:t>Blocking test</w:t>
            </w:r>
            <w:r w:rsidRPr="00F43092">
              <w:rPr>
                <w:rFonts w:asciiTheme="minorBidi" w:hAnsiTheme="minorBidi"/>
                <w:strike/>
                <w:lang w:eastAsia="fr-FR"/>
              </w:rPr>
              <w:t xml:space="preserve"> is feasible </w:t>
            </w:r>
            <w:r w:rsidRPr="00F43092">
              <w:rPr>
                <w:strike/>
                <w:lang w:val="en-US" w:eastAsia="zh-CN"/>
              </w:rPr>
              <w:t>for (</w:t>
            </w:r>
            <w:r w:rsidRPr="00F43092">
              <w:rPr>
                <w:rFonts w:eastAsia="Times New Roman"/>
                <w:strike/>
                <w:lang w:eastAsia="zh-CN"/>
              </w:rPr>
              <w:t>Satellite + feeder link + NTN-Gateway + Non-NTN infrastructure gNB) as a single entity</w:t>
            </w:r>
          </w:p>
          <w:p w14:paraId="524B3508" w14:textId="77777777" w:rsidR="003629DE" w:rsidRPr="00F43092" w:rsidRDefault="003629DE" w:rsidP="003629DE">
            <w:pPr>
              <w:spacing w:after="120"/>
              <w:jc w:val="center"/>
              <w:rPr>
                <w:strike/>
                <w:color w:val="0070C0"/>
                <w:szCs w:val="24"/>
                <w:lang w:eastAsia="zh-CN"/>
              </w:rPr>
            </w:pPr>
            <w:r w:rsidRPr="00F43092">
              <w:rPr>
                <w:rFonts w:eastAsiaTheme="minorEastAsia"/>
                <w:strike/>
                <w:noProof/>
                <w:lang w:val="fr-FR" w:eastAsia="fr-FR"/>
              </w:rPr>
              <w:drawing>
                <wp:inline distT="0" distB="0" distL="0" distR="0" wp14:anchorId="69B4C51B" wp14:editId="4E5D870F">
                  <wp:extent cx="4113271" cy="1907827"/>
                  <wp:effectExtent l="0" t="0" r="190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26823" cy="1914113"/>
                          </a:xfrm>
                          <a:prstGeom prst="rect">
                            <a:avLst/>
                          </a:prstGeom>
                          <a:noFill/>
                        </pic:spPr>
                      </pic:pic>
                    </a:graphicData>
                  </a:graphic>
                </wp:inline>
              </w:drawing>
            </w:r>
          </w:p>
          <w:p w14:paraId="2A3E51CB" w14:textId="77777777" w:rsidR="003629DE" w:rsidRPr="005A155E" w:rsidRDefault="003629DE" w:rsidP="003629DE">
            <w:pPr>
              <w:spacing w:after="120"/>
              <w:rPr>
                <w:color w:val="0070C0"/>
                <w:szCs w:val="24"/>
                <w:lang w:eastAsia="zh-CN"/>
              </w:rPr>
            </w:pPr>
          </w:p>
          <w:p w14:paraId="33D4A313" w14:textId="53DB08FB" w:rsidR="003629DE" w:rsidRPr="00F43092" w:rsidRDefault="003629DE" w:rsidP="003629DE">
            <w:pPr>
              <w:rPr>
                <w:strike/>
              </w:rPr>
            </w:pPr>
            <w:r w:rsidRPr="00F43092">
              <w:rPr>
                <w:b/>
                <w:strike/>
              </w:rPr>
              <w:t xml:space="preserve">Note1: </w:t>
            </w:r>
            <w:r w:rsidRPr="00F43092">
              <w:rPr>
                <w:strike/>
              </w:rPr>
              <w:t xml:space="preserve">For the </w:t>
            </w:r>
            <w:r w:rsidRPr="00F43092">
              <w:rPr>
                <w:rFonts w:asciiTheme="minorBidi" w:hAnsiTheme="minorBidi"/>
                <w:strike/>
                <w:lang w:eastAsia="fr-FR"/>
              </w:rPr>
              <w:t xml:space="preserve">Non-NTN infrastructure gNB, </w:t>
            </w:r>
            <w:r w:rsidRPr="00F43092">
              <w:rPr>
                <w:strike/>
              </w:rPr>
              <w:t>please refer to RAN3 NTN architecture.</w:t>
            </w:r>
          </w:p>
          <w:p w14:paraId="019D1070" w14:textId="2F75974F" w:rsidR="003629DE" w:rsidRPr="008D3FE5" w:rsidRDefault="003629DE" w:rsidP="003629DE">
            <w:pPr>
              <w:spacing w:after="120"/>
              <w:jc w:val="both"/>
              <w:rPr>
                <w:color w:val="0070C0"/>
                <w:szCs w:val="24"/>
                <w:lang w:eastAsia="zh-CN"/>
              </w:rPr>
            </w:pPr>
            <w:r w:rsidRPr="005A155E">
              <w:rPr>
                <w:b/>
                <w:color w:val="0070C0"/>
                <w:lang w:eastAsia="zh-CN"/>
              </w:rPr>
              <w:t>Proposal 1-1-</w:t>
            </w:r>
            <w:r>
              <w:rPr>
                <w:b/>
                <w:color w:val="0070C0"/>
                <w:lang w:eastAsia="zh-CN"/>
              </w:rPr>
              <w:t>5</w:t>
            </w:r>
            <w:r w:rsidRPr="005A155E">
              <w:rPr>
                <w:b/>
                <w:color w:val="0070C0"/>
                <w:lang w:eastAsia="zh-CN"/>
              </w:rPr>
              <w:t>-1:</w:t>
            </w:r>
            <w:r w:rsidRPr="005A155E">
              <w:rPr>
                <w:color w:val="0070C0"/>
                <w:lang w:eastAsia="zh-CN"/>
              </w:rPr>
              <w:t xml:space="preserve"> </w:t>
            </w:r>
            <w:r w:rsidRPr="005A155E">
              <w:rPr>
                <w:highlight w:val="yellow"/>
                <w:lang w:val="en-US"/>
              </w:rPr>
              <w:t>Additional evidence should be provided before concluding that</w:t>
            </w:r>
            <w:r>
              <w:rPr>
                <w:lang w:val="en-US"/>
              </w:rPr>
              <w:t xml:space="preserve"> </w:t>
            </w:r>
            <w:r w:rsidRPr="005A155E">
              <w:rPr>
                <w:color w:val="000000" w:themeColor="text1"/>
                <w:lang w:eastAsia="zh-CN"/>
              </w:rPr>
              <w:t>Blocking test</w:t>
            </w:r>
            <w:r w:rsidRPr="005A155E">
              <w:rPr>
                <w:rFonts w:asciiTheme="minorBidi" w:hAnsiTheme="minorBidi"/>
                <w:lang w:eastAsia="fr-FR"/>
              </w:rPr>
              <w:t xml:space="preserve"> is feasible </w:t>
            </w:r>
            <w:r w:rsidRPr="005A155E">
              <w:rPr>
                <w:lang w:val="en-US" w:eastAsia="zh-CN"/>
              </w:rPr>
              <w:t>for (</w:t>
            </w:r>
            <w:r w:rsidRPr="005A155E">
              <w:rPr>
                <w:rFonts w:eastAsia="Times New Roman"/>
                <w:lang w:eastAsia="zh-CN"/>
              </w:rPr>
              <w:t>Satellite + feeder link + NTN-Gateway + Non-NTN infrastructure gNB) as a single entity</w:t>
            </w:r>
            <w:r>
              <w:rPr>
                <w:rFonts w:eastAsia="Times New Roman"/>
                <w:lang w:eastAsia="zh-CN"/>
              </w:rPr>
              <w:t>.</w:t>
            </w:r>
          </w:p>
          <w:p w14:paraId="018C42BA" w14:textId="77777777" w:rsidR="003629DE" w:rsidRDefault="003629DE" w:rsidP="003629DE">
            <w:pPr>
              <w:spacing w:after="120"/>
              <w:jc w:val="center"/>
              <w:rPr>
                <w:color w:val="0070C0"/>
                <w:szCs w:val="24"/>
                <w:lang w:eastAsia="zh-CN"/>
              </w:rPr>
            </w:pPr>
            <w:r>
              <w:rPr>
                <w:rFonts w:eastAsiaTheme="minorEastAsia"/>
                <w:noProof/>
                <w:lang w:val="fr-FR" w:eastAsia="fr-FR"/>
              </w:rPr>
              <w:drawing>
                <wp:inline distT="0" distB="0" distL="0" distR="0" wp14:anchorId="1A33340F" wp14:editId="48122925">
                  <wp:extent cx="4074795" cy="1889981"/>
                  <wp:effectExtent l="0" t="0" r="190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87726" cy="1895979"/>
                          </a:xfrm>
                          <a:prstGeom prst="rect">
                            <a:avLst/>
                          </a:prstGeom>
                          <a:noFill/>
                        </pic:spPr>
                      </pic:pic>
                    </a:graphicData>
                  </a:graphic>
                </wp:inline>
              </w:drawing>
            </w:r>
          </w:p>
          <w:p w14:paraId="7CE88939" w14:textId="77777777" w:rsidR="003629DE" w:rsidRPr="005A155E" w:rsidRDefault="003629DE" w:rsidP="003629DE">
            <w:pPr>
              <w:spacing w:after="120"/>
              <w:rPr>
                <w:color w:val="0070C0"/>
                <w:szCs w:val="24"/>
                <w:lang w:eastAsia="zh-CN"/>
              </w:rPr>
            </w:pPr>
          </w:p>
          <w:p w14:paraId="7FC69E17" w14:textId="77777777" w:rsidR="003629DE" w:rsidRDefault="003629DE" w:rsidP="003629DE">
            <w:pPr>
              <w:rPr>
                <w:b/>
              </w:rPr>
            </w:pPr>
            <w:r>
              <w:rPr>
                <w:b/>
              </w:rPr>
              <w:t xml:space="preserve">Note1: </w:t>
            </w:r>
            <w:r w:rsidRPr="005A155E">
              <w:rPr>
                <w:highlight w:val="yellow"/>
              </w:rPr>
              <w:t>The figure can be used as baseline and will not exclude any kind of connectivity type or potential alternative.</w:t>
            </w:r>
          </w:p>
          <w:p w14:paraId="01ABE7B3" w14:textId="77777777" w:rsidR="003629DE" w:rsidRDefault="003629DE" w:rsidP="003629DE">
            <w:r>
              <w:rPr>
                <w:b/>
              </w:rPr>
              <w:t xml:space="preserve">Note2: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13C70EB6" w14:textId="6FC4EF6D" w:rsidR="003629DE" w:rsidRPr="00F43092" w:rsidRDefault="003629DE" w:rsidP="00F43092">
            <w:r w:rsidRPr="005A155E">
              <w:rPr>
                <w:b/>
                <w:bCs/>
                <w:lang w:val="en-US" w:eastAsia="zh-CN"/>
              </w:rPr>
              <w:t>Note3:</w:t>
            </w:r>
            <w:r w:rsidRPr="005A155E">
              <w:rPr>
                <w:rFonts w:hint="eastAsia"/>
                <w:lang w:val="en-US" w:eastAsia="zh-CN"/>
              </w:rPr>
              <w:t xml:space="preserve"> </w:t>
            </w:r>
            <w:r w:rsidRPr="005A155E">
              <w:rPr>
                <w:highlight w:val="yellow"/>
                <w:lang w:val="en-US"/>
              </w:rPr>
              <w:t>RAN4 to identify any additional evidence to be provided.</w:t>
            </w:r>
          </w:p>
        </w:tc>
        <w:tc>
          <w:tcPr>
            <w:tcW w:w="1414" w:type="dxa"/>
          </w:tcPr>
          <w:p w14:paraId="1D41CAA6" w14:textId="67FDDA3C" w:rsidR="003629DE" w:rsidRDefault="003629DE" w:rsidP="003629DE">
            <w:pPr>
              <w:rPr>
                <w:rFonts w:eastAsiaTheme="minorEastAsia"/>
                <w:i/>
                <w:color w:val="0070C0"/>
                <w:lang w:val="en-US"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47246E91" w14:textId="00080B5D" w:rsidTr="00F43092">
        <w:tc>
          <w:tcPr>
            <w:tcW w:w="1489" w:type="dxa"/>
            <w:vMerge/>
          </w:tcPr>
          <w:p w14:paraId="24CA5D7C" w14:textId="77777777" w:rsidR="003629DE" w:rsidRPr="00037120" w:rsidRDefault="003629DE" w:rsidP="003629DE">
            <w:pPr>
              <w:rPr>
                <w:b/>
                <w:color w:val="0070C0"/>
                <w:u w:val="single"/>
                <w:lang w:eastAsia="ko-KR"/>
              </w:rPr>
            </w:pPr>
          </w:p>
        </w:tc>
        <w:tc>
          <w:tcPr>
            <w:tcW w:w="6728" w:type="dxa"/>
          </w:tcPr>
          <w:p w14:paraId="4FEF021E" w14:textId="77777777" w:rsidR="003629DE" w:rsidRDefault="003629DE" w:rsidP="003629DE">
            <w:pPr>
              <w:spacing w:after="120"/>
              <w:rPr>
                <w:color w:val="0070C0"/>
                <w:szCs w:val="24"/>
                <w:lang w:eastAsia="zh-CN"/>
              </w:rPr>
            </w:pPr>
            <w:r w:rsidRPr="005A155E">
              <w:rPr>
                <w:b/>
                <w:color w:val="0070C0"/>
                <w:lang w:eastAsia="zh-CN"/>
              </w:rPr>
              <w:t>Proposal 1-1-</w:t>
            </w:r>
            <w:r>
              <w:rPr>
                <w:b/>
                <w:color w:val="0070C0"/>
                <w:lang w:eastAsia="zh-CN"/>
              </w:rPr>
              <w:t>5-2</w:t>
            </w:r>
            <w:r w:rsidRPr="005A155E">
              <w:rPr>
                <w:b/>
                <w:color w:val="0070C0"/>
                <w:lang w:eastAsia="zh-CN"/>
              </w:rPr>
              <w:t>:</w:t>
            </w:r>
            <w:r w:rsidRPr="005A155E">
              <w:rPr>
                <w:color w:val="0070C0"/>
                <w:lang w:eastAsia="zh-CN"/>
              </w:rPr>
              <w:t xml:space="preserve"> </w:t>
            </w:r>
            <w:r w:rsidRPr="005A155E">
              <w:rPr>
                <w:color w:val="000000" w:themeColor="text1"/>
                <w:lang w:eastAsia="zh-CN"/>
              </w:rPr>
              <w:t>Blocking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1F31063A"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271144D" w14:textId="36C8A3EE" w:rsidR="003629DE" w:rsidRDefault="003629DE" w:rsidP="003629D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4FA8A615" w14:textId="10AA1747" w:rsidR="003629DE" w:rsidRPr="005A155E" w:rsidRDefault="003629DE" w:rsidP="003629DE">
            <w:pPr>
              <w:spacing w:after="120"/>
              <w:rPr>
                <w:b/>
                <w:color w:val="0070C0"/>
                <w:lang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30BA4B01" w14:textId="13F84F6C" w:rsidTr="00F43092">
        <w:tc>
          <w:tcPr>
            <w:tcW w:w="1489" w:type="dxa"/>
            <w:vMerge w:val="restart"/>
          </w:tcPr>
          <w:p w14:paraId="563C2C05" w14:textId="77777777" w:rsidR="003629DE" w:rsidRPr="00037120" w:rsidRDefault="003629DE" w:rsidP="003629DE">
            <w:pPr>
              <w:rPr>
                <w:color w:val="000000" w:themeColor="text1"/>
                <w:lang w:eastAsia="zh-CN"/>
              </w:rPr>
            </w:pPr>
            <w:r w:rsidRPr="00037120">
              <w:rPr>
                <w:b/>
                <w:color w:val="0070C0"/>
                <w:u w:val="single"/>
                <w:lang w:eastAsia="ko-KR"/>
              </w:rPr>
              <w:lastRenderedPageBreak/>
              <w:t>Issue 1-1-6:</w:t>
            </w:r>
            <w:r w:rsidRPr="00037120">
              <w:rPr>
                <w:color w:val="000000" w:themeColor="text1"/>
                <w:lang w:eastAsia="zh-CN"/>
              </w:rPr>
              <w:t xml:space="preserve"> Feasibility of Intermodulation Test;</w:t>
            </w:r>
          </w:p>
          <w:p w14:paraId="5D719953" w14:textId="77777777" w:rsidR="003629DE" w:rsidRDefault="003629DE" w:rsidP="003629DE">
            <w:pPr>
              <w:rPr>
                <w:b/>
                <w:color w:val="0070C0"/>
                <w:u w:val="single"/>
                <w:lang w:eastAsia="ko-KR"/>
              </w:rPr>
            </w:pPr>
          </w:p>
        </w:tc>
        <w:tc>
          <w:tcPr>
            <w:tcW w:w="6728" w:type="dxa"/>
          </w:tcPr>
          <w:p w14:paraId="6A13F95D" w14:textId="77777777" w:rsidR="003629DE" w:rsidRPr="00D63F76"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1B525A6D" w14:textId="77777777" w:rsidR="003629DE" w:rsidRPr="00F43092" w:rsidRDefault="003629DE" w:rsidP="003629DE">
            <w:pPr>
              <w:spacing w:after="120"/>
              <w:rPr>
                <w:strike/>
                <w:color w:val="0070C0"/>
                <w:szCs w:val="24"/>
                <w:lang w:eastAsia="zh-CN"/>
              </w:rPr>
            </w:pPr>
            <w:r w:rsidRPr="00F43092">
              <w:rPr>
                <w:b/>
                <w:strike/>
                <w:color w:val="0070C0"/>
                <w:lang w:eastAsia="zh-CN"/>
              </w:rPr>
              <w:t>Proposal 1-1-6-1:</w:t>
            </w:r>
            <w:r w:rsidRPr="00F43092">
              <w:rPr>
                <w:strike/>
                <w:color w:val="0070C0"/>
                <w:lang w:eastAsia="zh-CN"/>
              </w:rPr>
              <w:t xml:space="preserve"> </w:t>
            </w:r>
            <w:r w:rsidRPr="00F43092">
              <w:rPr>
                <w:strike/>
                <w:color w:val="000000" w:themeColor="text1"/>
                <w:lang w:eastAsia="zh-CN"/>
              </w:rPr>
              <w:t>Intermodulation test</w:t>
            </w:r>
            <w:r w:rsidRPr="00F43092">
              <w:rPr>
                <w:rFonts w:asciiTheme="minorBidi" w:hAnsiTheme="minorBidi"/>
                <w:strike/>
                <w:lang w:eastAsia="fr-FR"/>
              </w:rPr>
              <w:t xml:space="preserve"> is feasible</w:t>
            </w:r>
            <w:r w:rsidRPr="00F43092">
              <w:rPr>
                <w:strike/>
                <w:lang w:val="en-US" w:eastAsia="zh-CN"/>
              </w:rPr>
              <w:t xml:space="preserve"> for (</w:t>
            </w:r>
            <w:r w:rsidRPr="00F43092">
              <w:rPr>
                <w:rFonts w:eastAsia="Times New Roman"/>
                <w:strike/>
                <w:lang w:eastAsia="zh-CN"/>
              </w:rPr>
              <w:t>Satellite + feeder link + NTN-Gateway + Non-NTN infrastructure gNB) as a single entity.</w:t>
            </w:r>
          </w:p>
          <w:p w14:paraId="4163C1D1" w14:textId="77777777" w:rsidR="003629DE" w:rsidRPr="00F43092" w:rsidRDefault="003629DE" w:rsidP="003629DE">
            <w:pPr>
              <w:spacing w:after="120"/>
              <w:jc w:val="center"/>
              <w:rPr>
                <w:strike/>
                <w:color w:val="0070C0"/>
                <w:szCs w:val="24"/>
                <w:lang w:eastAsia="zh-CN"/>
              </w:rPr>
            </w:pPr>
            <w:r w:rsidRPr="00F43092">
              <w:rPr>
                <w:rFonts w:eastAsiaTheme="minorEastAsia"/>
                <w:strike/>
                <w:noProof/>
                <w:lang w:val="fr-FR" w:eastAsia="fr-FR"/>
              </w:rPr>
              <w:drawing>
                <wp:inline distT="0" distB="0" distL="0" distR="0" wp14:anchorId="62C6030B" wp14:editId="25A32E9C">
                  <wp:extent cx="4117340" cy="181345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140746" cy="1823759"/>
                          </a:xfrm>
                          <a:prstGeom prst="rect">
                            <a:avLst/>
                          </a:prstGeom>
                          <a:noFill/>
                        </pic:spPr>
                      </pic:pic>
                    </a:graphicData>
                  </a:graphic>
                </wp:inline>
              </w:drawing>
            </w:r>
          </w:p>
          <w:p w14:paraId="2B0F4DF0" w14:textId="77777777" w:rsidR="003629DE" w:rsidRPr="005A155E" w:rsidRDefault="003629DE" w:rsidP="003629DE">
            <w:pPr>
              <w:spacing w:after="120"/>
              <w:rPr>
                <w:color w:val="0070C0"/>
                <w:szCs w:val="24"/>
                <w:lang w:eastAsia="zh-CN"/>
              </w:rPr>
            </w:pPr>
          </w:p>
          <w:p w14:paraId="052DAFF5" w14:textId="1E113698" w:rsidR="003629DE" w:rsidRPr="00F43092" w:rsidRDefault="003629DE" w:rsidP="003629DE">
            <w:pPr>
              <w:rPr>
                <w:strike/>
              </w:rPr>
            </w:pPr>
            <w:r w:rsidRPr="00F43092">
              <w:rPr>
                <w:b/>
                <w:strike/>
              </w:rPr>
              <w:t xml:space="preserve">Note1: </w:t>
            </w:r>
            <w:r w:rsidRPr="00F43092">
              <w:rPr>
                <w:strike/>
              </w:rPr>
              <w:t xml:space="preserve">For the </w:t>
            </w:r>
            <w:r w:rsidRPr="00F43092">
              <w:rPr>
                <w:rFonts w:asciiTheme="minorBidi" w:hAnsiTheme="minorBidi"/>
                <w:strike/>
                <w:lang w:eastAsia="fr-FR"/>
              </w:rPr>
              <w:t xml:space="preserve">Non-NTN infrastructure gNB, </w:t>
            </w:r>
            <w:r w:rsidRPr="00F43092">
              <w:rPr>
                <w:strike/>
              </w:rPr>
              <w:t>please refer to RAN3 NTN architecture.</w:t>
            </w:r>
          </w:p>
          <w:p w14:paraId="555A3867" w14:textId="2506759C" w:rsidR="003629DE" w:rsidRPr="00A05E8E" w:rsidRDefault="003629DE" w:rsidP="003629DE">
            <w:pPr>
              <w:spacing w:after="120"/>
              <w:rPr>
                <w:color w:val="0070C0"/>
                <w:szCs w:val="24"/>
                <w:lang w:eastAsia="zh-CN"/>
              </w:rPr>
            </w:pPr>
            <w:r w:rsidRPr="005A155E">
              <w:rPr>
                <w:b/>
                <w:color w:val="0070C0"/>
                <w:lang w:eastAsia="zh-CN"/>
              </w:rPr>
              <w:t>Proposal 1-1-</w:t>
            </w:r>
            <w:r>
              <w:rPr>
                <w:b/>
                <w:color w:val="0070C0"/>
                <w:lang w:eastAsia="zh-CN"/>
              </w:rPr>
              <w:t>6</w:t>
            </w:r>
            <w:r w:rsidRPr="005A155E">
              <w:rPr>
                <w:b/>
                <w:color w:val="0070C0"/>
                <w:lang w:eastAsia="zh-CN"/>
              </w:rPr>
              <w:t>-1:</w:t>
            </w:r>
            <w:r w:rsidRPr="005A155E">
              <w:rPr>
                <w:color w:val="0070C0"/>
                <w:lang w:eastAsia="zh-CN"/>
              </w:rPr>
              <w:t xml:space="preserve"> </w:t>
            </w:r>
            <w:r w:rsidRPr="005A155E">
              <w:rPr>
                <w:highlight w:val="yellow"/>
                <w:lang w:val="en-US"/>
              </w:rPr>
              <w:t>Additional evidence should be provided before concluding that</w:t>
            </w:r>
            <w:r>
              <w:rPr>
                <w:lang w:val="en-US"/>
              </w:rPr>
              <w:t xml:space="preserve"> </w:t>
            </w:r>
            <w:r w:rsidRPr="005A155E">
              <w:rPr>
                <w:color w:val="000000" w:themeColor="text1"/>
                <w:lang w:eastAsia="zh-CN"/>
              </w:rPr>
              <w:t>Intermodulation test</w:t>
            </w:r>
            <w:r w:rsidRPr="005A155E">
              <w:rPr>
                <w:rFonts w:asciiTheme="minorBidi" w:hAnsiTheme="minorBidi"/>
                <w:lang w:eastAsia="fr-FR"/>
              </w:rPr>
              <w:t xml:space="preserve"> is feasible</w:t>
            </w:r>
            <w:r w:rsidRPr="005A155E">
              <w:rPr>
                <w:lang w:val="en-US" w:eastAsia="zh-CN"/>
              </w:rPr>
              <w:t xml:space="preserve"> for (</w:t>
            </w:r>
            <w:r w:rsidRPr="005A155E">
              <w:rPr>
                <w:rFonts w:eastAsia="Times New Roman"/>
                <w:lang w:eastAsia="zh-CN"/>
              </w:rPr>
              <w:t>Satellite + feeder link + NTN-Gateway + Non-NTN infrastructure gNB) as a single entity</w:t>
            </w:r>
            <w:r>
              <w:rPr>
                <w:rFonts w:eastAsia="Times New Roman"/>
                <w:lang w:eastAsia="zh-CN"/>
              </w:rPr>
              <w:t>.</w:t>
            </w:r>
          </w:p>
          <w:p w14:paraId="0132BC63" w14:textId="77777777" w:rsidR="003629DE" w:rsidRDefault="003629DE" w:rsidP="003629DE">
            <w:pPr>
              <w:spacing w:after="120"/>
              <w:jc w:val="center"/>
              <w:rPr>
                <w:color w:val="0070C0"/>
                <w:szCs w:val="24"/>
                <w:lang w:eastAsia="zh-CN"/>
              </w:rPr>
            </w:pPr>
            <w:r>
              <w:rPr>
                <w:rFonts w:eastAsiaTheme="minorEastAsia"/>
                <w:noProof/>
                <w:lang w:val="fr-FR" w:eastAsia="fr-FR"/>
              </w:rPr>
              <w:drawing>
                <wp:inline distT="0" distB="0" distL="0" distR="0" wp14:anchorId="157566CC" wp14:editId="0321AFC2">
                  <wp:extent cx="4124960" cy="1816807"/>
                  <wp:effectExtent l="0" t="0" r="889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146046" cy="1826094"/>
                          </a:xfrm>
                          <a:prstGeom prst="rect">
                            <a:avLst/>
                          </a:prstGeom>
                          <a:noFill/>
                        </pic:spPr>
                      </pic:pic>
                    </a:graphicData>
                  </a:graphic>
                </wp:inline>
              </w:drawing>
            </w:r>
          </w:p>
          <w:p w14:paraId="1271C3D6" w14:textId="77777777" w:rsidR="003629DE" w:rsidRPr="005A155E" w:rsidRDefault="003629DE" w:rsidP="003629DE">
            <w:pPr>
              <w:spacing w:after="120"/>
              <w:rPr>
                <w:color w:val="0070C0"/>
                <w:szCs w:val="24"/>
                <w:lang w:eastAsia="zh-CN"/>
              </w:rPr>
            </w:pPr>
          </w:p>
          <w:p w14:paraId="6327C761" w14:textId="77777777" w:rsidR="003629DE" w:rsidRDefault="003629DE" w:rsidP="003629DE">
            <w:pPr>
              <w:rPr>
                <w:b/>
              </w:rPr>
            </w:pPr>
            <w:r>
              <w:rPr>
                <w:b/>
              </w:rPr>
              <w:t xml:space="preserve">Note1: </w:t>
            </w:r>
            <w:r w:rsidRPr="005A155E">
              <w:rPr>
                <w:highlight w:val="yellow"/>
              </w:rPr>
              <w:t>The figure can be used as baseline and will not exclude any kind of connectivity type or potential alternative.</w:t>
            </w:r>
          </w:p>
          <w:p w14:paraId="0818BECA" w14:textId="77777777" w:rsidR="003629DE" w:rsidRDefault="003629DE" w:rsidP="003629DE">
            <w:r>
              <w:rPr>
                <w:b/>
              </w:rPr>
              <w:t xml:space="preserve">Note2: </w:t>
            </w:r>
            <w:r>
              <w:t xml:space="preserve">For the </w:t>
            </w:r>
            <w:r w:rsidRPr="005A155E">
              <w:rPr>
                <w:rFonts w:asciiTheme="minorBidi" w:hAnsiTheme="minorBidi"/>
                <w:lang w:eastAsia="fr-FR"/>
              </w:rPr>
              <w:t>Non-NTN infrastructure gNB</w:t>
            </w:r>
            <w:r>
              <w:rPr>
                <w:rFonts w:asciiTheme="minorBidi" w:hAnsiTheme="minorBidi"/>
                <w:lang w:eastAsia="fr-FR"/>
              </w:rPr>
              <w:t xml:space="preserve">, </w:t>
            </w:r>
            <w:r>
              <w:t>please refer to RAN3 NTN architecture.</w:t>
            </w:r>
          </w:p>
          <w:p w14:paraId="11EF9F2D" w14:textId="49F2108F" w:rsidR="003629DE" w:rsidRPr="00F43092" w:rsidRDefault="003629DE" w:rsidP="00F43092">
            <w:r w:rsidRPr="005A155E">
              <w:rPr>
                <w:b/>
                <w:bCs/>
                <w:lang w:val="en-US" w:eastAsia="zh-CN"/>
              </w:rPr>
              <w:t>Note3:</w:t>
            </w:r>
            <w:r w:rsidRPr="005A155E">
              <w:rPr>
                <w:rFonts w:hint="eastAsia"/>
                <w:lang w:val="en-US" w:eastAsia="zh-CN"/>
              </w:rPr>
              <w:t xml:space="preserve"> </w:t>
            </w:r>
            <w:r w:rsidRPr="005A155E">
              <w:rPr>
                <w:highlight w:val="yellow"/>
                <w:lang w:val="en-US"/>
              </w:rPr>
              <w:t>RAN4 to identify any additional evidence to be provided.</w:t>
            </w:r>
          </w:p>
        </w:tc>
        <w:tc>
          <w:tcPr>
            <w:tcW w:w="1414" w:type="dxa"/>
          </w:tcPr>
          <w:p w14:paraId="380B908A" w14:textId="684BAC59" w:rsidR="003629DE" w:rsidRDefault="003629DE" w:rsidP="003629DE">
            <w:pPr>
              <w:rPr>
                <w:rFonts w:eastAsiaTheme="minorEastAsia"/>
                <w:i/>
                <w:color w:val="0070C0"/>
                <w:lang w:val="en-US"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1B23AAA5" w14:textId="2EB4E1B7" w:rsidTr="00F43092">
        <w:tc>
          <w:tcPr>
            <w:tcW w:w="1489" w:type="dxa"/>
            <w:vMerge/>
          </w:tcPr>
          <w:p w14:paraId="1D201450" w14:textId="77777777" w:rsidR="003629DE" w:rsidRPr="00037120" w:rsidRDefault="003629DE" w:rsidP="003629DE">
            <w:pPr>
              <w:rPr>
                <w:b/>
                <w:color w:val="0070C0"/>
                <w:u w:val="single"/>
                <w:lang w:eastAsia="ko-KR"/>
              </w:rPr>
            </w:pPr>
          </w:p>
        </w:tc>
        <w:tc>
          <w:tcPr>
            <w:tcW w:w="6728" w:type="dxa"/>
          </w:tcPr>
          <w:p w14:paraId="14CACE0B" w14:textId="77777777" w:rsidR="003629DE" w:rsidRDefault="003629DE" w:rsidP="003629DE">
            <w:pPr>
              <w:spacing w:after="120"/>
              <w:rPr>
                <w:color w:val="0070C0"/>
                <w:szCs w:val="24"/>
                <w:lang w:eastAsia="zh-CN"/>
              </w:rPr>
            </w:pPr>
            <w:r w:rsidRPr="005A155E">
              <w:rPr>
                <w:b/>
                <w:color w:val="0070C0"/>
                <w:lang w:eastAsia="zh-CN"/>
              </w:rPr>
              <w:t>Proposal 1-1-</w:t>
            </w:r>
            <w:r>
              <w:rPr>
                <w:b/>
                <w:color w:val="0070C0"/>
                <w:lang w:eastAsia="zh-CN"/>
              </w:rPr>
              <w:t>6-2</w:t>
            </w:r>
            <w:r w:rsidRPr="005A155E">
              <w:rPr>
                <w:b/>
                <w:color w:val="0070C0"/>
                <w:lang w:eastAsia="zh-CN"/>
              </w:rPr>
              <w:t>:</w:t>
            </w:r>
            <w:r w:rsidRPr="005A155E">
              <w:rPr>
                <w:color w:val="0070C0"/>
                <w:lang w:eastAsia="zh-CN"/>
              </w:rPr>
              <w:t xml:space="preserve"> </w:t>
            </w:r>
            <w:r w:rsidRPr="005A155E">
              <w:rPr>
                <w:color w:val="000000" w:themeColor="text1"/>
                <w:lang w:eastAsia="zh-CN"/>
              </w:rPr>
              <w:t>Intermodulation test</w:t>
            </w:r>
            <w:r w:rsidRPr="005A155E">
              <w:rPr>
                <w:rFonts w:asciiTheme="minorBidi" w:hAnsiTheme="minorBidi"/>
                <w:lang w:eastAsia="fr-FR"/>
              </w:rPr>
              <w:t xml:space="preserve"> </w:t>
            </w:r>
            <w:r>
              <w:rPr>
                <w:rFonts w:asciiTheme="minorBidi" w:hAnsiTheme="minorBidi"/>
                <w:lang w:eastAsia="fr-FR"/>
              </w:rPr>
              <w:t>can be performed in conducted mode, by considering BS type 1-C and/or 1-H. 1-O can be considered FFS for the time being.</w:t>
            </w:r>
          </w:p>
          <w:p w14:paraId="434F2F52"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2B815A7" w14:textId="4FD746E3" w:rsidR="003629DE" w:rsidRDefault="003629DE" w:rsidP="003629DE">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6C43EC50" w14:textId="3A1FBCF5" w:rsidR="003629DE" w:rsidRPr="005A155E" w:rsidRDefault="003629DE" w:rsidP="003629DE">
            <w:pPr>
              <w:spacing w:after="120"/>
              <w:rPr>
                <w:b/>
                <w:color w:val="0070C0"/>
                <w:lang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508D839A" w14:textId="04CDBA2B" w:rsidTr="00F43092">
        <w:tc>
          <w:tcPr>
            <w:tcW w:w="1489" w:type="dxa"/>
          </w:tcPr>
          <w:p w14:paraId="75DC2E0A" w14:textId="77777777" w:rsidR="003629DE" w:rsidRPr="00037120" w:rsidRDefault="003629DE" w:rsidP="003629DE">
            <w:pPr>
              <w:rPr>
                <w:color w:val="000000" w:themeColor="text1"/>
                <w:lang w:eastAsia="zh-CN"/>
              </w:rPr>
            </w:pPr>
            <w:r w:rsidRPr="00037120">
              <w:rPr>
                <w:b/>
                <w:color w:val="0070C0"/>
                <w:u w:val="single"/>
                <w:lang w:eastAsia="ko-KR"/>
              </w:rPr>
              <w:t>Issue 1-1-7:</w:t>
            </w:r>
            <w:r w:rsidRPr="00037120">
              <w:rPr>
                <w:color w:val="000000" w:themeColor="text1"/>
                <w:lang w:eastAsia="zh-CN"/>
              </w:rPr>
              <w:t xml:space="preserve"> </w:t>
            </w:r>
            <w:r w:rsidRPr="00E069BF">
              <w:rPr>
                <w:rFonts w:hint="eastAsia"/>
              </w:rPr>
              <w:t>RF requirements and conduct test based on Port A</w:t>
            </w:r>
            <w:r>
              <w:t>;</w:t>
            </w:r>
          </w:p>
          <w:p w14:paraId="1ADF3D2E" w14:textId="77777777" w:rsidR="003629DE" w:rsidRDefault="003629DE" w:rsidP="003629DE">
            <w:pPr>
              <w:rPr>
                <w:b/>
                <w:color w:val="0070C0"/>
                <w:u w:val="single"/>
                <w:lang w:eastAsia="ko-KR"/>
              </w:rPr>
            </w:pPr>
          </w:p>
        </w:tc>
        <w:tc>
          <w:tcPr>
            <w:tcW w:w="6728" w:type="dxa"/>
          </w:tcPr>
          <w:p w14:paraId="013AD7D2" w14:textId="77777777" w:rsidR="003629DE" w:rsidRPr="00D63F76" w:rsidRDefault="003629DE" w:rsidP="003629DE">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4976390D" w14:textId="77777777" w:rsidR="003629DE" w:rsidRPr="00D30111" w:rsidRDefault="003629DE" w:rsidP="003629DE">
            <w:pPr>
              <w:spacing w:after="120"/>
              <w:rPr>
                <w:strike/>
                <w:color w:val="0070C0"/>
                <w:szCs w:val="24"/>
                <w:lang w:eastAsia="zh-CN"/>
              </w:rPr>
            </w:pPr>
            <w:r w:rsidRPr="00D30111">
              <w:rPr>
                <w:b/>
                <w:strike/>
                <w:color w:val="0070C0"/>
                <w:lang w:eastAsia="zh-CN"/>
              </w:rPr>
              <w:t>Proposal 1-1-7-1:</w:t>
            </w:r>
            <w:r w:rsidRPr="00D30111">
              <w:rPr>
                <w:strike/>
                <w:color w:val="0070C0"/>
                <w:lang w:eastAsia="zh-CN"/>
              </w:rPr>
              <w:t xml:space="preserve"> </w:t>
            </w:r>
            <w:r w:rsidRPr="00D30111">
              <w:rPr>
                <w:strike/>
                <w:color w:val="000000" w:themeColor="text1"/>
                <w:lang w:eastAsia="zh-CN"/>
              </w:rPr>
              <w:t xml:space="preserve">Evidence has been provided to show that Rx testing is possible when </w:t>
            </w:r>
            <w:r w:rsidRPr="00D30111">
              <w:rPr>
                <w:strike/>
              </w:rPr>
              <w:t xml:space="preserve">considering </w:t>
            </w:r>
            <w:r w:rsidRPr="00D30111">
              <w:rPr>
                <w:strike/>
                <w:lang w:val="en-US" w:eastAsia="zh-CN"/>
              </w:rPr>
              <w:t>(</w:t>
            </w:r>
            <w:r w:rsidRPr="00D30111">
              <w:rPr>
                <w:rFonts w:eastAsia="Times New Roman"/>
                <w:strike/>
                <w:lang w:eastAsia="zh-CN"/>
              </w:rPr>
              <w:t>NTN-Payload + feeder link + NTN-Gateway + Non-NTN infrastructure gNB) as a single entity.</w:t>
            </w:r>
          </w:p>
          <w:p w14:paraId="5777968B" w14:textId="77777777" w:rsidR="003629DE" w:rsidRPr="00D30111" w:rsidRDefault="003629DE" w:rsidP="003629DE">
            <w:pPr>
              <w:spacing w:after="120"/>
              <w:rPr>
                <w:rFonts w:eastAsia="Times New Roman"/>
                <w:strike/>
                <w:lang w:eastAsia="zh-CN"/>
              </w:rPr>
            </w:pPr>
            <w:r w:rsidRPr="00D30111">
              <w:rPr>
                <w:b/>
                <w:strike/>
                <w:color w:val="0070C0"/>
                <w:lang w:eastAsia="zh-CN"/>
              </w:rPr>
              <w:lastRenderedPageBreak/>
              <w:t>Proposal 1-1-7-2:</w:t>
            </w:r>
            <w:r w:rsidRPr="00D30111">
              <w:rPr>
                <w:strike/>
                <w:color w:val="0070C0"/>
                <w:lang w:eastAsia="zh-CN"/>
              </w:rPr>
              <w:t xml:space="preserve"> </w:t>
            </w:r>
            <w:r w:rsidRPr="00D30111">
              <w:rPr>
                <w:strike/>
              </w:rPr>
              <w:t xml:space="preserve">There is no longer a concern with respect to develop RF requirements and conduct Rx tests when considering </w:t>
            </w:r>
            <w:r w:rsidRPr="00D30111">
              <w:rPr>
                <w:strike/>
                <w:lang w:val="en-US" w:eastAsia="zh-CN"/>
              </w:rPr>
              <w:t>(</w:t>
            </w:r>
            <w:r w:rsidRPr="00D30111">
              <w:rPr>
                <w:rFonts w:eastAsia="Times New Roman"/>
                <w:strike/>
                <w:lang w:eastAsia="zh-CN"/>
              </w:rPr>
              <w:t>NTN-Payload + feeder link + NTN-Gateway + Non-NTN infrastructure gNB) as a single entity.</w:t>
            </w:r>
          </w:p>
          <w:p w14:paraId="21D72A3D" w14:textId="77777777" w:rsidR="003629DE" w:rsidRDefault="003629DE" w:rsidP="003629DE">
            <w:pPr>
              <w:spacing w:after="120"/>
              <w:rPr>
                <w:rFonts w:eastAsiaTheme="minorEastAsia"/>
                <w:lang w:val="en-US" w:eastAsia="zh-CN"/>
              </w:rPr>
            </w:pPr>
            <w:r w:rsidRPr="005A155E">
              <w:rPr>
                <w:rFonts w:eastAsia="SimSun"/>
                <w:b/>
                <w:color w:val="0070C0"/>
                <w:lang w:eastAsia="zh-CN"/>
              </w:rPr>
              <w:t>Proposal 1-1-7-3:</w:t>
            </w:r>
            <w:r>
              <w:rPr>
                <w:rFonts w:eastAsia="Times New Roman"/>
                <w:lang w:eastAsia="zh-CN"/>
              </w:rPr>
              <w:t xml:space="preserve"> </w:t>
            </w:r>
            <w:r>
              <w:rPr>
                <w:rFonts w:eastAsiaTheme="minorEastAsia"/>
                <w:lang w:val="en-US" w:eastAsia="zh-CN"/>
              </w:rPr>
              <w:t>In a first step, RAN4</w:t>
            </w:r>
            <w:r w:rsidRPr="00F25AB1">
              <w:rPr>
                <w:rFonts w:eastAsiaTheme="minorEastAsia"/>
                <w:lang w:val="en-US" w:eastAsia="zh-CN"/>
              </w:rPr>
              <w:t xml:space="preserve"> can </w:t>
            </w:r>
            <w:r>
              <w:rPr>
                <w:rFonts w:eastAsiaTheme="minorEastAsia"/>
                <w:lang w:val="en-US" w:eastAsia="zh-CN"/>
              </w:rPr>
              <w:t>assume</w:t>
            </w:r>
            <w:r w:rsidRPr="00F25AB1">
              <w:rPr>
                <w:rFonts w:eastAsiaTheme="minorEastAsia"/>
                <w:lang w:val="en-US" w:eastAsia="zh-CN"/>
              </w:rPr>
              <w:t xml:space="preserve"> BS type 1-C or BS type 1-H</w:t>
            </w:r>
            <w:r>
              <w:rPr>
                <w:rFonts w:eastAsiaTheme="minorEastAsia"/>
                <w:lang w:val="en-US" w:eastAsia="zh-CN"/>
              </w:rPr>
              <w:t xml:space="preserve"> for NTN gNB tests</w:t>
            </w:r>
            <w:r w:rsidRPr="00F25AB1">
              <w:rPr>
                <w:rFonts w:eastAsiaTheme="minorEastAsia"/>
                <w:lang w:val="en-US" w:eastAsia="zh-CN"/>
              </w:rPr>
              <w:t xml:space="preserve">. BS type 1-O </w:t>
            </w:r>
            <w:r>
              <w:rPr>
                <w:rFonts w:eastAsiaTheme="minorEastAsia"/>
                <w:lang w:val="en-US" w:eastAsia="zh-CN"/>
              </w:rPr>
              <w:t xml:space="preserve">type </w:t>
            </w:r>
            <w:r w:rsidRPr="00F25AB1">
              <w:rPr>
                <w:rFonts w:eastAsiaTheme="minorEastAsia"/>
                <w:lang w:val="en-US" w:eastAsia="zh-CN"/>
              </w:rPr>
              <w:t>can be consider later on</w:t>
            </w:r>
            <w:r>
              <w:rPr>
                <w:rFonts w:eastAsiaTheme="minorEastAsia"/>
                <w:lang w:val="en-US" w:eastAsia="zh-CN"/>
              </w:rPr>
              <w:t xml:space="preserve"> for OTA NTN tests</w:t>
            </w:r>
            <w:r w:rsidRPr="00F25AB1">
              <w:rPr>
                <w:rFonts w:eastAsiaTheme="minorEastAsia"/>
                <w:lang w:val="en-US" w:eastAsia="zh-CN"/>
              </w:rPr>
              <w:t>.</w:t>
            </w:r>
          </w:p>
          <w:p w14:paraId="567C3489"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5F84575" w14:textId="207F7E9F" w:rsidR="003629DE" w:rsidRPr="00037120" w:rsidRDefault="003629DE" w:rsidP="003629DE">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r>
              <w:rPr>
                <w:rFonts w:eastAsiaTheme="minorEastAsia"/>
                <w:color w:val="000000" w:themeColor="text1"/>
                <w:lang w:val="en-US" w:eastAsia="zh-CN"/>
              </w:rPr>
              <w:t xml:space="preserve"> </w:t>
            </w:r>
            <w:r w:rsidRPr="00D30111">
              <w:rPr>
                <w:rFonts w:eastAsiaTheme="minorEastAsia"/>
                <w:color w:val="000000" w:themeColor="text1"/>
                <w:highlight w:val="yellow"/>
                <w:lang w:val="en-US" w:eastAsia="zh-CN"/>
              </w:rPr>
              <w:t xml:space="preserve">Proposals </w:t>
            </w:r>
            <w:r w:rsidRPr="007819CE">
              <w:rPr>
                <w:rFonts w:eastAsiaTheme="minorEastAsia"/>
                <w:color w:val="000000" w:themeColor="text1"/>
                <w:highlight w:val="yellow"/>
                <w:lang w:val="en-US" w:eastAsia="zh-CN"/>
              </w:rPr>
              <w:t xml:space="preserve">1-1-7-1 and 1-1-7-2 </w:t>
            </w:r>
            <w:r w:rsidRPr="00D30111">
              <w:rPr>
                <w:rFonts w:eastAsiaTheme="minorEastAsia"/>
                <w:color w:val="000000" w:themeColor="text1"/>
                <w:highlight w:val="yellow"/>
                <w:lang w:val="en-US" w:eastAsia="zh-CN"/>
              </w:rPr>
              <w:t>are no longer relevant since still some concerns.</w:t>
            </w:r>
          </w:p>
        </w:tc>
        <w:tc>
          <w:tcPr>
            <w:tcW w:w="1414" w:type="dxa"/>
          </w:tcPr>
          <w:p w14:paraId="636BB5E5" w14:textId="6EA0C8AF" w:rsidR="003629DE" w:rsidRDefault="003629DE" w:rsidP="003629DE">
            <w:pPr>
              <w:rPr>
                <w:rFonts w:eastAsiaTheme="minorEastAsia"/>
                <w:i/>
                <w:color w:val="0070C0"/>
                <w:lang w:val="en-US" w:eastAsia="zh-CN"/>
              </w:rPr>
            </w:pPr>
            <w:r w:rsidRPr="002E2D61">
              <w:rPr>
                <w:rFonts w:eastAsiaTheme="minorEastAsia"/>
                <w:b/>
                <w:bCs/>
                <w:color w:val="000000" w:themeColor="text1"/>
                <w:lang w:val="en-US" w:eastAsia="zh-CN"/>
              </w:rPr>
              <w:lastRenderedPageBreak/>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006C6018" w14:textId="362E0DD3" w:rsidTr="00F43092">
        <w:tc>
          <w:tcPr>
            <w:tcW w:w="1489" w:type="dxa"/>
          </w:tcPr>
          <w:p w14:paraId="5FFE8C93" w14:textId="77777777" w:rsidR="003629DE" w:rsidRPr="00037120" w:rsidRDefault="003629DE" w:rsidP="003629DE">
            <w:pPr>
              <w:rPr>
                <w:color w:val="000000" w:themeColor="text1"/>
                <w:lang w:eastAsia="zh-CN"/>
              </w:rPr>
            </w:pPr>
            <w:r w:rsidRPr="00037120">
              <w:rPr>
                <w:b/>
                <w:color w:val="0070C0"/>
                <w:u w:val="single"/>
                <w:lang w:eastAsia="ko-KR"/>
              </w:rPr>
              <w:t xml:space="preserve">Issue 1-2-1: </w:t>
            </w:r>
            <w:r w:rsidRPr="00037120">
              <w:rPr>
                <w:color w:val="000000" w:themeColor="text1"/>
                <w:lang w:eastAsia="zh-CN"/>
              </w:rPr>
              <w:t>Service Link RF requirements;</w:t>
            </w:r>
          </w:p>
          <w:p w14:paraId="4363D73E" w14:textId="77777777" w:rsidR="003629DE" w:rsidRDefault="003629DE" w:rsidP="003629DE">
            <w:pPr>
              <w:rPr>
                <w:b/>
                <w:color w:val="0070C0"/>
                <w:u w:val="single"/>
                <w:lang w:eastAsia="ko-KR"/>
              </w:rPr>
            </w:pPr>
          </w:p>
        </w:tc>
        <w:tc>
          <w:tcPr>
            <w:tcW w:w="6728" w:type="dxa"/>
          </w:tcPr>
          <w:p w14:paraId="68453851" w14:textId="77777777" w:rsidR="003629DE" w:rsidRPr="00D63F76"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428E709D" w14:textId="77777777" w:rsidR="003629DE" w:rsidRPr="00D30111" w:rsidRDefault="003629DE" w:rsidP="003629DE">
            <w:pPr>
              <w:spacing w:after="120"/>
              <w:rPr>
                <w:strike/>
                <w:color w:val="0070C0"/>
                <w:szCs w:val="24"/>
                <w:lang w:eastAsia="zh-CN"/>
              </w:rPr>
            </w:pPr>
            <w:r w:rsidRPr="00D30111">
              <w:rPr>
                <w:b/>
                <w:strike/>
                <w:color w:val="0070C0"/>
                <w:lang w:eastAsia="zh-CN"/>
              </w:rPr>
              <w:t>Proposal 1-2-1-1:</w:t>
            </w:r>
            <w:r w:rsidRPr="00D30111">
              <w:rPr>
                <w:strike/>
                <w:color w:val="0070C0"/>
                <w:lang w:eastAsia="zh-CN"/>
              </w:rPr>
              <w:t xml:space="preserve"> </w:t>
            </w:r>
            <w:r w:rsidRPr="00D30111">
              <w:rPr>
                <w:rFonts w:eastAsiaTheme="minorEastAsia"/>
                <w:strike/>
                <w:lang w:val="en-US" w:eastAsia="zh-CN"/>
              </w:rPr>
              <w:t xml:space="preserve">RAN4 shall define RF requirement </w:t>
            </w:r>
            <w:r w:rsidRPr="00D30111">
              <w:rPr>
                <w:rFonts w:eastAsiaTheme="minorEastAsia"/>
                <w:b/>
                <w:strike/>
                <w:lang w:val="en-US" w:eastAsia="zh-CN"/>
              </w:rPr>
              <w:t>only for the service link.</w:t>
            </w:r>
          </w:p>
          <w:p w14:paraId="6D83142B"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8A9AD5B" w14:textId="6839B103" w:rsidR="003629DE" w:rsidRPr="00037120" w:rsidRDefault="003629DE" w:rsidP="003629DE">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color w:val="000000" w:themeColor="text1"/>
                <w:lang w:val="en-US" w:eastAsia="zh-CN"/>
              </w:rPr>
              <w:t xml:space="preserve">It was suggested to remove 1-2-1-1 because </w:t>
            </w:r>
            <w:r w:rsidR="00300D68">
              <w:rPr>
                <w:rFonts w:eastAsiaTheme="minorEastAsia"/>
                <w:color w:val="000000" w:themeColor="text1"/>
                <w:lang w:val="en-US" w:eastAsia="zh-CN"/>
              </w:rPr>
              <w:t xml:space="preserve">the </w:t>
            </w:r>
            <w:r>
              <w:rPr>
                <w:rFonts w:eastAsiaTheme="minorEastAsia"/>
                <w:color w:val="000000" w:themeColor="text1"/>
                <w:lang w:val="en-US" w:eastAsia="zh-CN"/>
              </w:rPr>
              <w:t>proposa</w:t>
            </w:r>
            <w:r w:rsidR="00300D68">
              <w:rPr>
                <w:rFonts w:eastAsiaTheme="minorEastAsia"/>
                <w:color w:val="000000" w:themeColor="text1"/>
                <w:lang w:val="en-US" w:eastAsia="zh-CN"/>
              </w:rPr>
              <w:t>l is</w:t>
            </w:r>
            <w:r>
              <w:rPr>
                <w:rFonts w:eastAsiaTheme="minorEastAsia"/>
                <w:color w:val="000000" w:themeColor="text1"/>
                <w:lang w:val="en-US" w:eastAsia="zh-CN"/>
              </w:rPr>
              <w:t xml:space="preserve"> only from 1</w:t>
            </w:r>
            <w:r w:rsidR="00300D68">
              <w:rPr>
                <w:rFonts w:eastAsiaTheme="minorEastAsia"/>
                <w:color w:val="000000" w:themeColor="text1"/>
                <w:lang w:val="en-US" w:eastAsia="zh-CN"/>
              </w:rPr>
              <w:t xml:space="preserve"> single company</w:t>
            </w:r>
            <w:r>
              <w:rPr>
                <w:rFonts w:eastAsiaTheme="minorEastAsia"/>
                <w:color w:val="000000" w:themeColor="text1"/>
                <w:lang w:val="en-US" w:eastAsia="zh-CN"/>
              </w:rPr>
              <w:t>. However, it could be further discussed if more companies find proposal useful.</w:t>
            </w:r>
          </w:p>
        </w:tc>
        <w:tc>
          <w:tcPr>
            <w:tcW w:w="1414" w:type="dxa"/>
          </w:tcPr>
          <w:p w14:paraId="1FD52641" w14:textId="293FDEEE" w:rsidR="003629DE" w:rsidRDefault="003629DE" w:rsidP="003629DE">
            <w:pPr>
              <w:rPr>
                <w:rFonts w:eastAsiaTheme="minorEastAsia"/>
                <w:i/>
                <w:color w:val="0070C0"/>
                <w:lang w:val="en-US"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70C9C86B" w14:textId="4F2953D8" w:rsidTr="00F43092">
        <w:tc>
          <w:tcPr>
            <w:tcW w:w="1489" w:type="dxa"/>
          </w:tcPr>
          <w:p w14:paraId="50510D97" w14:textId="7AC07328" w:rsidR="003629DE" w:rsidRPr="0095363A" w:rsidRDefault="003629DE" w:rsidP="003629DE">
            <w:pPr>
              <w:rPr>
                <w:color w:val="000000" w:themeColor="text1"/>
                <w:lang w:eastAsia="zh-CN"/>
              </w:rPr>
            </w:pPr>
            <w:r w:rsidRPr="00037120">
              <w:rPr>
                <w:b/>
                <w:color w:val="0070C0"/>
                <w:u w:val="single"/>
                <w:lang w:eastAsia="ko-KR"/>
              </w:rPr>
              <w:t>Issue 1-3-1:</w:t>
            </w:r>
            <w:r w:rsidRPr="00037120">
              <w:rPr>
                <w:color w:val="000000" w:themeColor="text1"/>
                <w:lang w:eastAsia="zh-CN"/>
              </w:rPr>
              <w:t xml:space="preserve"> Type of connexion between NTN-Gateway and Non-NTN Infrastructure gNB functions;</w:t>
            </w:r>
          </w:p>
        </w:tc>
        <w:tc>
          <w:tcPr>
            <w:tcW w:w="6728" w:type="dxa"/>
          </w:tcPr>
          <w:p w14:paraId="50834022" w14:textId="77777777" w:rsidR="003629DE" w:rsidRPr="00D63F76"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56402FDE" w14:textId="77777777" w:rsidR="003629DE" w:rsidRPr="005A155E" w:rsidRDefault="003629DE" w:rsidP="003629DE">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Pr>
                <w:rFonts w:asciiTheme="minorBidi" w:hAnsiTheme="minorBidi"/>
              </w:rPr>
              <w:t xml:space="preserve">The linkage between NTN-Gateway and </w:t>
            </w:r>
            <w:r w:rsidRPr="004B0CDC">
              <w:rPr>
                <w:color w:val="000000" w:themeColor="text1"/>
                <w:lang w:eastAsia="zh-CN"/>
              </w:rPr>
              <w:t>Non-NTN Infrastructure gNB functions</w:t>
            </w:r>
            <w:r>
              <w:rPr>
                <w:rFonts w:asciiTheme="minorBidi" w:hAnsiTheme="minorBidi"/>
              </w:rPr>
              <w:t xml:space="preserve"> is expected to be typically implemented with a </w:t>
            </w:r>
            <w:r>
              <w:rPr>
                <w:rFonts w:asciiTheme="minorBidi" w:hAnsiTheme="minorBidi"/>
                <w:b/>
              </w:rPr>
              <w:t>non-RF connection.</w:t>
            </w:r>
          </w:p>
          <w:p w14:paraId="7779377B"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0524FBD" w14:textId="77777777" w:rsidR="003629DE" w:rsidRPr="00037120" w:rsidRDefault="003629DE" w:rsidP="003629DE">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7F826333" w14:textId="125825F5" w:rsidR="003629DE" w:rsidRDefault="003629DE" w:rsidP="003629DE">
            <w:pPr>
              <w:rPr>
                <w:rFonts w:eastAsiaTheme="minorEastAsia"/>
                <w:i/>
                <w:color w:val="0070C0"/>
                <w:lang w:val="en-US"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r w:rsidR="003629DE" w14:paraId="5A226440" w14:textId="4824A4A5" w:rsidTr="00F43092">
        <w:tc>
          <w:tcPr>
            <w:tcW w:w="1489" w:type="dxa"/>
          </w:tcPr>
          <w:p w14:paraId="081AAB02" w14:textId="77777777" w:rsidR="003629DE" w:rsidRPr="00037120" w:rsidRDefault="003629DE" w:rsidP="003629DE">
            <w:pPr>
              <w:rPr>
                <w:color w:val="000000" w:themeColor="text1"/>
                <w:lang w:eastAsia="zh-CN"/>
              </w:rPr>
            </w:pPr>
            <w:r w:rsidRPr="00037120">
              <w:rPr>
                <w:b/>
                <w:color w:val="0070C0"/>
                <w:u w:val="single"/>
                <w:lang w:eastAsia="ko-KR"/>
              </w:rPr>
              <w:t>Issue 1-3-2:</w:t>
            </w:r>
            <w:r w:rsidRPr="00037120">
              <w:rPr>
                <w:color w:val="000000" w:themeColor="text1"/>
                <w:lang w:eastAsia="zh-CN"/>
              </w:rPr>
              <w:t xml:space="preserve"> NTN Capacity;</w:t>
            </w:r>
          </w:p>
          <w:p w14:paraId="021F3071" w14:textId="77777777" w:rsidR="003629DE" w:rsidRDefault="003629DE" w:rsidP="003629DE">
            <w:pPr>
              <w:rPr>
                <w:b/>
                <w:color w:val="0070C0"/>
                <w:u w:val="single"/>
                <w:lang w:eastAsia="ko-KR"/>
              </w:rPr>
            </w:pPr>
          </w:p>
        </w:tc>
        <w:tc>
          <w:tcPr>
            <w:tcW w:w="6728" w:type="dxa"/>
          </w:tcPr>
          <w:p w14:paraId="019201D2" w14:textId="77777777" w:rsidR="003629DE" w:rsidRPr="00D63F76"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595C938E" w14:textId="77777777" w:rsidR="003629DE" w:rsidRPr="005A155E" w:rsidRDefault="003629DE" w:rsidP="003629DE">
            <w:pPr>
              <w:spacing w:after="120"/>
              <w:rPr>
                <w:color w:val="0070C0"/>
                <w:szCs w:val="24"/>
                <w:lang w:eastAsia="zh-CN"/>
              </w:rPr>
            </w:pPr>
            <w:r>
              <w:rPr>
                <w:b/>
                <w:color w:val="0070C0"/>
                <w:lang w:eastAsia="zh-CN"/>
              </w:rPr>
              <w:t>Proposal 1-3</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Pr>
                <w:rFonts w:asciiTheme="minorBidi" w:hAnsiTheme="minorBidi"/>
              </w:rPr>
              <w:t>RAN4 acknowledges received expressed</w:t>
            </w:r>
            <w:r w:rsidRPr="00C34C8E">
              <w:rPr>
                <w:rFonts w:asciiTheme="minorBidi" w:hAnsiTheme="minorBidi"/>
              </w:rPr>
              <w:t xml:space="preserve"> concerns with NTN </w:t>
            </w:r>
            <w:r>
              <w:rPr>
                <w:rFonts w:asciiTheme="minorBidi" w:hAnsiTheme="minorBidi"/>
              </w:rPr>
              <w:t>capacity if (Satellite+Feederlink+GW) is considered as a Repeater.</w:t>
            </w:r>
          </w:p>
          <w:p w14:paraId="4F959D40"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9BE71D9" w14:textId="77777777" w:rsidR="003629DE" w:rsidRPr="00037120" w:rsidRDefault="003629DE" w:rsidP="003629DE">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55196FF1"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t>#99-e</w:t>
            </w:r>
          </w:p>
          <w:p w14:paraId="40CD375E" w14:textId="4BE844EB" w:rsidR="003629DE" w:rsidRDefault="00D92E63" w:rsidP="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3629DE" w14:paraId="5E999D3B" w14:textId="1BD1DA6E" w:rsidTr="00F43092">
        <w:tc>
          <w:tcPr>
            <w:tcW w:w="1489" w:type="dxa"/>
          </w:tcPr>
          <w:p w14:paraId="746CE3F5" w14:textId="77777777" w:rsidR="003629DE" w:rsidRPr="00037120" w:rsidRDefault="003629DE" w:rsidP="003629DE">
            <w:pPr>
              <w:rPr>
                <w:color w:val="000000" w:themeColor="text1"/>
                <w:lang w:eastAsia="zh-CN"/>
              </w:rPr>
            </w:pPr>
            <w:r w:rsidRPr="00037120">
              <w:rPr>
                <w:b/>
                <w:color w:val="0070C0"/>
                <w:u w:val="single"/>
                <w:lang w:eastAsia="ko-KR"/>
              </w:rPr>
              <w:t>Issue 1-3-3:</w:t>
            </w:r>
            <w:r w:rsidRPr="00037120">
              <w:rPr>
                <w:color w:val="000000" w:themeColor="text1"/>
                <w:lang w:eastAsia="zh-CN"/>
              </w:rPr>
              <w:t xml:space="preserve"> </w:t>
            </w:r>
            <w:r w:rsidRPr="00037120">
              <w:rPr>
                <w:rFonts w:asciiTheme="minorBidi" w:hAnsiTheme="minorBidi"/>
              </w:rPr>
              <w:t>Gateway + Satellite as a Repeater;</w:t>
            </w:r>
          </w:p>
          <w:p w14:paraId="10721FC0" w14:textId="77777777" w:rsidR="003629DE" w:rsidRDefault="003629DE" w:rsidP="003629DE">
            <w:pPr>
              <w:rPr>
                <w:b/>
                <w:color w:val="0070C0"/>
                <w:u w:val="single"/>
                <w:lang w:eastAsia="ko-KR"/>
              </w:rPr>
            </w:pPr>
          </w:p>
        </w:tc>
        <w:tc>
          <w:tcPr>
            <w:tcW w:w="6728" w:type="dxa"/>
          </w:tcPr>
          <w:p w14:paraId="0538B20A"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6B12E054"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E34E748" w14:textId="77777777" w:rsidR="003629DE" w:rsidRPr="00037120" w:rsidRDefault="003629DE" w:rsidP="003629DE">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asciiTheme="minorBidi" w:hAnsiTheme="minorBidi"/>
              </w:rPr>
              <w:t xml:space="preserve">The moderator suggest to continue using </w:t>
            </w:r>
            <w:r>
              <w:rPr>
                <w:rFonts w:asciiTheme="minorBidi" w:hAnsiTheme="minorBidi"/>
              </w:rPr>
              <w:t>continue to use RAN4#98bis-e agreement. No tentative proposal is made.</w:t>
            </w:r>
          </w:p>
        </w:tc>
        <w:tc>
          <w:tcPr>
            <w:tcW w:w="1414" w:type="dxa"/>
          </w:tcPr>
          <w:p w14:paraId="5CB57A29" w14:textId="5AB4E525" w:rsidR="003629DE" w:rsidRDefault="003629DE" w:rsidP="003629DE">
            <w:pPr>
              <w:rPr>
                <w:rFonts w:eastAsiaTheme="minorEastAsia"/>
                <w:i/>
                <w:color w:val="0070C0"/>
                <w:lang w:val="en-US" w:eastAsia="zh-CN"/>
              </w:rPr>
            </w:pPr>
            <w:r w:rsidRPr="002E2D61">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E2D61">
              <w:rPr>
                <w:rFonts w:eastAsiaTheme="minorEastAsia"/>
                <w:b/>
                <w:bCs/>
                <w:color w:val="000000" w:themeColor="text1"/>
                <w:lang w:val="en-US" w:eastAsia="zh-CN"/>
              </w:rPr>
              <w:t>e</w:t>
            </w:r>
          </w:p>
        </w:tc>
      </w:tr>
    </w:tbl>
    <w:p w14:paraId="3779833D" w14:textId="77777777" w:rsidR="00DF436E" w:rsidRDefault="00DF436E" w:rsidP="00805BE8"/>
    <w:p w14:paraId="2C3551C0" w14:textId="148DFB6F" w:rsidR="003077FD" w:rsidRDefault="003077FD" w:rsidP="00805BE8"/>
    <w:p w14:paraId="3FCCFEAE" w14:textId="77777777" w:rsidR="003F5676" w:rsidRDefault="003F5676" w:rsidP="003F5676">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36533021" w14:textId="06B5D12A" w:rsidR="003F5676" w:rsidRDefault="003F5676" w:rsidP="003F5676">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7"/>
        <w:gridCol w:w="3546"/>
        <w:gridCol w:w="1128"/>
        <w:gridCol w:w="1213"/>
        <w:gridCol w:w="2027"/>
      </w:tblGrid>
      <w:tr w:rsidR="00C52B61" w14:paraId="6E6FACDA" w14:textId="77777777" w:rsidTr="00063EAB">
        <w:tc>
          <w:tcPr>
            <w:tcW w:w="891" w:type="pct"/>
          </w:tcPr>
          <w:p w14:paraId="306A3071" w14:textId="77777777" w:rsidR="00C52B61" w:rsidRDefault="00C52B61" w:rsidP="00300D68">
            <w:pPr>
              <w:spacing w:after="120"/>
              <w:rPr>
                <w:rFonts w:eastAsiaTheme="minorEastAsia"/>
                <w:b/>
                <w:bCs/>
                <w:color w:val="0070C0"/>
                <w:lang w:val="en-US" w:eastAsia="zh-CN"/>
              </w:rPr>
            </w:pPr>
            <w:r>
              <w:rPr>
                <w:rFonts w:eastAsiaTheme="minorEastAsia"/>
                <w:b/>
                <w:bCs/>
                <w:color w:val="0070C0"/>
                <w:lang w:val="en-US" w:eastAsia="zh-CN"/>
              </w:rPr>
              <w:t>Company</w:t>
            </w:r>
          </w:p>
        </w:tc>
        <w:tc>
          <w:tcPr>
            <w:tcW w:w="1381" w:type="pct"/>
          </w:tcPr>
          <w:p w14:paraId="74D11958" w14:textId="43AE3711" w:rsidR="00C52B61" w:rsidRDefault="00C52B61" w:rsidP="00300D68">
            <w:pPr>
              <w:spacing w:after="120"/>
              <w:rPr>
                <w:rFonts w:eastAsiaTheme="minorEastAsia"/>
                <w:b/>
                <w:bCs/>
                <w:color w:val="0070C0"/>
                <w:lang w:val="en-US" w:eastAsia="zh-CN"/>
              </w:rPr>
            </w:pPr>
            <w:r w:rsidRPr="005A155E">
              <w:rPr>
                <w:b/>
                <w:color w:val="0070C0"/>
                <w:lang w:eastAsia="zh-CN"/>
              </w:rPr>
              <w:t>1-1-1-1</w:t>
            </w:r>
          </w:p>
        </w:tc>
        <w:tc>
          <w:tcPr>
            <w:tcW w:w="816" w:type="pct"/>
          </w:tcPr>
          <w:p w14:paraId="14C62AF3" w14:textId="574305D5" w:rsidR="00C52B61" w:rsidRDefault="00C52B61" w:rsidP="00300D68">
            <w:pPr>
              <w:spacing w:after="120"/>
              <w:rPr>
                <w:rFonts w:eastAsiaTheme="minorEastAsia"/>
                <w:b/>
                <w:bCs/>
                <w:color w:val="0070C0"/>
                <w:lang w:val="en-US" w:eastAsia="zh-CN"/>
              </w:rPr>
            </w:pPr>
            <w:r w:rsidRPr="005A155E">
              <w:rPr>
                <w:b/>
                <w:color w:val="0070C0"/>
                <w:lang w:eastAsia="zh-CN"/>
              </w:rPr>
              <w:t>1-1-1-</w:t>
            </w:r>
            <w:r>
              <w:rPr>
                <w:b/>
                <w:color w:val="0070C0"/>
                <w:lang w:eastAsia="zh-CN"/>
              </w:rPr>
              <w:t>2</w:t>
            </w:r>
          </w:p>
        </w:tc>
        <w:tc>
          <w:tcPr>
            <w:tcW w:w="860" w:type="pct"/>
          </w:tcPr>
          <w:p w14:paraId="116A6800" w14:textId="06BF470A" w:rsidR="00C52B61" w:rsidRDefault="00C52B61" w:rsidP="00300D68">
            <w:pPr>
              <w:spacing w:after="120"/>
              <w:rPr>
                <w:rFonts w:eastAsiaTheme="minorEastAsia"/>
                <w:b/>
                <w:bCs/>
                <w:color w:val="0070C0"/>
                <w:lang w:val="en-US" w:eastAsia="zh-CN"/>
              </w:rPr>
            </w:pPr>
            <w:r>
              <w:rPr>
                <w:b/>
                <w:color w:val="0070C0"/>
                <w:lang w:eastAsia="zh-CN"/>
              </w:rPr>
              <w:t>1-1-2</w:t>
            </w:r>
            <w:r w:rsidRPr="005A155E">
              <w:rPr>
                <w:b/>
                <w:color w:val="0070C0"/>
                <w:lang w:eastAsia="zh-CN"/>
              </w:rPr>
              <w:t>-1</w:t>
            </w:r>
          </w:p>
        </w:tc>
        <w:tc>
          <w:tcPr>
            <w:tcW w:w="1052" w:type="pct"/>
          </w:tcPr>
          <w:p w14:paraId="3A24728F" w14:textId="1E4FB3EA" w:rsidR="00C52B61" w:rsidRDefault="00C52B61" w:rsidP="00300D68">
            <w:pPr>
              <w:spacing w:after="120"/>
              <w:rPr>
                <w:rFonts w:eastAsiaTheme="minorEastAsia"/>
                <w:b/>
                <w:bCs/>
                <w:color w:val="0070C0"/>
                <w:lang w:val="en-US" w:eastAsia="zh-CN"/>
              </w:rPr>
            </w:pPr>
            <w:r>
              <w:rPr>
                <w:b/>
                <w:color w:val="0070C0"/>
                <w:lang w:eastAsia="zh-CN"/>
              </w:rPr>
              <w:t>1-1-3</w:t>
            </w:r>
            <w:r w:rsidRPr="005A155E">
              <w:rPr>
                <w:b/>
                <w:color w:val="0070C0"/>
                <w:lang w:eastAsia="zh-CN"/>
              </w:rPr>
              <w:t>-</w:t>
            </w:r>
            <w:r>
              <w:rPr>
                <w:b/>
                <w:color w:val="0070C0"/>
                <w:lang w:eastAsia="zh-CN"/>
              </w:rPr>
              <w:t>1</w:t>
            </w:r>
          </w:p>
        </w:tc>
      </w:tr>
      <w:tr w:rsidR="00680EAF" w14:paraId="4ACDE215" w14:textId="77777777" w:rsidTr="00063EAB">
        <w:tc>
          <w:tcPr>
            <w:tcW w:w="891" w:type="pct"/>
          </w:tcPr>
          <w:p w14:paraId="017F72E1" w14:textId="4BED41F5" w:rsidR="00680EAF" w:rsidRDefault="00680EAF" w:rsidP="00680EAF">
            <w:pPr>
              <w:spacing w:after="120"/>
              <w:rPr>
                <w:rFonts w:eastAsiaTheme="minorEastAsia"/>
                <w:b/>
                <w:bCs/>
                <w:color w:val="0070C0"/>
                <w:lang w:val="en-US" w:eastAsia="zh-CN"/>
              </w:rPr>
            </w:pPr>
            <w:r>
              <w:rPr>
                <w:rFonts w:eastAsiaTheme="minorEastAsia"/>
                <w:b/>
                <w:bCs/>
                <w:color w:val="0070C0"/>
                <w:lang w:val="en-US" w:eastAsia="zh-CN"/>
              </w:rPr>
              <w:t>Ericsson</w:t>
            </w:r>
          </w:p>
        </w:tc>
        <w:tc>
          <w:tcPr>
            <w:tcW w:w="1381" w:type="pct"/>
          </w:tcPr>
          <w:p w14:paraId="67917ED9" w14:textId="77777777" w:rsidR="00680EAF" w:rsidRDefault="00680EAF" w:rsidP="00680EAF">
            <w:pPr>
              <w:spacing w:after="120"/>
              <w:rPr>
                <w:b/>
                <w:color w:val="0070C0"/>
                <w:lang w:eastAsia="zh-CN"/>
              </w:rPr>
            </w:pPr>
            <w:r>
              <w:rPr>
                <w:b/>
                <w:color w:val="0070C0"/>
                <w:lang w:eastAsia="zh-CN"/>
              </w:rPr>
              <w:t>Disagree</w:t>
            </w:r>
          </w:p>
          <w:p w14:paraId="549EB65C" w14:textId="5FFCD3B3" w:rsidR="00680EAF" w:rsidRPr="00F43092" w:rsidRDefault="00680EAF" w:rsidP="00680EAF">
            <w:pPr>
              <w:spacing w:after="120"/>
              <w:rPr>
                <w:bCs/>
                <w:color w:val="0070C0"/>
                <w:lang w:eastAsia="zh-CN"/>
              </w:rPr>
            </w:pPr>
            <w:r w:rsidRPr="00F43092">
              <w:rPr>
                <w:bCs/>
                <w:color w:val="0070C0"/>
                <w:lang w:eastAsia="zh-CN"/>
              </w:rPr>
              <w:t>Moderator provided some additional information after the 1</w:t>
            </w:r>
            <w:r w:rsidRPr="00F43092">
              <w:rPr>
                <w:bCs/>
                <w:color w:val="0070C0"/>
                <w:vertAlign w:val="superscript"/>
                <w:lang w:eastAsia="zh-CN"/>
              </w:rPr>
              <w:t>st</w:t>
            </w:r>
            <w:r w:rsidRPr="00F43092">
              <w:rPr>
                <w:bCs/>
                <w:color w:val="0070C0"/>
                <w:lang w:eastAsia="zh-CN"/>
              </w:rPr>
              <w:t xml:space="preserve"> round, thanks for this, but </w:t>
            </w:r>
            <w:r w:rsidR="00F64E5B">
              <w:rPr>
                <w:bCs/>
                <w:color w:val="0070C0"/>
                <w:lang w:eastAsia="zh-CN"/>
              </w:rPr>
              <w:t xml:space="preserve">any conclusion on </w:t>
            </w:r>
            <w:r w:rsidRPr="00F43092">
              <w:rPr>
                <w:bCs/>
                <w:color w:val="0070C0"/>
                <w:lang w:eastAsia="zh-CN"/>
              </w:rPr>
              <w:t>1-C/1-H</w:t>
            </w:r>
            <w:r w:rsidR="00F64E5B">
              <w:rPr>
                <w:bCs/>
                <w:color w:val="0070C0"/>
                <w:lang w:eastAsia="zh-CN"/>
              </w:rPr>
              <w:t xml:space="preserve"> feasibility</w:t>
            </w:r>
            <w:r w:rsidRPr="00F43092">
              <w:rPr>
                <w:bCs/>
                <w:color w:val="0070C0"/>
                <w:lang w:eastAsia="zh-CN"/>
              </w:rPr>
              <w:t xml:space="preserve">, some evidence shall be given </w:t>
            </w:r>
            <w:r w:rsidR="00F64E5B">
              <w:rPr>
                <w:bCs/>
                <w:color w:val="0070C0"/>
                <w:lang w:eastAsia="zh-CN"/>
              </w:rPr>
              <w:lastRenderedPageBreak/>
              <w:t xml:space="preserve">that </w:t>
            </w:r>
            <w:r w:rsidRPr="00F43092">
              <w:rPr>
                <w:bCs/>
                <w:color w:val="0070C0"/>
                <w:lang w:eastAsia="zh-CN"/>
              </w:rPr>
              <w:t xml:space="preserve">antenna port corresponding to a </w:t>
            </w:r>
            <w:r w:rsidRPr="00F64E5B">
              <w:rPr>
                <w:b/>
                <w:color w:val="0070C0"/>
                <w:lang w:eastAsia="zh-CN"/>
              </w:rPr>
              <w:t>single</w:t>
            </w:r>
            <w:r w:rsidRPr="00F43092">
              <w:rPr>
                <w:bCs/>
                <w:color w:val="0070C0"/>
                <w:lang w:eastAsia="zh-CN"/>
              </w:rPr>
              <w:t xml:space="preserve"> transmitter/receiver</w:t>
            </w:r>
            <w:r w:rsidR="00F64E5B">
              <w:rPr>
                <w:bCs/>
                <w:color w:val="0070C0"/>
                <w:lang w:eastAsia="zh-CN"/>
              </w:rPr>
              <w:t xml:space="preserve"> are accessible fo testing</w:t>
            </w:r>
            <w:r w:rsidRPr="00F43092">
              <w:rPr>
                <w:bCs/>
                <w:color w:val="0070C0"/>
                <w:lang w:eastAsia="zh-CN"/>
              </w:rPr>
              <w:t>.</w:t>
            </w:r>
          </w:p>
          <w:p w14:paraId="0D92C2FA" w14:textId="77777777" w:rsidR="00680EAF" w:rsidRPr="00F43092" w:rsidRDefault="00680EAF" w:rsidP="00680EAF">
            <w:pPr>
              <w:spacing w:after="120"/>
              <w:rPr>
                <w:bCs/>
                <w:color w:val="0070C0"/>
                <w:lang w:eastAsia="zh-CN"/>
              </w:rPr>
            </w:pPr>
            <w:r w:rsidRPr="00F43092">
              <w:rPr>
                <w:bCs/>
                <w:color w:val="0070C0"/>
                <w:lang w:eastAsia="zh-CN"/>
              </w:rPr>
              <w:t>Our current understand is that satellite optimizes weight, volume, … and we are not sure if there is effectively one port available per antenna elements.</w:t>
            </w:r>
          </w:p>
          <w:p w14:paraId="1166E481" w14:textId="3576A4C0" w:rsidR="00680EAF" w:rsidRPr="005A155E" w:rsidRDefault="00680EAF" w:rsidP="00680EAF">
            <w:pPr>
              <w:spacing w:after="120"/>
              <w:rPr>
                <w:b/>
                <w:color w:val="0070C0"/>
                <w:lang w:eastAsia="zh-CN"/>
              </w:rPr>
            </w:pPr>
            <w:r w:rsidRPr="00F43092">
              <w:rPr>
                <w:bCs/>
                <w:color w:val="0070C0"/>
                <w:lang w:eastAsia="zh-CN"/>
              </w:rPr>
              <w:t>Further description is needed, without going into too much details.</w:t>
            </w:r>
          </w:p>
        </w:tc>
        <w:tc>
          <w:tcPr>
            <w:tcW w:w="816" w:type="pct"/>
          </w:tcPr>
          <w:p w14:paraId="3358D646" w14:textId="592085FB" w:rsidR="00680EAF" w:rsidRDefault="00680EAF" w:rsidP="00680EAF">
            <w:pPr>
              <w:spacing w:after="120"/>
              <w:rPr>
                <w:rFonts w:eastAsiaTheme="minorEastAsia"/>
                <w:b/>
                <w:bCs/>
                <w:color w:val="0070C0"/>
                <w:lang w:val="en-US" w:eastAsia="zh-CN"/>
              </w:rPr>
            </w:pPr>
            <w:r>
              <w:rPr>
                <w:rFonts w:eastAsiaTheme="minorEastAsia"/>
                <w:b/>
                <w:bCs/>
                <w:color w:val="0070C0"/>
                <w:lang w:val="en-US" w:eastAsia="zh-CN"/>
              </w:rPr>
              <w:lastRenderedPageBreak/>
              <w:t>Agree</w:t>
            </w:r>
          </w:p>
        </w:tc>
        <w:tc>
          <w:tcPr>
            <w:tcW w:w="860" w:type="pct"/>
          </w:tcPr>
          <w:p w14:paraId="7220FD40" w14:textId="4968A504" w:rsidR="00680EAF" w:rsidRDefault="00680EAF" w:rsidP="00680EAF">
            <w:pPr>
              <w:spacing w:after="120"/>
              <w:rPr>
                <w:rFonts w:eastAsiaTheme="minorEastAsia"/>
                <w:b/>
                <w:bCs/>
                <w:color w:val="0070C0"/>
                <w:lang w:val="en-US" w:eastAsia="zh-CN"/>
              </w:rPr>
            </w:pPr>
            <w:r>
              <w:rPr>
                <w:rFonts w:eastAsiaTheme="minorEastAsia"/>
                <w:b/>
                <w:bCs/>
                <w:color w:val="0070C0"/>
                <w:lang w:val="en-US" w:eastAsia="zh-CN"/>
              </w:rPr>
              <w:t>Agree</w:t>
            </w:r>
          </w:p>
        </w:tc>
        <w:tc>
          <w:tcPr>
            <w:tcW w:w="1052" w:type="pct"/>
          </w:tcPr>
          <w:p w14:paraId="5A528566" w14:textId="77777777" w:rsidR="00680EAF" w:rsidRDefault="00680EAF" w:rsidP="00680EAF">
            <w:pPr>
              <w:spacing w:after="120"/>
              <w:rPr>
                <w:rFonts w:eastAsiaTheme="minorEastAsia"/>
                <w:b/>
                <w:bCs/>
                <w:color w:val="0070C0"/>
                <w:lang w:val="en-US" w:eastAsia="zh-CN"/>
              </w:rPr>
            </w:pPr>
            <w:r>
              <w:rPr>
                <w:rFonts w:eastAsiaTheme="minorEastAsia"/>
                <w:b/>
                <w:bCs/>
                <w:color w:val="0070C0"/>
                <w:lang w:val="en-US" w:eastAsia="zh-CN"/>
              </w:rPr>
              <w:t>Disagree</w:t>
            </w:r>
          </w:p>
          <w:p w14:paraId="2AD474CB" w14:textId="77777777" w:rsidR="00680EAF" w:rsidRPr="0039592B" w:rsidRDefault="00680EAF" w:rsidP="00680EAF">
            <w:pPr>
              <w:spacing w:after="120"/>
              <w:rPr>
                <w:rFonts w:eastAsiaTheme="minorEastAsia"/>
                <w:color w:val="0070C0"/>
                <w:lang w:val="en-US" w:eastAsia="zh-CN"/>
              </w:rPr>
            </w:pPr>
            <w:r w:rsidRPr="0039592B">
              <w:rPr>
                <w:rFonts w:eastAsiaTheme="minorEastAsia"/>
                <w:color w:val="0070C0"/>
                <w:lang w:val="en-US" w:eastAsia="zh-CN"/>
              </w:rPr>
              <w:t xml:space="preserve">We can not agree on such high level decription, without any description of the </w:t>
            </w:r>
            <w:r w:rsidRPr="0039592B">
              <w:rPr>
                <w:rFonts w:eastAsiaTheme="minorEastAsia"/>
                <w:color w:val="0070C0"/>
                <w:lang w:val="en-US" w:eastAsia="zh-CN"/>
              </w:rPr>
              <w:lastRenderedPageBreak/>
              <w:t xml:space="preserve">different listed components, and the interface to “NTN Payload RF”. </w:t>
            </w:r>
          </w:p>
          <w:p w14:paraId="33916850" w14:textId="77777777" w:rsidR="00680EAF" w:rsidRDefault="00680EAF" w:rsidP="00680EAF">
            <w:pPr>
              <w:spacing w:after="120"/>
              <w:rPr>
                <w:rFonts w:eastAsiaTheme="minorEastAsia"/>
                <w:b/>
                <w:bCs/>
                <w:color w:val="0070C0"/>
                <w:lang w:val="en-US" w:eastAsia="zh-CN"/>
              </w:rPr>
            </w:pPr>
            <w:r w:rsidRPr="0039592B">
              <w:rPr>
                <w:rFonts w:eastAsiaTheme="minorEastAsia"/>
                <w:color w:val="0070C0"/>
                <w:lang w:val="en-US" w:eastAsia="zh-CN"/>
              </w:rPr>
              <w:t>Following questions shall also answered</w:t>
            </w:r>
            <w:r>
              <w:rPr>
                <w:rFonts w:eastAsiaTheme="minorEastAsia"/>
                <w:b/>
                <w:bCs/>
                <w:color w:val="0070C0"/>
                <w:lang w:val="en-US" w:eastAsia="zh-CN"/>
              </w:rPr>
              <w:t>:</w:t>
            </w:r>
          </w:p>
          <w:p w14:paraId="6C5B935C" w14:textId="77777777" w:rsidR="00680EAF" w:rsidRDefault="00680EAF" w:rsidP="00680EAF">
            <w:pPr>
              <w:rPr>
                <w:rFonts w:eastAsiaTheme="minorEastAsia"/>
                <w:color w:val="0070C0"/>
                <w:lang w:val="en-US" w:eastAsia="zh-CN"/>
              </w:rPr>
            </w:pPr>
            <w:r>
              <w:rPr>
                <w:rFonts w:eastAsiaTheme="minorEastAsia"/>
                <w:color w:val="0070C0"/>
                <w:lang w:val="en-US" w:eastAsia="zh-CN"/>
              </w:rPr>
              <w:t>Is the feederlink emulator a certified product?</w:t>
            </w:r>
          </w:p>
          <w:p w14:paraId="76A0832F" w14:textId="10312982" w:rsidR="00680EAF" w:rsidRDefault="00680EAF" w:rsidP="00680EAF">
            <w:pPr>
              <w:spacing w:after="120"/>
              <w:rPr>
                <w:rFonts w:eastAsiaTheme="minorEastAsia"/>
                <w:b/>
                <w:bCs/>
                <w:color w:val="0070C0"/>
                <w:lang w:val="en-US" w:eastAsia="zh-CN"/>
              </w:rPr>
            </w:pPr>
            <w:r>
              <w:rPr>
                <w:rFonts w:eastAsiaTheme="minorEastAsia"/>
                <w:color w:val="0070C0"/>
                <w:lang w:val="en-US" w:eastAsia="zh-CN"/>
              </w:rPr>
              <w:t>What is the feederlink+GW emulator and is it a certified product?</w:t>
            </w:r>
          </w:p>
        </w:tc>
      </w:tr>
      <w:tr w:rsidR="00680EAF" w14:paraId="13661BBA" w14:textId="77777777" w:rsidTr="00063EAB">
        <w:tc>
          <w:tcPr>
            <w:tcW w:w="891" w:type="pct"/>
          </w:tcPr>
          <w:p w14:paraId="43E3712D" w14:textId="7F445130" w:rsidR="00680EAF" w:rsidRDefault="004E4FAE" w:rsidP="00680EAF">
            <w:pPr>
              <w:spacing w:after="120"/>
              <w:rPr>
                <w:rFonts w:eastAsiaTheme="minorEastAsia"/>
                <w:b/>
                <w:bCs/>
                <w:color w:val="0070C0"/>
                <w:lang w:val="en-US" w:eastAsia="zh-CN"/>
              </w:rPr>
            </w:pPr>
            <w:r w:rsidRPr="004E4FAE">
              <w:rPr>
                <w:rFonts w:eastAsiaTheme="minorEastAsia"/>
                <w:b/>
                <w:bCs/>
                <w:color w:val="0070C0"/>
                <w:lang w:val="en-US" w:eastAsia="zh-CN"/>
              </w:rPr>
              <w:lastRenderedPageBreak/>
              <w:t>Hughes/EchoStar</w:t>
            </w:r>
          </w:p>
        </w:tc>
        <w:tc>
          <w:tcPr>
            <w:tcW w:w="1381" w:type="pct"/>
          </w:tcPr>
          <w:p w14:paraId="07799E4C" w14:textId="2535A256" w:rsidR="00680EAF" w:rsidRPr="005A155E" w:rsidRDefault="00606A76" w:rsidP="00680EAF">
            <w:pPr>
              <w:spacing w:after="120"/>
              <w:rPr>
                <w:b/>
                <w:color w:val="0070C0"/>
                <w:lang w:eastAsia="zh-CN"/>
              </w:rPr>
            </w:pPr>
            <w:r>
              <w:rPr>
                <w:b/>
                <w:color w:val="0070C0"/>
                <w:lang w:eastAsia="zh-CN"/>
              </w:rPr>
              <w:t>Agree</w:t>
            </w:r>
          </w:p>
        </w:tc>
        <w:tc>
          <w:tcPr>
            <w:tcW w:w="816" w:type="pct"/>
          </w:tcPr>
          <w:p w14:paraId="5FBA8001" w14:textId="68D00D61" w:rsidR="00680EAF" w:rsidRDefault="00606A76" w:rsidP="00F43092">
            <w:pPr>
              <w:spacing w:after="120"/>
              <w:jc w:val="center"/>
              <w:rPr>
                <w:rFonts w:eastAsiaTheme="minorEastAsia"/>
                <w:b/>
                <w:bCs/>
                <w:color w:val="0070C0"/>
                <w:lang w:val="en-US" w:eastAsia="zh-CN"/>
              </w:rPr>
            </w:pPr>
            <w:r>
              <w:rPr>
                <w:rFonts w:eastAsiaTheme="minorEastAsia"/>
                <w:b/>
                <w:bCs/>
                <w:color w:val="0070C0"/>
                <w:lang w:val="en-US" w:eastAsia="zh-CN"/>
              </w:rPr>
              <w:t>___</w:t>
            </w:r>
          </w:p>
        </w:tc>
        <w:tc>
          <w:tcPr>
            <w:tcW w:w="860" w:type="pct"/>
          </w:tcPr>
          <w:p w14:paraId="10CDA1A0" w14:textId="00227521" w:rsidR="00680EAF" w:rsidRDefault="00606A76" w:rsidP="00680EAF">
            <w:pPr>
              <w:spacing w:after="120"/>
              <w:rPr>
                <w:rFonts w:eastAsiaTheme="minorEastAsia"/>
                <w:b/>
                <w:bCs/>
                <w:color w:val="0070C0"/>
                <w:lang w:val="en-US" w:eastAsia="zh-CN"/>
              </w:rPr>
            </w:pPr>
            <w:r>
              <w:rPr>
                <w:rFonts w:eastAsiaTheme="minorEastAsia"/>
                <w:b/>
                <w:bCs/>
                <w:color w:val="0070C0"/>
                <w:lang w:val="en-US" w:eastAsia="zh-CN"/>
              </w:rPr>
              <w:t>Agree</w:t>
            </w:r>
          </w:p>
        </w:tc>
        <w:tc>
          <w:tcPr>
            <w:tcW w:w="1052" w:type="pct"/>
          </w:tcPr>
          <w:p w14:paraId="3BBE22E2" w14:textId="16322865" w:rsidR="00680EAF" w:rsidRDefault="009C01C5" w:rsidP="00680EAF">
            <w:pPr>
              <w:spacing w:after="120"/>
              <w:rPr>
                <w:rFonts w:eastAsiaTheme="minorEastAsia"/>
                <w:b/>
                <w:bCs/>
                <w:color w:val="0070C0"/>
                <w:lang w:val="en-US" w:eastAsia="zh-CN"/>
              </w:rPr>
            </w:pPr>
            <w:r w:rsidRPr="009C01C5">
              <w:rPr>
                <w:rFonts w:eastAsiaTheme="minorEastAsia"/>
                <w:b/>
                <w:bCs/>
                <w:color w:val="0070C0"/>
                <w:lang w:val="en-US" w:eastAsia="zh-CN"/>
              </w:rPr>
              <w:t>As long as Satellite + feeder link + NTN-Gateway + gNB as a single entity consistent with RAN3</w:t>
            </w:r>
          </w:p>
        </w:tc>
      </w:tr>
      <w:tr w:rsidR="00680EAF" w14:paraId="6FD638D4" w14:textId="77777777" w:rsidTr="00063EAB">
        <w:tc>
          <w:tcPr>
            <w:tcW w:w="891" w:type="pct"/>
          </w:tcPr>
          <w:p w14:paraId="7A6551ED" w14:textId="16274C6E" w:rsidR="00680EAF" w:rsidRDefault="005F5623" w:rsidP="00680EAF">
            <w:pPr>
              <w:spacing w:after="120"/>
              <w:rPr>
                <w:rFonts w:eastAsiaTheme="minorEastAsia"/>
                <w:b/>
                <w:bCs/>
                <w:color w:val="0070C0"/>
                <w:lang w:val="en-US" w:eastAsia="zh-CN"/>
              </w:rPr>
            </w:pPr>
            <w:r>
              <w:rPr>
                <w:rFonts w:eastAsiaTheme="minorEastAsia"/>
                <w:b/>
                <w:bCs/>
                <w:color w:val="0070C0"/>
                <w:lang w:val="en-US" w:eastAsia="zh-CN"/>
              </w:rPr>
              <w:t>Intelsat</w:t>
            </w:r>
          </w:p>
        </w:tc>
        <w:tc>
          <w:tcPr>
            <w:tcW w:w="1381" w:type="pct"/>
          </w:tcPr>
          <w:p w14:paraId="1C04F2F3" w14:textId="143370DB" w:rsidR="00680EAF" w:rsidRPr="005A155E" w:rsidRDefault="005F5623" w:rsidP="00680EAF">
            <w:pPr>
              <w:spacing w:after="120"/>
              <w:rPr>
                <w:b/>
                <w:color w:val="0070C0"/>
                <w:lang w:eastAsia="zh-CN"/>
              </w:rPr>
            </w:pPr>
            <w:r>
              <w:rPr>
                <w:b/>
                <w:color w:val="0070C0"/>
                <w:lang w:eastAsia="zh-CN"/>
              </w:rPr>
              <w:t>Agree</w:t>
            </w:r>
          </w:p>
        </w:tc>
        <w:tc>
          <w:tcPr>
            <w:tcW w:w="816" w:type="pct"/>
          </w:tcPr>
          <w:p w14:paraId="04E925E1" w14:textId="77777777" w:rsidR="00680EAF" w:rsidRDefault="00680EAF" w:rsidP="00680EAF">
            <w:pPr>
              <w:spacing w:after="120"/>
              <w:rPr>
                <w:rFonts w:eastAsiaTheme="minorEastAsia"/>
                <w:b/>
                <w:bCs/>
                <w:color w:val="0070C0"/>
                <w:lang w:val="en-US" w:eastAsia="zh-CN"/>
              </w:rPr>
            </w:pPr>
          </w:p>
        </w:tc>
        <w:tc>
          <w:tcPr>
            <w:tcW w:w="860" w:type="pct"/>
          </w:tcPr>
          <w:p w14:paraId="7F5ED4CB" w14:textId="383663AA" w:rsidR="00680EAF" w:rsidRDefault="005F5623" w:rsidP="00680EAF">
            <w:pPr>
              <w:spacing w:after="120"/>
              <w:rPr>
                <w:rFonts w:eastAsiaTheme="minorEastAsia"/>
                <w:b/>
                <w:bCs/>
                <w:color w:val="0070C0"/>
                <w:lang w:val="en-US" w:eastAsia="zh-CN"/>
              </w:rPr>
            </w:pPr>
            <w:r>
              <w:rPr>
                <w:rFonts w:eastAsiaTheme="minorEastAsia"/>
                <w:b/>
                <w:bCs/>
                <w:color w:val="0070C0"/>
                <w:lang w:val="en-US" w:eastAsia="zh-CN"/>
              </w:rPr>
              <w:t>Agree</w:t>
            </w:r>
          </w:p>
        </w:tc>
        <w:tc>
          <w:tcPr>
            <w:tcW w:w="1052" w:type="pct"/>
          </w:tcPr>
          <w:p w14:paraId="74166874" w14:textId="4BA4BC23" w:rsidR="00680EAF" w:rsidRDefault="005F5623" w:rsidP="00680EAF">
            <w:pPr>
              <w:spacing w:after="120"/>
              <w:rPr>
                <w:rFonts w:eastAsiaTheme="minorEastAsia"/>
                <w:b/>
                <w:bCs/>
                <w:color w:val="0070C0"/>
                <w:lang w:val="en-US" w:eastAsia="zh-CN"/>
              </w:rPr>
            </w:pPr>
            <w:r>
              <w:rPr>
                <w:rFonts w:eastAsiaTheme="minorEastAsia"/>
                <w:b/>
                <w:bCs/>
                <w:color w:val="0070C0"/>
                <w:lang w:val="en-US" w:eastAsia="zh-CN"/>
              </w:rPr>
              <w:t>Agree</w:t>
            </w:r>
          </w:p>
        </w:tc>
      </w:tr>
      <w:tr w:rsidR="00680EAF" w14:paraId="331F3D92" w14:textId="77777777" w:rsidTr="00063EAB">
        <w:tc>
          <w:tcPr>
            <w:tcW w:w="891" w:type="pct"/>
          </w:tcPr>
          <w:p w14:paraId="3298DC54" w14:textId="2A08B657" w:rsidR="00680EAF" w:rsidRDefault="000332B1" w:rsidP="00680EAF">
            <w:pPr>
              <w:spacing w:after="120"/>
              <w:rPr>
                <w:rFonts w:eastAsiaTheme="minorEastAsia"/>
                <w:b/>
                <w:bCs/>
                <w:color w:val="0070C0"/>
                <w:lang w:val="en-US" w:eastAsia="zh-CN"/>
              </w:rPr>
            </w:pPr>
            <w:r>
              <w:rPr>
                <w:rFonts w:eastAsiaTheme="minorEastAsia"/>
                <w:b/>
                <w:bCs/>
                <w:color w:val="0070C0"/>
                <w:lang w:val="en-US" w:eastAsia="zh-CN"/>
              </w:rPr>
              <w:t>Inmarsat</w:t>
            </w:r>
          </w:p>
        </w:tc>
        <w:tc>
          <w:tcPr>
            <w:tcW w:w="1381" w:type="pct"/>
          </w:tcPr>
          <w:p w14:paraId="2B47F1B6" w14:textId="4CD8C48F" w:rsidR="00680EAF" w:rsidRDefault="00FE1D82" w:rsidP="00680EAF">
            <w:pPr>
              <w:spacing w:after="120"/>
              <w:rPr>
                <w:b/>
                <w:color w:val="0070C0"/>
                <w:lang w:eastAsia="zh-CN"/>
              </w:rPr>
            </w:pPr>
            <w:r>
              <w:rPr>
                <w:b/>
                <w:color w:val="0070C0"/>
                <w:lang w:eastAsia="zh-CN"/>
              </w:rPr>
              <w:t>Agree</w:t>
            </w:r>
          </w:p>
          <w:p w14:paraId="7EC72828" w14:textId="574C62C2" w:rsidR="000332B1" w:rsidRDefault="000332B1" w:rsidP="00680EAF">
            <w:pPr>
              <w:spacing w:after="120"/>
              <w:rPr>
                <w:color w:val="0070C0"/>
                <w:lang w:eastAsia="zh-CN"/>
              </w:rPr>
            </w:pPr>
            <w:r>
              <w:rPr>
                <w:color w:val="0070C0"/>
                <w:lang w:eastAsia="zh-CN"/>
              </w:rPr>
              <w:t>To try to answer Ericsson question, the problem i</w:t>
            </w:r>
            <w:r w:rsidR="00FE1D82">
              <w:rPr>
                <w:color w:val="0070C0"/>
                <w:lang w:eastAsia="zh-CN"/>
              </w:rPr>
              <w:t>s that a satellite is not exactly like a terrestrial</w:t>
            </w:r>
            <w:r>
              <w:rPr>
                <w:color w:val="0070C0"/>
                <w:lang w:eastAsia="zh-CN"/>
              </w:rPr>
              <w:t xml:space="preserve"> gNB. At least for now</w:t>
            </w:r>
            <w:r w:rsidR="00FE1D82">
              <w:rPr>
                <w:color w:val="0070C0"/>
                <w:lang w:eastAsia="zh-CN"/>
              </w:rPr>
              <w:t xml:space="preserve"> satellites are not off-the-shelf</w:t>
            </w:r>
            <w:r>
              <w:rPr>
                <w:color w:val="0070C0"/>
                <w:lang w:eastAsia="zh-CN"/>
              </w:rPr>
              <w:t xml:space="preserve"> </w:t>
            </w:r>
            <w:r w:rsidR="00FE1D82">
              <w:rPr>
                <w:color w:val="0070C0"/>
                <w:lang w:eastAsia="zh-CN"/>
              </w:rPr>
              <w:t>“</w:t>
            </w:r>
            <w:r>
              <w:rPr>
                <w:color w:val="0070C0"/>
                <w:lang w:eastAsia="zh-CN"/>
              </w:rPr>
              <w:t>product</w:t>
            </w:r>
            <w:r w:rsidR="00FE1D82">
              <w:rPr>
                <w:color w:val="0070C0"/>
                <w:lang w:eastAsia="zh-CN"/>
              </w:rPr>
              <w:t>s”</w:t>
            </w:r>
            <w:r w:rsidR="00603041">
              <w:rPr>
                <w:color w:val="0070C0"/>
                <w:lang w:eastAsia="zh-CN"/>
              </w:rPr>
              <w:t>. D</w:t>
            </w:r>
            <w:r>
              <w:rPr>
                <w:color w:val="0070C0"/>
                <w:lang w:eastAsia="zh-CN"/>
              </w:rPr>
              <w:t xml:space="preserve">ifferent </w:t>
            </w:r>
            <w:r w:rsidR="00FE1D82">
              <w:rPr>
                <w:color w:val="0070C0"/>
                <w:lang w:eastAsia="zh-CN"/>
              </w:rPr>
              <w:t xml:space="preserve">satellite and payload </w:t>
            </w:r>
            <w:r>
              <w:rPr>
                <w:color w:val="0070C0"/>
                <w:lang w:eastAsia="zh-CN"/>
              </w:rPr>
              <w:t xml:space="preserve">designs are used depending on the constellation </w:t>
            </w:r>
            <w:r w:rsidR="00FE1D82">
              <w:rPr>
                <w:color w:val="0070C0"/>
                <w:lang w:eastAsia="zh-CN"/>
              </w:rPr>
              <w:t xml:space="preserve">design </w:t>
            </w:r>
            <w:r>
              <w:rPr>
                <w:color w:val="0070C0"/>
                <w:lang w:eastAsia="zh-CN"/>
              </w:rPr>
              <w:t xml:space="preserve">and a number of other </w:t>
            </w:r>
            <w:r w:rsidR="00FE1D82">
              <w:rPr>
                <w:color w:val="0070C0"/>
                <w:lang w:eastAsia="zh-CN"/>
              </w:rPr>
              <w:t xml:space="preserve">system </w:t>
            </w:r>
            <w:r w:rsidR="00603041">
              <w:rPr>
                <w:color w:val="0070C0"/>
                <w:lang w:eastAsia="zh-CN"/>
              </w:rPr>
              <w:t>aspects</w:t>
            </w:r>
            <w:r>
              <w:rPr>
                <w:color w:val="0070C0"/>
                <w:lang w:eastAsia="zh-CN"/>
              </w:rPr>
              <w:t>.</w:t>
            </w:r>
          </w:p>
          <w:p w14:paraId="2E53447D" w14:textId="77777777" w:rsidR="000332B1" w:rsidRDefault="000332B1" w:rsidP="00680EAF">
            <w:pPr>
              <w:spacing w:after="120"/>
              <w:rPr>
                <w:color w:val="0070C0"/>
                <w:lang w:eastAsia="zh-CN"/>
              </w:rPr>
            </w:pPr>
          </w:p>
          <w:p w14:paraId="29EEEFA7" w14:textId="7B254087" w:rsidR="000332B1" w:rsidRDefault="000332B1" w:rsidP="00680EAF">
            <w:pPr>
              <w:spacing w:after="120"/>
              <w:rPr>
                <w:color w:val="0070C0"/>
                <w:lang w:eastAsia="zh-CN"/>
              </w:rPr>
            </w:pPr>
            <w:r>
              <w:rPr>
                <w:color w:val="0070C0"/>
                <w:lang w:eastAsia="zh-CN"/>
              </w:rPr>
              <w:t>Whether there is a 1:1 or 1:N relationship between antenna ports (logical antenna ports) and antenna elements depends on the payload and channelizer architecture.  In many cases, the system is designed such that this is also “configurable” in-flight during operation.</w:t>
            </w:r>
          </w:p>
          <w:p w14:paraId="5F296A92" w14:textId="45D05B8F" w:rsidR="000332B1" w:rsidRDefault="000332B1" w:rsidP="00680EAF">
            <w:pPr>
              <w:spacing w:after="120"/>
              <w:rPr>
                <w:color w:val="0070C0"/>
                <w:lang w:eastAsia="zh-CN"/>
              </w:rPr>
            </w:pPr>
            <w:r>
              <w:rPr>
                <w:color w:val="0070C0"/>
                <w:lang w:eastAsia="zh-CN"/>
              </w:rPr>
              <w:t xml:space="preserve">Hence we cannot take a blanket statement assuming this is the same as a terrestrial base station. </w:t>
            </w:r>
          </w:p>
          <w:p w14:paraId="32DB80F4" w14:textId="78541402" w:rsidR="000332B1" w:rsidRDefault="00FE1D82" w:rsidP="00680EAF">
            <w:pPr>
              <w:spacing w:after="120"/>
              <w:rPr>
                <w:color w:val="0070C0"/>
                <w:lang w:eastAsia="zh-CN"/>
              </w:rPr>
            </w:pPr>
            <w:r>
              <w:rPr>
                <w:color w:val="0070C0"/>
                <w:lang w:eastAsia="zh-CN"/>
              </w:rPr>
              <w:t>And this is also the reason why (a) Repeater is not feasible and we strongly encourage to stop bringing it up for Release 17. And (b) the best option is REALLY to consider NTN Payload+feeder+GW+gNB as a single entity.</w:t>
            </w:r>
          </w:p>
          <w:p w14:paraId="4D1ADCF4" w14:textId="77777777" w:rsidR="00FE1D82" w:rsidRDefault="00FE1D82" w:rsidP="00680EAF">
            <w:pPr>
              <w:spacing w:after="120"/>
              <w:rPr>
                <w:color w:val="0070C0"/>
                <w:lang w:eastAsia="zh-CN"/>
              </w:rPr>
            </w:pPr>
          </w:p>
          <w:p w14:paraId="4854A660" w14:textId="525E0662" w:rsidR="000332B1" w:rsidRDefault="000332B1">
            <w:pPr>
              <w:spacing w:after="120"/>
              <w:rPr>
                <w:color w:val="0070C0"/>
                <w:lang w:eastAsia="zh-CN"/>
              </w:rPr>
            </w:pPr>
            <w:r>
              <w:rPr>
                <w:color w:val="0070C0"/>
                <w:lang w:eastAsia="zh-CN"/>
              </w:rPr>
              <w:t>Usually testing is achieved in multiple stages (as Thales has tried to explain).  First “conducted” testing using a</w:t>
            </w:r>
            <w:r w:rsidR="00603041">
              <w:rPr>
                <w:color w:val="0070C0"/>
                <w:lang w:eastAsia="zh-CN"/>
              </w:rPr>
              <w:t>n emulator</w:t>
            </w:r>
            <w:r>
              <w:rPr>
                <w:color w:val="0070C0"/>
                <w:lang w:eastAsia="zh-CN"/>
              </w:rPr>
              <w:t xml:space="preserve"> chain (picture provided</w:t>
            </w:r>
            <w:r w:rsidR="00FE1D82">
              <w:rPr>
                <w:color w:val="0070C0"/>
                <w:lang w:eastAsia="zh-CN"/>
              </w:rPr>
              <w:t xml:space="preserve"> by Thales</w:t>
            </w:r>
            <w:r>
              <w:rPr>
                <w:color w:val="0070C0"/>
                <w:lang w:eastAsia="zh-CN"/>
              </w:rPr>
              <w:t xml:space="preserve"> is actually quite accurate).  This part of the testing focuses on the key </w:t>
            </w:r>
            <w:r>
              <w:rPr>
                <w:color w:val="0070C0"/>
                <w:lang w:eastAsia="zh-CN"/>
              </w:rPr>
              <w:lastRenderedPageBreak/>
              <w:t>payload</w:t>
            </w:r>
            <w:r w:rsidR="00FE1D82">
              <w:rPr>
                <w:color w:val="0070C0"/>
                <w:lang w:eastAsia="zh-CN"/>
              </w:rPr>
              <w:t>, UE</w:t>
            </w:r>
            <w:r>
              <w:rPr>
                <w:color w:val="0070C0"/>
                <w:lang w:eastAsia="zh-CN"/>
              </w:rPr>
              <w:t xml:space="preserve"> and link parameters (antenna </w:t>
            </w:r>
            <w:r w:rsidR="00603041">
              <w:rPr>
                <w:color w:val="0070C0"/>
                <w:lang w:eastAsia="zh-CN"/>
              </w:rPr>
              <w:t>emulation</w:t>
            </w:r>
            <w:r>
              <w:rPr>
                <w:color w:val="0070C0"/>
                <w:lang w:eastAsia="zh-CN"/>
              </w:rPr>
              <w:t xml:space="preserve"> can be included</w:t>
            </w:r>
            <w:r w:rsidR="00FE1D82">
              <w:rPr>
                <w:color w:val="0070C0"/>
                <w:lang w:eastAsia="zh-CN"/>
              </w:rPr>
              <w:t>) in relation to the air interface configuration.</w:t>
            </w:r>
          </w:p>
          <w:p w14:paraId="77DA0FCD" w14:textId="77777777" w:rsidR="000332B1" w:rsidRDefault="000332B1">
            <w:pPr>
              <w:spacing w:after="120"/>
              <w:rPr>
                <w:color w:val="0070C0"/>
                <w:lang w:eastAsia="zh-CN"/>
              </w:rPr>
            </w:pPr>
            <w:r>
              <w:rPr>
                <w:color w:val="0070C0"/>
                <w:lang w:eastAsia="zh-CN"/>
              </w:rPr>
              <w:br/>
              <w:t>The physical satellite itself with the real antenna are tested separately in a chamber, which includes testing of the effects of the satellite bus on the antenna radiation pattern.</w:t>
            </w:r>
          </w:p>
          <w:p w14:paraId="2D494CD9" w14:textId="058130AA" w:rsidR="000332B1" w:rsidRPr="00F43092" w:rsidRDefault="000332B1">
            <w:pPr>
              <w:spacing w:after="120"/>
              <w:rPr>
                <w:color w:val="0070C0"/>
                <w:lang w:eastAsia="zh-CN"/>
              </w:rPr>
            </w:pPr>
            <w:r>
              <w:rPr>
                <w:b/>
                <w:color w:val="0070C0"/>
                <w:lang w:eastAsia="zh-CN"/>
              </w:rPr>
              <w:t>We strongly encourage to try to align with satellite manufacturer’s recommendations.</w:t>
            </w:r>
            <w:r>
              <w:rPr>
                <w:color w:val="0070C0"/>
                <w:lang w:eastAsia="zh-CN"/>
              </w:rPr>
              <w:br/>
            </w:r>
          </w:p>
        </w:tc>
        <w:tc>
          <w:tcPr>
            <w:tcW w:w="816" w:type="pct"/>
          </w:tcPr>
          <w:p w14:paraId="7015DB80" w14:textId="42EEEFA4" w:rsidR="00680EAF" w:rsidRPr="00F43092" w:rsidRDefault="00FE1D82" w:rsidP="00680EAF">
            <w:pPr>
              <w:spacing w:after="120"/>
              <w:rPr>
                <w:rFonts w:eastAsiaTheme="minorEastAsia"/>
                <w:bCs/>
                <w:color w:val="0070C0"/>
                <w:lang w:val="en-US" w:eastAsia="zh-CN"/>
              </w:rPr>
            </w:pPr>
            <w:r w:rsidRPr="00F43092">
              <w:rPr>
                <w:rFonts w:eastAsiaTheme="minorEastAsia"/>
                <w:bCs/>
                <w:color w:val="0070C0"/>
                <w:lang w:val="en-US" w:eastAsia="zh-CN"/>
              </w:rPr>
              <w:lastRenderedPageBreak/>
              <w:t>Seems agreeable, but the proposal is a bit vague. We should have more detail</w:t>
            </w:r>
          </w:p>
        </w:tc>
        <w:tc>
          <w:tcPr>
            <w:tcW w:w="860" w:type="pct"/>
          </w:tcPr>
          <w:p w14:paraId="11929FF5" w14:textId="04000C87" w:rsidR="00680EAF" w:rsidRDefault="00FE1D82" w:rsidP="00680EAF">
            <w:pPr>
              <w:spacing w:after="120"/>
              <w:rPr>
                <w:rFonts w:eastAsiaTheme="minorEastAsia"/>
                <w:b/>
                <w:bCs/>
                <w:color w:val="0070C0"/>
                <w:lang w:val="en-US" w:eastAsia="zh-CN"/>
              </w:rPr>
            </w:pPr>
            <w:r>
              <w:rPr>
                <w:rFonts w:eastAsiaTheme="minorEastAsia"/>
                <w:b/>
                <w:bCs/>
                <w:color w:val="0070C0"/>
                <w:lang w:val="en-US" w:eastAsia="zh-CN"/>
              </w:rPr>
              <w:t>Agree</w:t>
            </w:r>
          </w:p>
        </w:tc>
        <w:tc>
          <w:tcPr>
            <w:tcW w:w="1052" w:type="pct"/>
          </w:tcPr>
          <w:p w14:paraId="6448211B" w14:textId="216E5F59" w:rsidR="000D5ADA" w:rsidRDefault="00FE1D82" w:rsidP="00680EAF">
            <w:pPr>
              <w:spacing w:after="120"/>
              <w:rPr>
                <w:rFonts w:eastAsiaTheme="minorEastAsia"/>
                <w:b/>
                <w:bCs/>
                <w:color w:val="0070C0"/>
                <w:lang w:val="en-US" w:eastAsia="zh-CN"/>
              </w:rPr>
            </w:pPr>
            <w:r>
              <w:rPr>
                <w:rFonts w:eastAsiaTheme="minorEastAsia"/>
                <w:b/>
                <w:bCs/>
                <w:color w:val="0070C0"/>
                <w:lang w:val="en-US" w:eastAsia="zh-CN"/>
              </w:rPr>
              <w:t>Agree</w:t>
            </w:r>
            <w:r w:rsidR="000D5ADA">
              <w:rPr>
                <w:rFonts w:eastAsiaTheme="minorEastAsia"/>
                <w:b/>
                <w:bCs/>
                <w:color w:val="0070C0"/>
                <w:lang w:val="en-US" w:eastAsia="zh-CN"/>
              </w:rPr>
              <w:t xml:space="preserve"> with comments: it probably should be clarified that payload, GW and feeder link are emulated  </w:t>
            </w:r>
          </w:p>
          <w:p w14:paraId="3E2B05B7" w14:textId="77777777" w:rsidR="000D5ADA" w:rsidRDefault="000D5ADA" w:rsidP="00680EAF">
            <w:pPr>
              <w:spacing w:after="120"/>
              <w:rPr>
                <w:rFonts w:eastAsiaTheme="minorEastAsia"/>
                <w:b/>
                <w:bCs/>
                <w:color w:val="0070C0"/>
                <w:lang w:val="en-US" w:eastAsia="zh-CN"/>
              </w:rPr>
            </w:pPr>
          </w:p>
          <w:p w14:paraId="13870F74" w14:textId="2C69F7BD" w:rsidR="000D5ADA" w:rsidRPr="00F43092" w:rsidRDefault="000D5ADA" w:rsidP="00680EAF">
            <w:pPr>
              <w:spacing w:after="120"/>
              <w:rPr>
                <w:rFonts w:eastAsiaTheme="minorEastAsia"/>
                <w:b/>
                <w:bCs/>
                <w:color w:val="0070C0"/>
                <w:lang w:val="en-US" w:eastAsia="zh-CN"/>
              </w:rPr>
            </w:pPr>
            <w:r w:rsidRPr="000D5ADA">
              <w:rPr>
                <w:rFonts w:eastAsiaTheme="minorEastAsia"/>
                <w:b/>
                <w:bCs/>
                <w:color w:val="0070C0"/>
                <w:lang w:val="en-US" w:eastAsia="zh-CN"/>
              </w:rPr>
              <w:t>In answer to Ericsson:</w:t>
            </w:r>
          </w:p>
          <w:p w14:paraId="7F7F0C57" w14:textId="49EE6E04" w:rsidR="00FE1D82" w:rsidRDefault="00FE1D82" w:rsidP="00680EAF">
            <w:pPr>
              <w:spacing w:after="120"/>
              <w:rPr>
                <w:rFonts w:eastAsiaTheme="minorEastAsia"/>
                <w:bCs/>
                <w:color w:val="0070C0"/>
                <w:lang w:val="en-US" w:eastAsia="zh-CN"/>
              </w:rPr>
            </w:pPr>
            <w:r>
              <w:rPr>
                <w:rFonts w:eastAsiaTheme="minorEastAsia"/>
                <w:bCs/>
                <w:color w:val="0070C0"/>
                <w:lang w:val="en-US" w:eastAsia="zh-CN"/>
              </w:rPr>
              <w:t xml:space="preserve">Similar to our comment to issue 1-1-1-1, </w:t>
            </w:r>
            <w:r w:rsidR="000D5ADA">
              <w:rPr>
                <w:rFonts w:eastAsiaTheme="minorEastAsia"/>
                <w:bCs/>
                <w:color w:val="0070C0"/>
                <w:lang w:val="en-US" w:eastAsia="zh-CN"/>
              </w:rPr>
              <w:t>we should be grounded in the reality of how satellite systems actually work (at least right now in 2021).</w:t>
            </w:r>
          </w:p>
          <w:p w14:paraId="2DBB8C89" w14:textId="7EF47CE7" w:rsidR="000D5ADA" w:rsidRDefault="000D5ADA" w:rsidP="00680EAF">
            <w:pPr>
              <w:spacing w:after="120"/>
              <w:rPr>
                <w:rFonts w:eastAsiaTheme="minorEastAsia"/>
                <w:bCs/>
                <w:color w:val="0070C0"/>
                <w:lang w:val="en-US" w:eastAsia="zh-CN"/>
              </w:rPr>
            </w:pPr>
            <w:r>
              <w:rPr>
                <w:rFonts w:eastAsiaTheme="minorEastAsia"/>
                <w:bCs/>
                <w:color w:val="0070C0"/>
                <w:lang w:val="en-US" w:eastAsia="zh-CN"/>
              </w:rPr>
              <w:t xml:space="preserve">Firstly, the GW and feeder link architecture are implementation-specific and very tied to the system design.  This is just reality and should not be subject to discussion.  </w:t>
            </w:r>
          </w:p>
          <w:p w14:paraId="5C185E49" w14:textId="77777777" w:rsidR="000D5ADA" w:rsidRDefault="000D5ADA">
            <w:pPr>
              <w:spacing w:after="120"/>
              <w:rPr>
                <w:rFonts w:eastAsiaTheme="minorEastAsia"/>
                <w:bCs/>
                <w:color w:val="0070C0"/>
                <w:lang w:val="en-US" w:eastAsia="zh-CN"/>
              </w:rPr>
            </w:pPr>
            <w:r>
              <w:rPr>
                <w:rFonts w:eastAsiaTheme="minorEastAsia"/>
                <w:bCs/>
                <w:color w:val="0070C0"/>
                <w:lang w:val="en-US" w:eastAsia="zh-CN"/>
              </w:rPr>
              <w:t xml:space="preserve">Usually, there are 2 ways the GW and feeder can be emulated for testing and measurement purposes.  A) with a dedicate GW+feeder link emulator which </w:t>
            </w:r>
            <w:r>
              <w:rPr>
                <w:rFonts w:eastAsiaTheme="minorEastAsia"/>
                <w:bCs/>
                <w:color w:val="0070C0"/>
                <w:lang w:val="en-US" w:eastAsia="zh-CN"/>
              </w:rPr>
              <w:lastRenderedPageBreak/>
              <w:t>emulates in conducted testing the properties of the gateway link (and any ISL links).</w:t>
            </w:r>
          </w:p>
          <w:p w14:paraId="63CEFCCB" w14:textId="77777777" w:rsidR="000D5ADA" w:rsidRDefault="000D5ADA">
            <w:pPr>
              <w:spacing w:after="120"/>
              <w:rPr>
                <w:rFonts w:eastAsiaTheme="minorEastAsia"/>
                <w:bCs/>
                <w:color w:val="0070C0"/>
                <w:lang w:val="en-US" w:eastAsia="zh-CN"/>
              </w:rPr>
            </w:pPr>
            <w:r>
              <w:rPr>
                <w:rFonts w:eastAsiaTheme="minorEastAsia"/>
                <w:bCs/>
                <w:color w:val="0070C0"/>
                <w:lang w:val="en-US" w:eastAsia="zh-CN"/>
              </w:rPr>
              <w:t>B) that is tested by the same system emulator that also emulates the payload and user link.</w:t>
            </w:r>
          </w:p>
          <w:p w14:paraId="0C602324" w14:textId="77777777" w:rsidR="000D5ADA" w:rsidRDefault="000D5ADA">
            <w:pPr>
              <w:spacing w:after="120"/>
              <w:rPr>
                <w:rFonts w:eastAsiaTheme="minorEastAsia"/>
                <w:bCs/>
                <w:color w:val="0070C0"/>
                <w:lang w:val="en-US" w:eastAsia="zh-CN"/>
              </w:rPr>
            </w:pPr>
            <w:r>
              <w:rPr>
                <w:rFonts w:eastAsiaTheme="minorEastAsia"/>
                <w:bCs/>
                <w:color w:val="0070C0"/>
                <w:lang w:val="en-US" w:eastAsia="zh-CN"/>
              </w:rPr>
              <w:t>Please, can Ericsson clarify what they mean by “certified product” ?</w:t>
            </w:r>
          </w:p>
          <w:p w14:paraId="72BFB3D6" w14:textId="77777777" w:rsidR="000D5ADA" w:rsidRDefault="000D5ADA">
            <w:pPr>
              <w:spacing w:after="120"/>
              <w:rPr>
                <w:rFonts w:eastAsiaTheme="minorEastAsia"/>
                <w:bCs/>
                <w:color w:val="0070C0"/>
                <w:lang w:val="en-US" w:eastAsia="zh-CN"/>
              </w:rPr>
            </w:pPr>
            <w:r>
              <w:rPr>
                <w:rFonts w:eastAsiaTheme="minorEastAsia"/>
                <w:bCs/>
                <w:color w:val="0070C0"/>
                <w:lang w:val="en-US" w:eastAsia="zh-CN"/>
              </w:rPr>
              <w:t>There are many system, channel, payload emulators that are either generic/programmable or designed ad-hoc to replicate the real system (which again, differs from constellation to constellation).  Many companies such as Keysight, Rhode &amp; Schwartz, SquarePeg make these emulators.</w:t>
            </w:r>
          </w:p>
          <w:p w14:paraId="410F478E" w14:textId="11942732" w:rsidR="000D5ADA" w:rsidRPr="00F43092" w:rsidRDefault="000D5ADA">
            <w:pPr>
              <w:spacing w:after="120"/>
              <w:rPr>
                <w:rFonts w:eastAsiaTheme="minorEastAsia"/>
                <w:bCs/>
                <w:color w:val="0070C0"/>
                <w:lang w:val="en-US" w:eastAsia="zh-CN"/>
              </w:rPr>
            </w:pPr>
          </w:p>
        </w:tc>
      </w:tr>
      <w:tr w:rsidR="00680EAF" w14:paraId="5F44C001" w14:textId="77777777" w:rsidTr="00063EAB">
        <w:tc>
          <w:tcPr>
            <w:tcW w:w="891" w:type="pct"/>
          </w:tcPr>
          <w:p w14:paraId="76BBA0DF" w14:textId="7A4A0CA5" w:rsidR="00680EAF" w:rsidRDefault="002B1FC4" w:rsidP="00680EAF">
            <w:pPr>
              <w:spacing w:after="120"/>
              <w:rPr>
                <w:rFonts w:eastAsiaTheme="minorEastAsia"/>
                <w:b/>
                <w:bCs/>
                <w:color w:val="0070C0"/>
                <w:lang w:val="en-US" w:eastAsia="zh-CN"/>
              </w:rPr>
            </w:pPr>
            <w:r>
              <w:rPr>
                <w:rFonts w:eastAsiaTheme="minorEastAsia"/>
                <w:b/>
                <w:bCs/>
                <w:color w:val="0070C0"/>
                <w:lang w:val="en-US" w:eastAsia="zh-CN"/>
              </w:rPr>
              <w:lastRenderedPageBreak/>
              <w:t>Qualcomm</w:t>
            </w:r>
          </w:p>
        </w:tc>
        <w:tc>
          <w:tcPr>
            <w:tcW w:w="1381" w:type="pct"/>
          </w:tcPr>
          <w:p w14:paraId="1717927C" w14:textId="764FFC5F" w:rsidR="00680EAF" w:rsidRPr="005A155E" w:rsidRDefault="002B1FC4" w:rsidP="00680EAF">
            <w:pPr>
              <w:spacing w:after="120"/>
              <w:rPr>
                <w:b/>
                <w:color w:val="0070C0"/>
                <w:lang w:eastAsia="zh-CN"/>
              </w:rPr>
            </w:pPr>
            <w:r>
              <w:rPr>
                <w:b/>
                <w:color w:val="0070C0"/>
                <w:lang w:eastAsia="zh-CN"/>
              </w:rPr>
              <w:t>Agree</w:t>
            </w:r>
          </w:p>
        </w:tc>
        <w:tc>
          <w:tcPr>
            <w:tcW w:w="816" w:type="pct"/>
          </w:tcPr>
          <w:p w14:paraId="7E5B621B" w14:textId="4D304B3F" w:rsidR="00680EAF" w:rsidRDefault="00183FA1" w:rsidP="00680EAF">
            <w:pPr>
              <w:spacing w:after="120"/>
              <w:rPr>
                <w:rFonts w:eastAsiaTheme="minorEastAsia"/>
                <w:b/>
                <w:bCs/>
                <w:color w:val="0070C0"/>
                <w:lang w:val="en-US" w:eastAsia="zh-CN"/>
              </w:rPr>
            </w:pPr>
            <w:r>
              <w:rPr>
                <w:rFonts w:eastAsiaTheme="minorEastAsia"/>
                <w:b/>
                <w:bCs/>
                <w:color w:val="0070C0"/>
                <w:lang w:val="en-US" w:eastAsia="zh-CN"/>
              </w:rPr>
              <w:t>Agree</w:t>
            </w:r>
          </w:p>
        </w:tc>
        <w:tc>
          <w:tcPr>
            <w:tcW w:w="860" w:type="pct"/>
          </w:tcPr>
          <w:p w14:paraId="12CF9574" w14:textId="77777777" w:rsidR="00680EAF" w:rsidRDefault="00680EAF" w:rsidP="00680EAF">
            <w:pPr>
              <w:spacing w:after="120"/>
              <w:rPr>
                <w:rFonts w:eastAsiaTheme="minorEastAsia"/>
                <w:b/>
                <w:bCs/>
                <w:color w:val="0070C0"/>
                <w:lang w:val="en-US" w:eastAsia="zh-CN"/>
              </w:rPr>
            </w:pPr>
          </w:p>
        </w:tc>
        <w:tc>
          <w:tcPr>
            <w:tcW w:w="1052" w:type="pct"/>
          </w:tcPr>
          <w:p w14:paraId="40A54F7E" w14:textId="6E94F0B6" w:rsidR="00680EAF" w:rsidRDefault="00183FA1" w:rsidP="00680EAF">
            <w:pPr>
              <w:spacing w:after="120"/>
              <w:rPr>
                <w:rFonts w:eastAsiaTheme="minorEastAsia"/>
                <w:b/>
                <w:bCs/>
                <w:color w:val="0070C0"/>
                <w:lang w:val="en-US" w:eastAsia="zh-CN"/>
              </w:rPr>
            </w:pPr>
            <w:r>
              <w:rPr>
                <w:rFonts w:eastAsiaTheme="minorEastAsia" w:hint="eastAsia"/>
                <w:b/>
                <w:bCs/>
                <w:color w:val="0070C0"/>
                <w:lang w:val="en-US" w:eastAsia="zh-CN"/>
              </w:rPr>
              <w:t>A</w:t>
            </w:r>
            <w:r>
              <w:rPr>
                <w:rFonts w:eastAsiaTheme="minorEastAsia"/>
                <w:b/>
                <w:bCs/>
                <w:color w:val="0070C0"/>
                <w:lang w:val="en-US" w:eastAsia="zh-CN"/>
              </w:rPr>
              <w:t>gree</w:t>
            </w:r>
          </w:p>
        </w:tc>
      </w:tr>
      <w:tr w:rsidR="00680EAF" w14:paraId="16EC45CA" w14:textId="77777777" w:rsidTr="00063EAB">
        <w:tc>
          <w:tcPr>
            <w:tcW w:w="891" w:type="pct"/>
          </w:tcPr>
          <w:p w14:paraId="35008D55" w14:textId="0F06B855" w:rsidR="00680EAF" w:rsidRDefault="00833C06" w:rsidP="00680EAF">
            <w:pPr>
              <w:spacing w:after="120"/>
              <w:rPr>
                <w:rFonts w:eastAsiaTheme="minorEastAsia"/>
                <w:b/>
                <w:bCs/>
                <w:color w:val="0070C0"/>
                <w:lang w:val="en-US" w:eastAsia="zh-CN"/>
              </w:rPr>
            </w:pPr>
            <w:r>
              <w:rPr>
                <w:rFonts w:eastAsiaTheme="minorEastAsia"/>
                <w:b/>
                <w:bCs/>
                <w:color w:val="0070C0"/>
                <w:lang w:val="en-US" w:eastAsia="zh-CN"/>
              </w:rPr>
              <w:t>Nokia</w:t>
            </w:r>
          </w:p>
        </w:tc>
        <w:tc>
          <w:tcPr>
            <w:tcW w:w="1381" w:type="pct"/>
          </w:tcPr>
          <w:p w14:paraId="713AD569" w14:textId="4EF3E79F" w:rsidR="00680EAF" w:rsidRPr="005A155E" w:rsidRDefault="00833C06" w:rsidP="00680EAF">
            <w:pPr>
              <w:spacing w:after="120"/>
              <w:rPr>
                <w:b/>
                <w:color w:val="0070C0"/>
                <w:lang w:eastAsia="zh-CN"/>
              </w:rPr>
            </w:pPr>
            <w:r>
              <w:rPr>
                <w:b/>
                <w:color w:val="0070C0"/>
                <w:lang w:eastAsia="zh-CN"/>
              </w:rPr>
              <w:t>Disagree</w:t>
            </w:r>
          </w:p>
        </w:tc>
        <w:tc>
          <w:tcPr>
            <w:tcW w:w="816" w:type="pct"/>
          </w:tcPr>
          <w:p w14:paraId="791A0DAF" w14:textId="5E052FFA" w:rsidR="00680EAF" w:rsidRDefault="00833C06" w:rsidP="00680EAF">
            <w:pPr>
              <w:spacing w:after="120"/>
              <w:rPr>
                <w:rFonts w:eastAsiaTheme="minorEastAsia"/>
                <w:b/>
                <w:bCs/>
                <w:color w:val="0070C0"/>
                <w:lang w:val="en-US" w:eastAsia="zh-CN"/>
              </w:rPr>
            </w:pPr>
            <w:r>
              <w:rPr>
                <w:rFonts w:eastAsiaTheme="minorEastAsia"/>
                <w:b/>
                <w:bCs/>
                <w:color w:val="0070C0"/>
                <w:lang w:val="en-US" w:eastAsia="zh-CN"/>
              </w:rPr>
              <w:t>Agree</w:t>
            </w:r>
          </w:p>
        </w:tc>
        <w:tc>
          <w:tcPr>
            <w:tcW w:w="860" w:type="pct"/>
          </w:tcPr>
          <w:p w14:paraId="778BEC2E" w14:textId="53C8ED75" w:rsidR="00680EAF" w:rsidRDefault="00833C06" w:rsidP="00680EAF">
            <w:pPr>
              <w:spacing w:after="120"/>
              <w:rPr>
                <w:rFonts w:eastAsiaTheme="minorEastAsia"/>
                <w:b/>
                <w:bCs/>
                <w:color w:val="0070C0"/>
                <w:lang w:val="en-US" w:eastAsia="zh-CN"/>
              </w:rPr>
            </w:pPr>
            <w:r>
              <w:rPr>
                <w:rFonts w:eastAsiaTheme="minorEastAsia"/>
                <w:b/>
                <w:bCs/>
                <w:color w:val="0070C0"/>
                <w:lang w:val="en-US" w:eastAsia="zh-CN"/>
              </w:rPr>
              <w:t>Agree</w:t>
            </w:r>
          </w:p>
        </w:tc>
        <w:tc>
          <w:tcPr>
            <w:tcW w:w="1052" w:type="pct"/>
          </w:tcPr>
          <w:p w14:paraId="4DF0996B" w14:textId="0D8E1DF0" w:rsidR="00680EAF" w:rsidRDefault="00833C06" w:rsidP="00680EAF">
            <w:pPr>
              <w:spacing w:after="120"/>
              <w:rPr>
                <w:rFonts w:eastAsiaTheme="minorEastAsia"/>
                <w:b/>
                <w:bCs/>
                <w:color w:val="0070C0"/>
                <w:lang w:val="en-US" w:eastAsia="zh-CN"/>
              </w:rPr>
            </w:pPr>
            <w:r>
              <w:rPr>
                <w:rFonts w:eastAsiaTheme="minorEastAsia"/>
                <w:b/>
                <w:bCs/>
                <w:color w:val="0070C0"/>
                <w:lang w:val="en-US" w:eastAsia="zh-CN"/>
              </w:rPr>
              <w:t>Disagree</w:t>
            </w:r>
          </w:p>
        </w:tc>
      </w:tr>
      <w:tr w:rsidR="00D34EA0" w14:paraId="30D19BDE" w14:textId="77777777" w:rsidTr="00063EAB">
        <w:tc>
          <w:tcPr>
            <w:tcW w:w="891" w:type="pct"/>
          </w:tcPr>
          <w:p w14:paraId="0AA01FE9" w14:textId="2E3E89BE"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Fraunhofer</w:t>
            </w:r>
          </w:p>
        </w:tc>
        <w:tc>
          <w:tcPr>
            <w:tcW w:w="1381" w:type="pct"/>
          </w:tcPr>
          <w:p w14:paraId="3BF4E4DE" w14:textId="303707FB" w:rsidR="00D34EA0" w:rsidRPr="005A155E" w:rsidRDefault="00D34EA0" w:rsidP="00D34EA0">
            <w:pPr>
              <w:spacing w:after="120"/>
              <w:rPr>
                <w:b/>
                <w:color w:val="0070C0"/>
                <w:lang w:eastAsia="zh-CN"/>
              </w:rPr>
            </w:pPr>
            <w:r>
              <w:rPr>
                <w:b/>
                <w:color w:val="0070C0"/>
                <w:lang w:eastAsia="zh-CN"/>
              </w:rPr>
              <w:t>Agree, the proposal only states that conducted mode testing should be considered first. We do not need to go into details to make decisions about the working plan.</w:t>
            </w:r>
          </w:p>
        </w:tc>
        <w:tc>
          <w:tcPr>
            <w:tcW w:w="816" w:type="pct"/>
          </w:tcPr>
          <w:p w14:paraId="3CFCED78" w14:textId="77777777" w:rsidR="00D34EA0" w:rsidRDefault="00D34EA0" w:rsidP="00D34EA0">
            <w:pPr>
              <w:spacing w:after="120"/>
              <w:rPr>
                <w:rFonts w:eastAsiaTheme="minorEastAsia"/>
                <w:b/>
                <w:bCs/>
                <w:color w:val="0070C0"/>
                <w:lang w:val="en-US" w:eastAsia="zh-CN"/>
              </w:rPr>
            </w:pPr>
          </w:p>
        </w:tc>
        <w:tc>
          <w:tcPr>
            <w:tcW w:w="860" w:type="pct"/>
          </w:tcPr>
          <w:p w14:paraId="4E2EDFBF" w14:textId="4A39E660"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Agree</w:t>
            </w:r>
          </w:p>
        </w:tc>
        <w:tc>
          <w:tcPr>
            <w:tcW w:w="1052" w:type="pct"/>
          </w:tcPr>
          <w:p w14:paraId="774A8357" w14:textId="77777777" w:rsidR="00D34EA0" w:rsidRDefault="00D34EA0" w:rsidP="00D34EA0">
            <w:pPr>
              <w:spacing w:after="120"/>
              <w:rPr>
                <w:rFonts w:eastAsiaTheme="minorEastAsia"/>
                <w:b/>
                <w:bCs/>
                <w:color w:val="0070C0"/>
                <w:lang w:val="en-US" w:eastAsia="zh-CN"/>
              </w:rPr>
            </w:pPr>
          </w:p>
        </w:tc>
      </w:tr>
      <w:tr w:rsidR="000143CA" w14:paraId="29385BE4" w14:textId="77777777" w:rsidTr="00063EAB">
        <w:tc>
          <w:tcPr>
            <w:tcW w:w="891" w:type="pct"/>
          </w:tcPr>
          <w:p w14:paraId="57E0CB91" w14:textId="3D4CE3B6" w:rsidR="000143CA" w:rsidRDefault="000143CA" w:rsidP="000143CA">
            <w:pPr>
              <w:spacing w:after="120"/>
              <w:rPr>
                <w:rFonts w:eastAsiaTheme="minorEastAsia"/>
                <w:b/>
                <w:bCs/>
                <w:color w:val="0070C0"/>
                <w:lang w:val="en-US" w:eastAsia="zh-CN"/>
              </w:rPr>
            </w:pPr>
            <w:r>
              <w:rPr>
                <w:rFonts w:eastAsiaTheme="minorEastAsia"/>
                <w:b/>
                <w:bCs/>
                <w:color w:val="0070C0"/>
                <w:lang w:val="en-US" w:eastAsia="zh-CN"/>
              </w:rPr>
              <w:t>THALES</w:t>
            </w:r>
          </w:p>
        </w:tc>
        <w:tc>
          <w:tcPr>
            <w:tcW w:w="1381" w:type="pct"/>
          </w:tcPr>
          <w:p w14:paraId="49C898FB" w14:textId="77777777" w:rsidR="000143CA" w:rsidRPr="00E9633B" w:rsidRDefault="000143CA" w:rsidP="000143CA">
            <w:pPr>
              <w:spacing w:after="120"/>
              <w:rPr>
                <w:b/>
                <w:color w:val="0070C0"/>
                <w:lang w:eastAsia="zh-CN"/>
              </w:rPr>
            </w:pPr>
            <w:r w:rsidRPr="005015F1">
              <w:rPr>
                <w:b/>
                <w:color w:val="0070C0"/>
                <w:lang w:eastAsia="zh-CN"/>
              </w:rPr>
              <w:t>Agree</w:t>
            </w:r>
          </w:p>
          <w:p w14:paraId="2FA1A32F" w14:textId="77777777" w:rsidR="000143CA" w:rsidRPr="005015F1" w:rsidRDefault="000143CA" w:rsidP="000143CA">
            <w:pPr>
              <w:rPr>
                <w:lang w:eastAsia="zh-CN"/>
              </w:rPr>
            </w:pPr>
            <w:r w:rsidRPr="005015F1">
              <w:rPr>
                <w:lang w:val="en-US" w:eastAsia="zh-CN"/>
              </w:rPr>
              <w:t xml:space="preserve">As previously replied, </w:t>
            </w:r>
            <w:r w:rsidRPr="005015F1">
              <w:rPr>
                <w:lang w:eastAsia="zh-CN"/>
              </w:rPr>
              <w:t>in AIT phase (i.e. during Assembly, Integration and Test), the NTN-Payload RF is usually tested in conducted mode, meaning that the (radiant) antenna elements are disconnected before connecting the test equipment. RAN4 could therefore start with 1-C and/or 1-H, but there should (probably) not be any restriction for 1-O.</w:t>
            </w:r>
          </w:p>
          <w:p w14:paraId="66FE1F48" w14:textId="77777777" w:rsidR="000143CA" w:rsidRPr="005015F1" w:rsidRDefault="000143CA" w:rsidP="000143CA">
            <w:pPr>
              <w:rPr>
                <w:lang w:val="en-US" w:eastAsia="zh-CN"/>
              </w:rPr>
            </w:pPr>
            <w:r w:rsidRPr="005015F1">
              <w:rPr>
                <w:lang w:val="en-US" w:eastAsia="zh-CN"/>
              </w:rPr>
              <w:t>Depending on the NTN-Payload implementation, there might be at least 2 testing configurations (in the order of priority) to take into account by RAN4:</w:t>
            </w:r>
          </w:p>
          <w:p w14:paraId="3E030BDC" w14:textId="77777777" w:rsidR="000143CA" w:rsidRPr="005015F1" w:rsidRDefault="000143CA" w:rsidP="000143CA">
            <w:pPr>
              <w:pStyle w:val="Paragraphedeliste"/>
              <w:numPr>
                <w:ilvl w:val="0"/>
                <w:numId w:val="18"/>
              </w:numPr>
              <w:overflowPunct/>
              <w:autoSpaceDE/>
              <w:autoSpaceDN/>
              <w:adjustRightInd/>
              <w:spacing w:before="100" w:beforeAutospacing="1" w:after="100" w:afterAutospacing="1"/>
              <w:ind w:firstLineChars="0"/>
              <w:textAlignment w:val="auto"/>
              <w:rPr>
                <w:lang w:val="en-US" w:eastAsia="zh-CN"/>
              </w:rPr>
            </w:pPr>
            <w:r w:rsidRPr="005015F1">
              <w:rPr>
                <w:lang w:val="en-US" w:eastAsia="zh-CN"/>
              </w:rPr>
              <w:t>BS type 1-H at TAB connector;</w:t>
            </w:r>
          </w:p>
          <w:p w14:paraId="15EAD6AF" w14:textId="77777777" w:rsidR="000143CA" w:rsidRPr="005015F1" w:rsidRDefault="000143CA" w:rsidP="000143CA">
            <w:pPr>
              <w:pStyle w:val="Paragraphedeliste"/>
              <w:numPr>
                <w:ilvl w:val="0"/>
                <w:numId w:val="18"/>
              </w:numPr>
              <w:overflowPunct/>
              <w:autoSpaceDE/>
              <w:autoSpaceDN/>
              <w:adjustRightInd/>
              <w:spacing w:before="100" w:beforeAutospacing="1" w:after="100" w:afterAutospacing="1"/>
              <w:ind w:firstLineChars="0"/>
              <w:textAlignment w:val="auto"/>
              <w:rPr>
                <w:lang w:val="en-US" w:eastAsia="zh-CN"/>
              </w:rPr>
            </w:pPr>
            <w:r w:rsidRPr="005015F1">
              <w:rPr>
                <w:lang w:val="en-US" w:eastAsia="zh-CN"/>
              </w:rPr>
              <w:t>BS type 1-C at Port B or Port A connector</w:t>
            </w:r>
            <w:r w:rsidRPr="005015F1">
              <w:rPr>
                <w:lang w:val="en-US"/>
              </w:rPr>
              <w:t xml:space="preserve">. </w:t>
            </w:r>
          </w:p>
          <w:p w14:paraId="6D3AB04B" w14:textId="77777777" w:rsidR="000143CA" w:rsidRPr="005015F1" w:rsidRDefault="000143CA" w:rsidP="000143CA">
            <w:pPr>
              <w:rPr>
                <w:lang w:val="en-US" w:eastAsia="zh-CN"/>
              </w:rPr>
            </w:pPr>
            <w:r w:rsidRPr="005015F1">
              <w:rPr>
                <w:lang w:val="en-US" w:eastAsia="zh-CN"/>
              </w:rPr>
              <w:lastRenderedPageBreak/>
              <w:t>At least in the AIT phase, we confirm that antenna ports are available/accessible in order to test the NTN payload in conducted mode.</w:t>
            </w:r>
          </w:p>
          <w:p w14:paraId="7F8A1A57" w14:textId="77777777" w:rsidR="000143CA" w:rsidRPr="005015F1" w:rsidRDefault="000143CA" w:rsidP="000143CA">
            <w:pPr>
              <w:rPr>
                <w:lang w:val="en-US" w:eastAsia="zh-CN"/>
              </w:rPr>
            </w:pPr>
            <w:r w:rsidRPr="005015F1">
              <w:rPr>
                <w:lang w:val="en-US" w:eastAsia="zh-CN"/>
              </w:rPr>
              <w:t>Of course, the conducted testing is performed on ground, before sending the satellite into orbit.</w:t>
            </w:r>
          </w:p>
          <w:p w14:paraId="7021676D" w14:textId="77777777" w:rsidR="000143CA" w:rsidRPr="005015F1" w:rsidRDefault="000143CA" w:rsidP="000143CA">
            <w:pPr>
              <w:rPr>
                <w:lang w:val="en-US" w:eastAsia="zh-CN"/>
              </w:rPr>
            </w:pPr>
            <w:r w:rsidRPr="005015F1">
              <w:rPr>
                <w:lang w:val="en-US" w:eastAsia="zh-CN"/>
              </w:rPr>
              <w:t>In addition, antenna can be tested separately (in a dedicated anechoic chamber).</w:t>
            </w:r>
          </w:p>
          <w:p w14:paraId="4C89A91F" w14:textId="77777777" w:rsidR="000143CA" w:rsidRPr="005015F1" w:rsidRDefault="000143CA" w:rsidP="000143CA">
            <w:pPr>
              <w:rPr>
                <w:lang w:val="en-US" w:eastAsia="zh-CN"/>
              </w:rPr>
            </w:pPr>
            <w:r w:rsidRPr="005015F1">
              <w:rPr>
                <w:lang w:val="en-US" w:eastAsia="zh-CN"/>
              </w:rPr>
              <w:t>Actually, the satellite use case does not seem very different from a TN BS, except maybe the number of elements. Normally, there is one PA/one LNA per antenna element. There are several implementations and is difficult to generalize, but we can select 1-2:</w:t>
            </w:r>
          </w:p>
          <w:p w14:paraId="5829F316" w14:textId="77777777" w:rsidR="000143CA" w:rsidRPr="00E9633B" w:rsidRDefault="000143CA" w:rsidP="000143CA">
            <w:pPr>
              <w:pStyle w:val="Paragraphedeliste"/>
              <w:ind w:firstLine="400"/>
              <w:rPr>
                <w:lang w:val="en-US" w:eastAsia="zh-CN"/>
              </w:rPr>
            </w:pPr>
            <w:r w:rsidRPr="00E9633B">
              <w:rPr>
                <w:lang w:val="en-US" w:eastAsia="zh-CN"/>
              </w:rPr>
              <w:t xml:space="preserve">- </w:t>
            </w:r>
            <w:r w:rsidRPr="005015F1">
              <w:rPr>
                <w:lang w:val="en-US" w:eastAsia="zh-CN"/>
              </w:rPr>
              <w:t>One of the (possible) implementations would use active antenna arrays,</w:t>
            </w:r>
            <w:r w:rsidRPr="00E9633B">
              <w:rPr>
                <w:lang w:val="en-US" w:eastAsia="zh-CN"/>
              </w:rPr>
              <w:t xml:space="preserve"> </w:t>
            </w:r>
            <w:r w:rsidRPr="005015F1">
              <w:rPr>
                <w:lang w:val="en-US" w:eastAsia="zh-CN"/>
              </w:rPr>
              <w:t>such as 1-H, and conducted testing at TAB.</w:t>
            </w:r>
          </w:p>
          <w:p w14:paraId="5C5F7140" w14:textId="77777777" w:rsidR="000143CA" w:rsidRPr="00475877" w:rsidRDefault="000143CA" w:rsidP="000143CA">
            <w:pPr>
              <w:pStyle w:val="Paragraphedeliste"/>
              <w:ind w:firstLine="400"/>
              <w:rPr>
                <w:lang w:val="en-US" w:eastAsia="zh-CN"/>
              </w:rPr>
            </w:pPr>
            <w:r w:rsidRPr="00475877">
              <w:rPr>
                <w:lang w:val="en-US" w:eastAsia="zh-CN"/>
              </w:rPr>
              <w:t>- 1-C would be also possible. However between Port B and Port A, conducted testing at Port A might be more relevant but Port B can also be considered (and in line with current specs).</w:t>
            </w:r>
          </w:p>
          <w:p w14:paraId="5488916B" w14:textId="77777777" w:rsidR="000143CA" w:rsidRPr="005015F1" w:rsidRDefault="000143CA" w:rsidP="000143CA">
            <w:pPr>
              <w:pStyle w:val="Paragraphedeliste"/>
              <w:ind w:firstLine="400"/>
              <w:rPr>
                <w:lang w:val="en-US" w:eastAsia="zh-CN"/>
              </w:rPr>
            </w:pPr>
            <w:r w:rsidRPr="005015F1">
              <w:rPr>
                <w:lang w:val="en-US" w:eastAsia="zh-CN"/>
              </w:rPr>
              <w:t>- Conducted testing is the preferred testing for the time being, but OTA can be also used (1-O) in a later stage.</w:t>
            </w:r>
          </w:p>
          <w:p w14:paraId="163FA8AA" w14:textId="77777777" w:rsidR="000143CA" w:rsidRPr="005015F1" w:rsidRDefault="000143CA" w:rsidP="000143CA">
            <w:pPr>
              <w:rPr>
                <w:lang w:val="en-US" w:eastAsia="zh-CN"/>
              </w:rPr>
            </w:pPr>
            <w:r w:rsidRPr="005015F1">
              <w:rPr>
                <w:lang w:val="en-US" w:eastAsia="zh-CN"/>
              </w:rPr>
              <w:t>We have also noticed similar approaches for other WIs, for example IAB which considers 1-H and 1-O approaches (please see “</w:t>
            </w:r>
            <w:hyperlink r:id="rId62" w:history="1">
              <w:r w:rsidRPr="005015F1">
                <w:rPr>
                  <w:rStyle w:val="Lienhypertexte"/>
                  <w:color w:val="auto"/>
                  <w:lang w:val="en-US"/>
                </w:rPr>
                <w:t>draftR4-2108589 WF on Rel-16 NR IAB demodulation requirements v03_Moderator_Nokia.pptx</w:t>
              </w:r>
            </w:hyperlink>
            <w:r w:rsidRPr="005015F1">
              <w:rPr>
                <w:lang w:val="en-US"/>
              </w:rPr>
              <w:t>”</w:t>
            </w:r>
            <w:r w:rsidRPr="005015F1">
              <w:rPr>
                <w:lang w:val="en-US" w:eastAsia="zh-CN"/>
              </w:rPr>
              <w:t xml:space="preserve">). </w:t>
            </w:r>
          </w:p>
          <w:p w14:paraId="65EE4B6C" w14:textId="23363FBA" w:rsidR="000143CA" w:rsidRPr="005A155E" w:rsidRDefault="000143CA" w:rsidP="000143CA">
            <w:pPr>
              <w:spacing w:after="120"/>
              <w:rPr>
                <w:b/>
                <w:color w:val="0070C0"/>
                <w:lang w:eastAsia="zh-CN"/>
              </w:rPr>
            </w:pPr>
            <w:r w:rsidRPr="005015F1">
              <w:rPr>
                <w:b/>
                <w:lang w:val="en-US" w:eastAsia="zh-CN"/>
              </w:rPr>
              <w:t>For all these reasons, we therefore think that the feasibility of NTN approach testing should not be challenged anymore.</w:t>
            </w:r>
          </w:p>
        </w:tc>
        <w:tc>
          <w:tcPr>
            <w:tcW w:w="816" w:type="pct"/>
          </w:tcPr>
          <w:p w14:paraId="73377E5C" w14:textId="77777777" w:rsidR="000143CA" w:rsidRDefault="000143CA" w:rsidP="000143CA">
            <w:pPr>
              <w:spacing w:after="120"/>
              <w:rPr>
                <w:rFonts w:eastAsiaTheme="minorEastAsia"/>
                <w:b/>
                <w:bCs/>
                <w:color w:val="0070C0"/>
                <w:lang w:val="en-US" w:eastAsia="zh-CN"/>
              </w:rPr>
            </w:pPr>
            <w:r>
              <w:rPr>
                <w:rFonts w:eastAsiaTheme="minorEastAsia"/>
                <w:b/>
                <w:bCs/>
                <w:color w:val="0070C0"/>
                <w:lang w:val="en-US" w:eastAsia="zh-CN"/>
              </w:rPr>
              <w:lastRenderedPageBreak/>
              <w:t>Agree</w:t>
            </w:r>
          </w:p>
          <w:p w14:paraId="01D04E99" w14:textId="32F78DAD" w:rsidR="000143CA" w:rsidRDefault="000143CA" w:rsidP="000143CA">
            <w:pPr>
              <w:spacing w:after="120"/>
              <w:rPr>
                <w:rFonts w:eastAsiaTheme="minorEastAsia"/>
                <w:b/>
                <w:bCs/>
                <w:color w:val="0070C0"/>
                <w:lang w:val="en-US" w:eastAsia="zh-CN"/>
              </w:rPr>
            </w:pPr>
            <w:r w:rsidRPr="005015F1">
              <w:rPr>
                <w:rFonts w:eastAsiaTheme="minorEastAsia"/>
                <w:bCs/>
                <w:color w:val="0070C0"/>
                <w:lang w:val="en-US" w:eastAsia="zh-CN"/>
              </w:rPr>
              <w:t>Details are FFS.</w:t>
            </w:r>
          </w:p>
        </w:tc>
        <w:tc>
          <w:tcPr>
            <w:tcW w:w="860" w:type="pct"/>
          </w:tcPr>
          <w:p w14:paraId="2F63E753" w14:textId="5E03023C" w:rsidR="000143CA" w:rsidRDefault="000143CA" w:rsidP="000143CA">
            <w:pPr>
              <w:spacing w:after="120"/>
              <w:rPr>
                <w:rFonts w:eastAsiaTheme="minorEastAsia"/>
                <w:b/>
                <w:bCs/>
                <w:color w:val="0070C0"/>
                <w:lang w:val="en-US" w:eastAsia="zh-CN"/>
              </w:rPr>
            </w:pPr>
            <w:r>
              <w:rPr>
                <w:rFonts w:eastAsiaTheme="minorEastAsia"/>
                <w:b/>
                <w:bCs/>
                <w:color w:val="0070C0"/>
                <w:lang w:val="en-US" w:eastAsia="zh-CN"/>
              </w:rPr>
              <w:t>Agree</w:t>
            </w:r>
          </w:p>
        </w:tc>
        <w:tc>
          <w:tcPr>
            <w:tcW w:w="1052" w:type="pct"/>
          </w:tcPr>
          <w:p w14:paraId="34799037" w14:textId="77777777" w:rsidR="000143CA" w:rsidRPr="00E9633B" w:rsidRDefault="000143CA" w:rsidP="000143CA">
            <w:pPr>
              <w:spacing w:after="120"/>
              <w:rPr>
                <w:rFonts w:eastAsiaTheme="minorEastAsia"/>
                <w:b/>
                <w:bCs/>
                <w:color w:val="0070C0"/>
                <w:lang w:val="en-US" w:eastAsia="zh-CN"/>
              </w:rPr>
            </w:pPr>
            <w:r w:rsidRPr="00E9633B">
              <w:rPr>
                <w:rFonts w:eastAsiaTheme="minorEastAsia"/>
                <w:b/>
                <w:bCs/>
                <w:color w:val="0070C0"/>
                <w:lang w:val="en-US" w:eastAsia="zh-CN"/>
              </w:rPr>
              <w:t>Agree</w:t>
            </w:r>
          </w:p>
          <w:p w14:paraId="369E4E58" w14:textId="77777777" w:rsidR="000143CA" w:rsidRPr="005015F1" w:rsidRDefault="000143CA" w:rsidP="000143CA">
            <w:pPr>
              <w:rPr>
                <w:lang w:val="en-US" w:eastAsia="zh-CN"/>
              </w:rPr>
            </w:pPr>
            <w:r w:rsidRPr="005015F1">
              <w:rPr>
                <w:lang w:val="en-US" w:eastAsia="zh-CN"/>
              </w:rPr>
              <w:t>For Ericsson:</w:t>
            </w:r>
            <w:r>
              <w:rPr>
                <w:b/>
                <w:lang w:val="en-US" w:eastAsia="zh-CN"/>
              </w:rPr>
              <w:t xml:space="preserve"> </w:t>
            </w:r>
            <w:r w:rsidRPr="005015F1">
              <w:rPr>
                <w:b/>
                <w:lang w:val="en-US" w:eastAsia="zh-CN"/>
              </w:rPr>
              <w:t>What kind of interface</w:t>
            </w:r>
            <w:r>
              <w:rPr>
                <w:b/>
                <w:lang w:val="en-US" w:eastAsia="zh-CN"/>
              </w:rPr>
              <w:t xml:space="preserve"> do you mean</w:t>
            </w:r>
            <w:r w:rsidRPr="005015F1">
              <w:rPr>
                <w:b/>
                <w:lang w:val="en-US" w:eastAsia="zh-CN"/>
              </w:rPr>
              <w:t>? The interface between the NTN-Payload RF and the GW?</w:t>
            </w:r>
            <w:r w:rsidRPr="005015F1">
              <w:rPr>
                <w:lang w:val="en-US" w:eastAsia="zh-CN"/>
              </w:rPr>
              <w:t xml:space="preserve"> This is not currently considered by Rel-17.</w:t>
            </w:r>
          </w:p>
          <w:p w14:paraId="723060EE" w14:textId="77777777" w:rsidR="000143CA" w:rsidRPr="005015F1" w:rsidRDefault="000143CA" w:rsidP="000143CA">
            <w:pPr>
              <w:rPr>
                <w:lang w:eastAsia="zh-CN"/>
              </w:rPr>
            </w:pPr>
            <w:r w:rsidRPr="005015F1">
              <w:rPr>
                <w:b/>
                <w:lang w:eastAsia="zh-CN"/>
              </w:rPr>
              <w:t>The usage of the channel/feederlink emulator is an example of potential alternative</w:t>
            </w:r>
            <w:r w:rsidRPr="005015F1">
              <w:rPr>
                <w:lang w:eastAsia="zh-CN"/>
              </w:rPr>
              <w:t xml:space="preserve"> (we were challenged with respect to the feasibility of the tests and therefore we indicated all possible alternatives).</w:t>
            </w:r>
          </w:p>
          <w:p w14:paraId="450377EE" w14:textId="77777777" w:rsidR="000143CA" w:rsidRPr="005015F1" w:rsidRDefault="000143CA" w:rsidP="000143CA">
            <w:pPr>
              <w:rPr>
                <w:lang w:eastAsia="zh-CN"/>
              </w:rPr>
            </w:pPr>
            <w:r w:rsidRPr="005015F1">
              <w:rPr>
                <w:lang w:eastAsia="zh-CN"/>
              </w:rPr>
              <w:lastRenderedPageBreak/>
              <w:t xml:space="preserve">Actually, </w:t>
            </w:r>
          </w:p>
          <w:p w14:paraId="311CCDD6" w14:textId="77777777" w:rsidR="000143CA" w:rsidRPr="005015F1" w:rsidRDefault="000143CA" w:rsidP="000143CA">
            <w:pPr>
              <w:pStyle w:val="Paragraphedeliste"/>
              <w:ind w:firstLine="400"/>
              <w:rPr>
                <w:lang w:eastAsia="zh-CN"/>
              </w:rPr>
            </w:pPr>
            <w:r w:rsidRPr="005015F1">
              <w:rPr>
                <w:lang w:eastAsia="zh-CN"/>
              </w:rPr>
              <w:t>1)  One possibility (as already explained in R4-2111460) is to directly connect the NTN-Payload RF to the GW, without any feederlink emulator. The connection can be done by cable.</w:t>
            </w:r>
          </w:p>
          <w:p w14:paraId="3911658E" w14:textId="77777777" w:rsidR="000143CA" w:rsidRPr="005015F1" w:rsidRDefault="000143CA" w:rsidP="000143CA">
            <w:pPr>
              <w:pStyle w:val="Paragraphedeliste"/>
              <w:ind w:firstLine="400"/>
              <w:rPr>
                <w:lang w:eastAsia="zh-CN"/>
              </w:rPr>
            </w:pPr>
            <w:r w:rsidRPr="005015F1">
              <w:rPr>
                <w:lang w:eastAsia="zh-CN"/>
              </w:rPr>
              <w:t>2)  Another possibility (as already explained in R4-2111460) is to connect th</w:t>
            </w:r>
            <w:r>
              <w:rPr>
                <w:lang w:eastAsia="zh-CN"/>
              </w:rPr>
              <w:t>e NTN-Payload RF to the GW, through</w:t>
            </w:r>
            <w:r w:rsidRPr="005015F1">
              <w:rPr>
                <w:lang w:eastAsia="zh-CN"/>
              </w:rPr>
              <w:t xml:space="preserve"> a feederlink emulator. The emulation equipment can </w:t>
            </w:r>
            <w:r w:rsidRPr="000A7A92">
              <w:rPr>
                <w:lang w:eastAsia="zh-CN"/>
              </w:rPr>
              <w:t>be a channel emulator similar to</w:t>
            </w:r>
            <w:r w:rsidRPr="005015F1">
              <w:rPr>
                <w:lang w:eastAsia="zh-CN"/>
              </w:rPr>
              <w:t xml:space="preserve"> the one used for the service link.</w:t>
            </w:r>
          </w:p>
          <w:p w14:paraId="6B71D81E" w14:textId="77777777" w:rsidR="000143CA" w:rsidRPr="005015F1" w:rsidRDefault="000143CA" w:rsidP="000143CA">
            <w:pPr>
              <w:rPr>
                <w:lang w:eastAsia="zh-CN"/>
              </w:rPr>
            </w:pPr>
            <w:r w:rsidRPr="005015F1">
              <w:rPr>
                <w:b/>
                <w:lang w:eastAsia="zh-CN"/>
              </w:rPr>
              <w:t>Without citing any names, such references to such emulators can be found on internet</w:t>
            </w:r>
            <w:r w:rsidRPr="005015F1">
              <w:rPr>
                <w:lang w:eastAsia="zh-CN"/>
              </w:rPr>
              <w:t xml:space="preserve"> (please check available products on </w:t>
            </w:r>
            <w:r w:rsidRPr="005015F1">
              <w:rPr>
                <w:b/>
                <w:lang w:eastAsia="zh-CN"/>
              </w:rPr>
              <w:t>classic test equipment vendors sites</w:t>
            </w:r>
            <w:r w:rsidRPr="005015F1">
              <w:rPr>
                <w:lang w:eastAsia="zh-CN"/>
              </w:rPr>
              <w:t xml:space="preserve">). So the remark with respect to </w:t>
            </w:r>
            <w:r w:rsidRPr="005015F1">
              <w:rPr>
                <w:lang w:val="en-US" w:eastAsia="zh-CN"/>
              </w:rPr>
              <w:t>“</w:t>
            </w:r>
            <w:r w:rsidRPr="005015F1">
              <w:rPr>
                <w:lang w:eastAsia="zh-CN"/>
              </w:rPr>
              <w:t>certified product</w:t>
            </w:r>
            <w:r w:rsidRPr="005015F1">
              <w:rPr>
                <w:lang w:val="en-US" w:eastAsia="zh-CN"/>
              </w:rPr>
              <w:t xml:space="preserve">” </w:t>
            </w:r>
            <w:r w:rsidRPr="005015F1">
              <w:rPr>
                <w:lang w:eastAsia="zh-CN"/>
              </w:rPr>
              <w:t>for the feederlink emulator seems irrelevant for the time being.</w:t>
            </w:r>
          </w:p>
          <w:p w14:paraId="26AE2749" w14:textId="77777777" w:rsidR="000143CA" w:rsidRDefault="000143CA" w:rsidP="000143CA">
            <w:pPr>
              <w:spacing w:after="120"/>
              <w:rPr>
                <w:rFonts w:eastAsiaTheme="minorEastAsia"/>
                <w:b/>
                <w:bCs/>
                <w:color w:val="0070C0"/>
                <w:lang w:val="en-US" w:eastAsia="zh-CN"/>
              </w:rPr>
            </w:pPr>
          </w:p>
        </w:tc>
      </w:tr>
      <w:tr w:rsidR="00063EAB" w14:paraId="429D6FEC" w14:textId="77777777" w:rsidTr="00063EAB">
        <w:tc>
          <w:tcPr>
            <w:tcW w:w="891" w:type="pct"/>
          </w:tcPr>
          <w:p w14:paraId="5A622116" w14:textId="22CE5693" w:rsidR="00063EAB" w:rsidRDefault="00063EAB" w:rsidP="00063EAB">
            <w:pPr>
              <w:spacing w:after="120"/>
              <w:rPr>
                <w:rFonts w:eastAsiaTheme="minorEastAsia"/>
                <w:b/>
                <w:bCs/>
                <w:color w:val="0070C0"/>
                <w:lang w:val="en-US" w:eastAsia="zh-CN"/>
              </w:rPr>
            </w:pPr>
            <w:r>
              <w:rPr>
                <w:rFonts w:eastAsiaTheme="minorEastAsia"/>
                <w:b/>
                <w:bCs/>
                <w:color w:val="0070C0"/>
                <w:lang w:val="en-US" w:eastAsia="zh-CN"/>
              </w:rPr>
              <w:lastRenderedPageBreak/>
              <w:t>Ericsson</w:t>
            </w:r>
          </w:p>
        </w:tc>
        <w:tc>
          <w:tcPr>
            <w:tcW w:w="1381" w:type="pct"/>
          </w:tcPr>
          <w:p w14:paraId="60DBF940" w14:textId="77777777" w:rsidR="00063EAB" w:rsidRDefault="00063EAB" w:rsidP="00063EAB">
            <w:pPr>
              <w:spacing w:after="120"/>
              <w:rPr>
                <w:b/>
                <w:color w:val="0070C0"/>
                <w:lang w:eastAsia="zh-CN"/>
              </w:rPr>
            </w:pPr>
            <w:r>
              <w:rPr>
                <w:b/>
                <w:color w:val="0070C0"/>
                <w:lang w:eastAsia="zh-CN"/>
              </w:rPr>
              <w:t>Thanks to Inmarsat and Thales for the information, it seems we are making some progress.</w:t>
            </w:r>
            <w:r>
              <w:rPr>
                <w:b/>
                <w:color w:val="0070C0"/>
                <w:lang w:eastAsia="zh-CN"/>
              </w:rPr>
              <w:br/>
              <w:t>We are still missing some definition of the blocks (e.g. NTN payload-RF): I have some idea of what you mean but, to avoid any misunderstanding, a definition would be needed.</w:t>
            </w:r>
          </w:p>
          <w:p w14:paraId="71F600C3" w14:textId="77777777" w:rsidR="00063EAB" w:rsidRDefault="00063EAB" w:rsidP="00063EAB">
            <w:pPr>
              <w:spacing w:after="120"/>
              <w:rPr>
                <w:b/>
                <w:color w:val="0070C0"/>
                <w:lang w:eastAsia="zh-CN"/>
              </w:rPr>
            </w:pPr>
            <w:r>
              <w:rPr>
                <w:b/>
                <w:color w:val="0070C0"/>
                <w:lang w:eastAsia="zh-CN"/>
              </w:rPr>
              <w:t>Also, comparing to your tdoc R4-2111460, it seems you removed “GW emulator” from the figure which means this should not be considered in the validation set up, right?</w:t>
            </w:r>
          </w:p>
          <w:p w14:paraId="058823FE" w14:textId="77777777" w:rsidR="00063EAB" w:rsidRDefault="00063EAB" w:rsidP="00063EAB">
            <w:pPr>
              <w:spacing w:after="120"/>
              <w:rPr>
                <w:b/>
                <w:color w:val="0070C0"/>
                <w:lang w:eastAsia="zh-CN"/>
              </w:rPr>
            </w:pPr>
            <w:r>
              <w:rPr>
                <w:rFonts w:ascii="Arial" w:hAnsi="Arial" w:cs="Arial"/>
                <w:noProof/>
                <w:lang w:val="fr-FR" w:eastAsia="fr-FR"/>
              </w:rPr>
              <w:lastRenderedPageBreak/>
              <w:drawing>
                <wp:inline distT="0" distB="0" distL="0" distR="0" wp14:anchorId="2440BB9F" wp14:editId="626A8778">
                  <wp:extent cx="2113280" cy="923026"/>
                  <wp:effectExtent l="0" t="0" r="127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r:link="rId64" cstate="print">
                            <a:extLst>
                              <a:ext uri="{28A0092B-C50C-407E-A947-70E740481C1C}">
                                <a14:useLocalDpi xmlns:a14="http://schemas.microsoft.com/office/drawing/2010/main" val="0"/>
                              </a:ext>
                            </a:extLst>
                          </a:blip>
                          <a:srcRect/>
                          <a:stretch>
                            <a:fillRect/>
                          </a:stretch>
                        </pic:blipFill>
                        <pic:spPr bwMode="auto">
                          <a:xfrm>
                            <a:off x="0" y="0"/>
                            <a:ext cx="2113280" cy="923026"/>
                          </a:xfrm>
                          <a:prstGeom prst="rect">
                            <a:avLst/>
                          </a:prstGeom>
                          <a:noFill/>
                          <a:ln>
                            <a:noFill/>
                          </a:ln>
                        </pic:spPr>
                      </pic:pic>
                    </a:graphicData>
                  </a:graphic>
                </wp:inline>
              </w:drawing>
            </w:r>
          </w:p>
          <w:p w14:paraId="52D97128" w14:textId="77777777" w:rsidR="00063EAB" w:rsidRDefault="00063EAB" w:rsidP="00063EAB">
            <w:pPr>
              <w:spacing w:after="120"/>
              <w:rPr>
                <w:b/>
                <w:color w:val="0070C0"/>
                <w:lang w:eastAsia="zh-CN"/>
              </w:rPr>
            </w:pPr>
          </w:p>
          <w:p w14:paraId="019C23BC" w14:textId="7AD6F9F9" w:rsidR="00063EAB" w:rsidRPr="005A155E" w:rsidRDefault="00063EAB" w:rsidP="00063EAB">
            <w:pPr>
              <w:spacing w:after="120"/>
              <w:rPr>
                <w:b/>
                <w:color w:val="0070C0"/>
                <w:lang w:eastAsia="zh-CN"/>
              </w:rPr>
            </w:pPr>
            <w:r>
              <w:rPr>
                <w:b/>
                <w:color w:val="0070C0"/>
                <w:lang w:eastAsia="zh-CN"/>
              </w:rPr>
              <w:t>Now, from your answers, I don’t think we could assume type 1-C for NTN BS, this would be a misuse of the concept. BS type 1-C could only be connected to a passive antenna, which seems not the be the case according to the given information so far. But BS type 1-H might be more relevant.</w:t>
            </w:r>
          </w:p>
        </w:tc>
        <w:tc>
          <w:tcPr>
            <w:tcW w:w="816" w:type="pct"/>
          </w:tcPr>
          <w:p w14:paraId="5E13957F" w14:textId="77777777" w:rsidR="00063EAB" w:rsidRDefault="00063EAB" w:rsidP="00063EAB">
            <w:pPr>
              <w:spacing w:after="120"/>
              <w:rPr>
                <w:rFonts w:eastAsiaTheme="minorEastAsia"/>
                <w:b/>
                <w:bCs/>
                <w:color w:val="0070C0"/>
                <w:lang w:val="en-US" w:eastAsia="zh-CN"/>
              </w:rPr>
            </w:pPr>
          </w:p>
        </w:tc>
        <w:tc>
          <w:tcPr>
            <w:tcW w:w="860" w:type="pct"/>
          </w:tcPr>
          <w:p w14:paraId="305B1DCD" w14:textId="77777777" w:rsidR="00063EAB" w:rsidRDefault="00063EAB" w:rsidP="00063EAB">
            <w:pPr>
              <w:spacing w:after="120"/>
              <w:rPr>
                <w:rFonts w:eastAsiaTheme="minorEastAsia"/>
                <w:b/>
                <w:bCs/>
                <w:color w:val="0070C0"/>
                <w:lang w:val="en-US" w:eastAsia="zh-CN"/>
              </w:rPr>
            </w:pPr>
          </w:p>
        </w:tc>
        <w:tc>
          <w:tcPr>
            <w:tcW w:w="1052" w:type="pct"/>
          </w:tcPr>
          <w:p w14:paraId="32931FA9" w14:textId="77777777" w:rsidR="00063EAB" w:rsidRDefault="00063EAB" w:rsidP="00063EAB">
            <w:pPr>
              <w:spacing w:after="120"/>
              <w:rPr>
                <w:rFonts w:eastAsiaTheme="minorEastAsia"/>
                <w:b/>
                <w:bCs/>
                <w:color w:val="0070C0"/>
                <w:lang w:val="en-US" w:eastAsia="zh-CN"/>
              </w:rPr>
            </w:pPr>
          </w:p>
        </w:tc>
      </w:tr>
      <w:tr w:rsidR="00063EAB" w14:paraId="729EE3BD" w14:textId="77777777" w:rsidTr="00063EAB">
        <w:tc>
          <w:tcPr>
            <w:tcW w:w="891" w:type="pct"/>
          </w:tcPr>
          <w:p w14:paraId="79CFC9E2" w14:textId="2BDBF617" w:rsidR="00063EAB" w:rsidRDefault="00063EAB" w:rsidP="00063EAB">
            <w:pPr>
              <w:spacing w:after="120"/>
              <w:rPr>
                <w:rFonts w:eastAsiaTheme="minorEastAsia"/>
                <w:b/>
                <w:bCs/>
                <w:color w:val="0070C0"/>
                <w:lang w:val="en-US" w:eastAsia="zh-CN"/>
              </w:rPr>
            </w:pPr>
            <w:r>
              <w:rPr>
                <w:rFonts w:eastAsiaTheme="minorEastAsia"/>
                <w:b/>
                <w:bCs/>
                <w:color w:val="0070C0"/>
                <w:lang w:val="en-US" w:eastAsia="zh-CN"/>
              </w:rPr>
              <w:t>THALES</w:t>
            </w:r>
          </w:p>
        </w:tc>
        <w:tc>
          <w:tcPr>
            <w:tcW w:w="1381" w:type="pct"/>
          </w:tcPr>
          <w:p w14:paraId="307C8E9F" w14:textId="77777777" w:rsidR="00063EAB" w:rsidRPr="00F43092" w:rsidRDefault="00063EAB" w:rsidP="00063EAB">
            <w:pPr>
              <w:rPr>
                <w:lang w:val="en-US"/>
              </w:rPr>
            </w:pPr>
            <w:r w:rsidRPr="00F43092">
              <w:rPr>
                <w:b/>
                <w:lang w:val="en-US"/>
              </w:rPr>
              <w:t>As mentioned in previous comment</w:t>
            </w:r>
            <w:r w:rsidRPr="00F43092">
              <w:rPr>
                <w:lang w:val="en-US"/>
              </w:rPr>
              <w:t>, we agree/think that BS type 1-H might be more relevant, but we did not want to exclude other options (since some companies proposed 1-C and 1-O).</w:t>
            </w:r>
          </w:p>
          <w:p w14:paraId="3578416E" w14:textId="77777777" w:rsidR="00063EAB" w:rsidRPr="00F43092" w:rsidRDefault="00063EAB" w:rsidP="00063EAB">
            <w:pPr>
              <w:rPr>
                <w:lang w:val="en-US"/>
              </w:rPr>
            </w:pPr>
            <w:r w:rsidRPr="00F43092">
              <w:rPr>
                <w:lang w:val="en-US"/>
              </w:rPr>
              <w:t xml:space="preserve">Actually the </w:t>
            </w:r>
            <w:r w:rsidRPr="00F43092">
              <w:rPr>
                <w:b/>
                <w:lang w:val="en-US"/>
              </w:rPr>
              <w:t>current proposals</w:t>
            </w:r>
            <w:r w:rsidRPr="00F43092">
              <w:rPr>
                <w:lang w:val="en-US"/>
              </w:rPr>
              <w:t xml:space="preserve"> are still quite </w:t>
            </w:r>
            <w:r w:rsidRPr="00F43092">
              <w:rPr>
                <w:b/>
                <w:lang w:val="en-US"/>
              </w:rPr>
              <w:t>general</w:t>
            </w:r>
            <w:r w:rsidRPr="00F43092">
              <w:rPr>
                <w:lang w:val="en-US"/>
              </w:rPr>
              <w:t xml:space="preserve"> in our opinion. We also agree with Fraunhofer comment.</w:t>
            </w:r>
          </w:p>
          <w:p w14:paraId="6172E05E" w14:textId="77777777" w:rsidR="00063EAB" w:rsidRPr="00F43092" w:rsidRDefault="00063EAB" w:rsidP="00063EAB">
            <w:pPr>
              <w:rPr>
                <w:lang w:val="en-US"/>
              </w:rPr>
            </w:pPr>
            <w:r w:rsidRPr="00F43092">
              <w:rPr>
                <w:lang w:val="en-US"/>
              </w:rPr>
              <w:t>Also, for REFSENS test we initially provided 2 alternatives (Fig. 1 and Fig. 2 from R4-2111460), but for the email discussion (starting from the kick-off of the 1</w:t>
            </w:r>
            <w:r w:rsidRPr="00F43092">
              <w:rPr>
                <w:vertAlign w:val="superscript"/>
                <w:lang w:val="en-US"/>
              </w:rPr>
              <w:t>st</w:t>
            </w:r>
            <w:r w:rsidRPr="00F43092">
              <w:rPr>
                <w:lang w:val="en-US"/>
              </w:rPr>
              <w:t xml:space="preserve"> round) we considered only Fig. 2 (which I modified after your comments in the 1</w:t>
            </w:r>
            <w:r w:rsidRPr="00F43092">
              <w:rPr>
                <w:vertAlign w:val="superscript"/>
                <w:lang w:val="en-US"/>
              </w:rPr>
              <w:t>st</w:t>
            </w:r>
            <w:r w:rsidRPr="00F43092">
              <w:rPr>
                <w:lang w:val="en-US"/>
              </w:rPr>
              <w:t xml:space="preserve"> round). </w:t>
            </w:r>
          </w:p>
          <w:p w14:paraId="0F1653F6" w14:textId="77777777" w:rsidR="00063EAB" w:rsidRPr="00F43092" w:rsidRDefault="00063EAB" w:rsidP="00063EAB">
            <w:pPr>
              <w:rPr>
                <w:lang w:val="en-US"/>
              </w:rPr>
            </w:pPr>
            <w:r w:rsidRPr="00F43092">
              <w:rPr>
                <w:rFonts w:eastAsia="Times New Roman"/>
                <w:noProof/>
                <w:lang w:val="fr-FR" w:eastAsia="fr-FR"/>
              </w:rPr>
              <w:drawing>
                <wp:inline distT="0" distB="0" distL="0" distR="0" wp14:anchorId="086E0E4B" wp14:editId="0126FDCF">
                  <wp:extent cx="2091474" cy="620395"/>
                  <wp:effectExtent l="0" t="0" r="4445" b="825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02684" cy="623720"/>
                          </a:xfrm>
                          <a:prstGeom prst="rect">
                            <a:avLst/>
                          </a:prstGeom>
                          <a:noFill/>
                        </pic:spPr>
                      </pic:pic>
                    </a:graphicData>
                  </a:graphic>
                </wp:inline>
              </w:drawing>
            </w:r>
          </w:p>
          <w:p w14:paraId="669FC7BA" w14:textId="77777777" w:rsidR="00063EAB" w:rsidRPr="00F43092" w:rsidRDefault="00063EAB" w:rsidP="00063EAB">
            <w:pPr>
              <w:rPr>
                <w:b/>
                <w:lang w:val="en-US"/>
              </w:rPr>
            </w:pPr>
            <w:r w:rsidRPr="00F43092">
              <w:rPr>
                <w:b/>
                <w:lang w:val="en-US"/>
              </w:rPr>
              <w:t>We therefore believe that Ericsson is citing the wrong picture.</w:t>
            </w:r>
          </w:p>
          <w:p w14:paraId="3380E135" w14:textId="1ABE0FBA" w:rsidR="00063EAB" w:rsidRPr="00F43092" w:rsidRDefault="00063EAB" w:rsidP="00063EAB">
            <w:pPr>
              <w:spacing w:after="120"/>
              <w:rPr>
                <w:b/>
                <w:lang w:eastAsia="zh-CN"/>
              </w:rPr>
            </w:pPr>
            <w:r w:rsidRPr="00F43092">
              <w:rPr>
                <w:lang w:val="en-US"/>
              </w:rPr>
              <w:t>In your last comment of 1-1-1-1 it seems you refer to Fig. 1. However, we used Fig. 2 for the discussion in [99-e][312] NTN_Solutions_Part1. So we did not remove anything. Moreover, in the text of the same tdoc (R4-2111460) is written that the emulator can be optional.</w:t>
            </w:r>
          </w:p>
        </w:tc>
        <w:tc>
          <w:tcPr>
            <w:tcW w:w="816" w:type="pct"/>
          </w:tcPr>
          <w:p w14:paraId="724C7CB3" w14:textId="77777777" w:rsidR="00063EAB" w:rsidRDefault="00063EAB" w:rsidP="00063EAB">
            <w:pPr>
              <w:spacing w:after="120"/>
              <w:rPr>
                <w:rFonts w:eastAsiaTheme="minorEastAsia"/>
                <w:b/>
                <w:bCs/>
                <w:color w:val="0070C0"/>
                <w:lang w:val="en-US" w:eastAsia="zh-CN"/>
              </w:rPr>
            </w:pPr>
          </w:p>
        </w:tc>
        <w:tc>
          <w:tcPr>
            <w:tcW w:w="860" w:type="pct"/>
          </w:tcPr>
          <w:p w14:paraId="7B58E60B" w14:textId="77777777" w:rsidR="00063EAB" w:rsidRDefault="00063EAB" w:rsidP="00063EAB">
            <w:pPr>
              <w:spacing w:after="120"/>
              <w:rPr>
                <w:rFonts w:eastAsiaTheme="minorEastAsia"/>
                <w:b/>
                <w:bCs/>
                <w:color w:val="0070C0"/>
                <w:lang w:val="en-US" w:eastAsia="zh-CN"/>
              </w:rPr>
            </w:pPr>
          </w:p>
        </w:tc>
        <w:tc>
          <w:tcPr>
            <w:tcW w:w="1052" w:type="pct"/>
          </w:tcPr>
          <w:p w14:paraId="1C7E407D" w14:textId="77777777" w:rsidR="00063EAB" w:rsidRDefault="00063EAB" w:rsidP="00063EAB">
            <w:pPr>
              <w:spacing w:after="120"/>
              <w:rPr>
                <w:rFonts w:eastAsiaTheme="minorEastAsia"/>
                <w:b/>
                <w:bCs/>
                <w:color w:val="0070C0"/>
                <w:lang w:val="en-US" w:eastAsia="zh-CN"/>
              </w:rPr>
            </w:pPr>
          </w:p>
        </w:tc>
      </w:tr>
      <w:tr w:rsidR="00D34EA0" w14:paraId="61D7F226" w14:textId="77777777" w:rsidTr="00063EAB">
        <w:tc>
          <w:tcPr>
            <w:tcW w:w="891" w:type="pct"/>
          </w:tcPr>
          <w:p w14:paraId="2113D5D7" w14:textId="77777777" w:rsidR="00D34EA0" w:rsidRDefault="00D34EA0" w:rsidP="00D34EA0">
            <w:pPr>
              <w:spacing w:after="120"/>
              <w:rPr>
                <w:rFonts w:eastAsiaTheme="minorEastAsia"/>
                <w:b/>
                <w:bCs/>
                <w:color w:val="0070C0"/>
                <w:lang w:val="en-US" w:eastAsia="zh-CN"/>
              </w:rPr>
            </w:pPr>
          </w:p>
        </w:tc>
        <w:tc>
          <w:tcPr>
            <w:tcW w:w="1381" w:type="pct"/>
          </w:tcPr>
          <w:p w14:paraId="10FF5BCB" w14:textId="77777777" w:rsidR="00D34EA0" w:rsidRPr="005A155E" w:rsidRDefault="00D34EA0" w:rsidP="00D34EA0">
            <w:pPr>
              <w:spacing w:after="120"/>
              <w:rPr>
                <w:b/>
                <w:color w:val="0070C0"/>
                <w:lang w:eastAsia="zh-CN"/>
              </w:rPr>
            </w:pPr>
          </w:p>
        </w:tc>
        <w:tc>
          <w:tcPr>
            <w:tcW w:w="816" w:type="pct"/>
          </w:tcPr>
          <w:p w14:paraId="2F71478D" w14:textId="77777777" w:rsidR="00D34EA0" w:rsidRDefault="00D34EA0" w:rsidP="00D34EA0">
            <w:pPr>
              <w:spacing w:after="120"/>
              <w:rPr>
                <w:rFonts w:eastAsiaTheme="minorEastAsia"/>
                <w:b/>
                <w:bCs/>
                <w:color w:val="0070C0"/>
                <w:lang w:val="en-US" w:eastAsia="zh-CN"/>
              </w:rPr>
            </w:pPr>
          </w:p>
        </w:tc>
        <w:tc>
          <w:tcPr>
            <w:tcW w:w="860" w:type="pct"/>
          </w:tcPr>
          <w:p w14:paraId="27D2A6AB" w14:textId="77777777" w:rsidR="00D34EA0" w:rsidRDefault="00D34EA0" w:rsidP="00D34EA0">
            <w:pPr>
              <w:spacing w:after="120"/>
              <w:rPr>
                <w:rFonts w:eastAsiaTheme="minorEastAsia"/>
                <w:b/>
                <w:bCs/>
                <w:color w:val="0070C0"/>
                <w:lang w:val="en-US" w:eastAsia="zh-CN"/>
              </w:rPr>
            </w:pPr>
          </w:p>
        </w:tc>
        <w:tc>
          <w:tcPr>
            <w:tcW w:w="1052" w:type="pct"/>
          </w:tcPr>
          <w:p w14:paraId="5750BBAC" w14:textId="77777777" w:rsidR="00D34EA0" w:rsidRDefault="00D34EA0" w:rsidP="00D34EA0">
            <w:pPr>
              <w:spacing w:after="120"/>
              <w:rPr>
                <w:rFonts w:eastAsiaTheme="minorEastAsia"/>
                <w:b/>
                <w:bCs/>
                <w:color w:val="0070C0"/>
                <w:lang w:val="en-US" w:eastAsia="zh-CN"/>
              </w:rPr>
            </w:pPr>
          </w:p>
        </w:tc>
      </w:tr>
      <w:tr w:rsidR="00D34EA0" w14:paraId="01EF1E76" w14:textId="77777777" w:rsidTr="00063EAB">
        <w:tc>
          <w:tcPr>
            <w:tcW w:w="891" w:type="pct"/>
          </w:tcPr>
          <w:p w14:paraId="1F9A83E0" w14:textId="77777777" w:rsidR="00D34EA0" w:rsidRDefault="00D34EA0" w:rsidP="00D34EA0">
            <w:pPr>
              <w:spacing w:after="120"/>
              <w:rPr>
                <w:rFonts w:eastAsiaTheme="minorEastAsia"/>
                <w:b/>
                <w:bCs/>
                <w:color w:val="0070C0"/>
                <w:lang w:val="en-US" w:eastAsia="zh-CN"/>
              </w:rPr>
            </w:pPr>
          </w:p>
        </w:tc>
        <w:tc>
          <w:tcPr>
            <w:tcW w:w="1381" w:type="pct"/>
          </w:tcPr>
          <w:p w14:paraId="05C1F209" w14:textId="77777777" w:rsidR="00D34EA0" w:rsidRPr="005A155E" w:rsidRDefault="00D34EA0" w:rsidP="00D34EA0">
            <w:pPr>
              <w:spacing w:after="120"/>
              <w:rPr>
                <w:b/>
                <w:color w:val="0070C0"/>
                <w:lang w:eastAsia="zh-CN"/>
              </w:rPr>
            </w:pPr>
          </w:p>
        </w:tc>
        <w:tc>
          <w:tcPr>
            <w:tcW w:w="816" w:type="pct"/>
          </w:tcPr>
          <w:p w14:paraId="7C6EE595" w14:textId="77777777" w:rsidR="00D34EA0" w:rsidRDefault="00D34EA0" w:rsidP="00D34EA0">
            <w:pPr>
              <w:spacing w:after="120"/>
              <w:rPr>
                <w:rFonts w:eastAsiaTheme="minorEastAsia"/>
                <w:b/>
                <w:bCs/>
                <w:color w:val="0070C0"/>
                <w:lang w:val="en-US" w:eastAsia="zh-CN"/>
              </w:rPr>
            </w:pPr>
          </w:p>
        </w:tc>
        <w:tc>
          <w:tcPr>
            <w:tcW w:w="860" w:type="pct"/>
          </w:tcPr>
          <w:p w14:paraId="456A8CAD" w14:textId="77777777" w:rsidR="00D34EA0" w:rsidRDefault="00D34EA0" w:rsidP="00D34EA0">
            <w:pPr>
              <w:spacing w:after="120"/>
              <w:rPr>
                <w:rFonts w:eastAsiaTheme="minorEastAsia"/>
                <w:b/>
                <w:bCs/>
                <w:color w:val="0070C0"/>
                <w:lang w:val="en-US" w:eastAsia="zh-CN"/>
              </w:rPr>
            </w:pPr>
          </w:p>
        </w:tc>
        <w:tc>
          <w:tcPr>
            <w:tcW w:w="1052" w:type="pct"/>
          </w:tcPr>
          <w:p w14:paraId="23A392F4" w14:textId="77777777" w:rsidR="00D34EA0" w:rsidRDefault="00D34EA0" w:rsidP="00D34EA0">
            <w:pPr>
              <w:spacing w:after="120"/>
              <w:rPr>
                <w:rFonts w:eastAsiaTheme="minorEastAsia"/>
                <w:b/>
                <w:bCs/>
                <w:color w:val="0070C0"/>
                <w:lang w:val="en-US" w:eastAsia="zh-CN"/>
              </w:rPr>
            </w:pPr>
          </w:p>
        </w:tc>
      </w:tr>
      <w:tr w:rsidR="00D34EA0" w14:paraId="124990E7" w14:textId="77777777" w:rsidTr="00063EAB">
        <w:tc>
          <w:tcPr>
            <w:tcW w:w="891" w:type="pct"/>
          </w:tcPr>
          <w:p w14:paraId="0A69C84A" w14:textId="77777777" w:rsidR="00D34EA0" w:rsidRDefault="00D34EA0" w:rsidP="00D34EA0">
            <w:pPr>
              <w:spacing w:after="120"/>
              <w:rPr>
                <w:rFonts w:eastAsiaTheme="minorEastAsia"/>
                <w:b/>
                <w:bCs/>
                <w:color w:val="0070C0"/>
                <w:lang w:val="en-US" w:eastAsia="zh-CN"/>
              </w:rPr>
            </w:pPr>
          </w:p>
        </w:tc>
        <w:tc>
          <w:tcPr>
            <w:tcW w:w="1381" w:type="pct"/>
          </w:tcPr>
          <w:p w14:paraId="17357429" w14:textId="77777777" w:rsidR="00D34EA0" w:rsidRPr="005A155E" w:rsidRDefault="00D34EA0" w:rsidP="00D34EA0">
            <w:pPr>
              <w:spacing w:after="120"/>
              <w:rPr>
                <w:b/>
                <w:color w:val="0070C0"/>
                <w:lang w:eastAsia="zh-CN"/>
              </w:rPr>
            </w:pPr>
          </w:p>
        </w:tc>
        <w:tc>
          <w:tcPr>
            <w:tcW w:w="816" w:type="pct"/>
          </w:tcPr>
          <w:p w14:paraId="78B601FD" w14:textId="77777777" w:rsidR="00D34EA0" w:rsidRDefault="00D34EA0" w:rsidP="00D34EA0">
            <w:pPr>
              <w:spacing w:after="120"/>
              <w:rPr>
                <w:rFonts w:eastAsiaTheme="minorEastAsia"/>
                <w:b/>
                <w:bCs/>
                <w:color w:val="0070C0"/>
                <w:lang w:val="en-US" w:eastAsia="zh-CN"/>
              </w:rPr>
            </w:pPr>
          </w:p>
        </w:tc>
        <w:tc>
          <w:tcPr>
            <w:tcW w:w="860" w:type="pct"/>
          </w:tcPr>
          <w:p w14:paraId="7977307B" w14:textId="77777777" w:rsidR="00D34EA0" w:rsidRDefault="00D34EA0" w:rsidP="00D34EA0">
            <w:pPr>
              <w:spacing w:after="120"/>
              <w:rPr>
                <w:rFonts w:eastAsiaTheme="minorEastAsia"/>
                <w:b/>
                <w:bCs/>
                <w:color w:val="0070C0"/>
                <w:lang w:val="en-US" w:eastAsia="zh-CN"/>
              </w:rPr>
            </w:pPr>
          </w:p>
        </w:tc>
        <w:tc>
          <w:tcPr>
            <w:tcW w:w="1052" w:type="pct"/>
          </w:tcPr>
          <w:p w14:paraId="6C8BDC56" w14:textId="77777777" w:rsidR="00D34EA0" w:rsidRDefault="00D34EA0" w:rsidP="00D34EA0">
            <w:pPr>
              <w:spacing w:after="120"/>
              <w:rPr>
                <w:rFonts w:eastAsiaTheme="minorEastAsia"/>
                <w:b/>
                <w:bCs/>
                <w:color w:val="0070C0"/>
                <w:lang w:val="en-US" w:eastAsia="zh-CN"/>
              </w:rPr>
            </w:pPr>
          </w:p>
        </w:tc>
      </w:tr>
    </w:tbl>
    <w:p w14:paraId="25F38C25" w14:textId="0B543179" w:rsidR="003077FD" w:rsidRDefault="003077FD" w:rsidP="00805BE8"/>
    <w:p w14:paraId="6D2EEBFC" w14:textId="77777777" w:rsidR="00300D68" w:rsidRDefault="00300D68" w:rsidP="00300D68">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3C201543" w14:textId="77777777" w:rsidR="00300D68" w:rsidRDefault="00300D68" w:rsidP="00300D68">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336"/>
        <w:gridCol w:w="1165"/>
        <w:gridCol w:w="1600"/>
        <w:gridCol w:w="1165"/>
        <w:gridCol w:w="1600"/>
        <w:gridCol w:w="1165"/>
        <w:gridCol w:w="1600"/>
      </w:tblGrid>
      <w:tr w:rsidR="0040381F" w14:paraId="5A10B890" w14:textId="77777777" w:rsidTr="000143CA">
        <w:tc>
          <w:tcPr>
            <w:tcW w:w="694" w:type="pct"/>
          </w:tcPr>
          <w:p w14:paraId="35DC88C7" w14:textId="77777777" w:rsidR="00C52B61" w:rsidRDefault="00C52B61" w:rsidP="00C52B61">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605" w:type="pct"/>
          </w:tcPr>
          <w:p w14:paraId="6878012C" w14:textId="28BFE089" w:rsidR="00C52B61" w:rsidRDefault="00C52B61" w:rsidP="00C52B61">
            <w:pPr>
              <w:spacing w:after="120"/>
              <w:rPr>
                <w:rFonts w:eastAsiaTheme="minorEastAsia"/>
                <w:b/>
                <w:bCs/>
                <w:color w:val="0070C0"/>
                <w:lang w:val="en-US" w:eastAsia="zh-CN"/>
              </w:rPr>
            </w:pPr>
            <w:r>
              <w:rPr>
                <w:b/>
                <w:color w:val="0070C0"/>
                <w:lang w:eastAsia="zh-CN"/>
              </w:rPr>
              <w:t>1-1-4</w:t>
            </w:r>
            <w:r w:rsidRPr="005A155E">
              <w:rPr>
                <w:b/>
                <w:color w:val="0070C0"/>
                <w:lang w:eastAsia="zh-CN"/>
              </w:rPr>
              <w:t>-1</w:t>
            </w:r>
          </w:p>
        </w:tc>
        <w:tc>
          <w:tcPr>
            <w:tcW w:w="831" w:type="pct"/>
          </w:tcPr>
          <w:p w14:paraId="5ED1EEBE" w14:textId="6858880D" w:rsidR="00C52B61" w:rsidRDefault="00C52B61" w:rsidP="00C52B61">
            <w:pPr>
              <w:spacing w:after="120"/>
              <w:rPr>
                <w:rFonts w:eastAsiaTheme="minorEastAsia"/>
                <w:b/>
                <w:bCs/>
                <w:color w:val="0070C0"/>
                <w:lang w:val="en-US" w:eastAsia="zh-CN"/>
              </w:rPr>
            </w:pPr>
            <w:r>
              <w:rPr>
                <w:b/>
                <w:color w:val="0070C0"/>
                <w:lang w:eastAsia="zh-CN"/>
              </w:rPr>
              <w:t>1-1-4</w:t>
            </w:r>
            <w:r w:rsidRPr="005A155E">
              <w:rPr>
                <w:b/>
                <w:color w:val="0070C0"/>
                <w:lang w:eastAsia="zh-CN"/>
              </w:rPr>
              <w:t>-</w:t>
            </w:r>
            <w:r>
              <w:rPr>
                <w:b/>
                <w:color w:val="0070C0"/>
                <w:lang w:eastAsia="zh-CN"/>
              </w:rPr>
              <w:t>2</w:t>
            </w:r>
          </w:p>
        </w:tc>
        <w:tc>
          <w:tcPr>
            <w:tcW w:w="605" w:type="pct"/>
          </w:tcPr>
          <w:p w14:paraId="36C0CF3B" w14:textId="35CCDF34" w:rsidR="00C52B61" w:rsidRDefault="00C52B61" w:rsidP="00C52B61">
            <w:pPr>
              <w:spacing w:after="120"/>
              <w:rPr>
                <w:rFonts w:eastAsiaTheme="minorEastAsia"/>
                <w:b/>
                <w:bCs/>
                <w:color w:val="0070C0"/>
                <w:lang w:val="en-US" w:eastAsia="zh-CN"/>
              </w:rPr>
            </w:pPr>
            <w:r>
              <w:rPr>
                <w:b/>
                <w:color w:val="0070C0"/>
                <w:lang w:eastAsia="zh-CN"/>
              </w:rPr>
              <w:t>1-1-5</w:t>
            </w:r>
            <w:r w:rsidRPr="005A155E">
              <w:rPr>
                <w:b/>
                <w:color w:val="0070C0"/>
                <w:lang w:eastAsia="zh-CN"/>
              </w:rPr>
              <w:t>-1</w:t>
            </w:r>
          </w:p>
        </w:tc>
        <w:tc>
          <w:tcPr>
            <w:tcW w:w="831" w:type="pct"/>
          </w:tcPr>
          <w:p w14:paraId="1DDAECF7" w14:textId="43CE42BB" w:rsidR="00C52B61" w:rsidRDefault="00C52B61" w:rsidP="00C52B61">
            <w:pPr>
              <w:spacing w:after="120"/>
              <w:rPr>
                <w:rFonts w:eastAsiaTheme="minorEastAsia"/>
                <w:b/>
                <w:bCs/>
                <w:color w:val="0070C0"/>
                <w:lang w:val="en-US" w:eastAsia="zh-CN"/>
              </w:rPr>
            </w:pPr>
            <w:r>
              <w:rPr>
                <w:b/>
                <w:color w:val="0070C0"/>
                <w:lang w:eastAsia="zh-CN"/>
              </w:rPr>
              <w:t>1-1-5</w:t>
            </w:r>
            <w:r w:rsidRPr="005A155E">
              <w:rPr>
                <w:b/>
                <w:color w:val="0070C0"/>
                <w:lang w:eastAsia="zh-CN"/>
              </w:rPr>
              <w:t>-</w:t>
            </w:r>
            <w:r>
              <w:rPr>
                <w:b/>
                <w:color w:val="0070C0"/>
                <w:lang w:eastAsia="zh-CN"/>
              </w:rPr>
              <w:t>2</w:t>
            </w:r>
          </w:p>
        </w:tc>
        <w:tc>
          <w:tcPr>
            <w:tcW w:w="605" w:type="pct"/>
          </w:tcPr>
          <w:p w14:paraId="72C19419" w14:textId="7F5FE87A" w:rsidR="00C52B61" w:rsidRDefault="00C52B61" w:rsidP="00C52B61">
            <w:pPr>
              <w:spacing w:after="120"/>
              <w:rPr>
                <w:rFonts w:eastAsiaTheme="minorEastAsia"/>
                <w:b/>
                <w:bCs/>
                <w:color w:val="0070C0"/>
                <w:lang w:val="en-US" w:eastAsia="zh-CN"/>
              </w:rPr>
            </w:pPr>
            <w:r>
              <w:rPr>
                <w:b/>
                <w:color w:val="0070C0"/>
                <w:lang w:eastAsia="zh-CN"/>
              </w:rPr>
              <w:t>1-1-6</w:t>
            </w:r>
            <w:r w:rsidRPr="005A155E">
              <w:rPr>
                <w:b/>
                <w:color w:val="0070C0"/>
                <w:lang w:eastAsia="zh-CN"/>
              </w:rPr>
              <w:t>-1</w:t>
            </w:r>
          </w:p>
        </w:tc>
        <w:tc>
          <w:tcPr>
            <w:tcW w:w="831" w:type="pct"/>
          </w:tcPr>
          <w:p w14:paraId="075B7128" w14:textId="1A9A5FB8" w:rsidR="00C52B61" w:rsidRDefault="00C52B61" w:rsidP="00C52B61">
            <w:pPr>
              <w:spacing w:after="120"/>
              <w:rPr>
                <w:rFonts w:eastAsiaTheme="minorEastAsia"/>
                <w:b/>
                <w:bCs/>
                <w:color w:val="0070C0"/>
                <w:lang w:val="en-US" w:eastAsia="zh-CN"/>
              </w:rPr>
            </w:pPr>
            <w:r>
              <w:rPr>
                <w:b/>
                <w:color w:val="0070C0"/>
                <w:lang w:eastAsia="zh-CN"/>
              </w:rPr>
              <w:t>1-1-6</w:t>
            </w:r>
            <w:r w:rsidRPr="005A155E">
              <w:rPr>
                <w:b/>
                <w:color w:val="0070C0"/>
                <w:lang w:eastAsia="zh-CN"/>
              </w:rPr>
              <w:t>-</w:t>
            </w:r>
            <w:r>
              <w:rPr>
                <w:b/>
                <w:color w:val="0070C0"/>
                <w:lang w:eastAsia="zh-CN"/>
              </w:rPr>
              <w:t>2</w:t>
            </w:r>
          </w:p>
        </w:tc>
      </w:tr>
      <w:tr w:rsidR="0040381F" w14:paraId="377B10CF" w14:textId="77777777" w:rsidTr="000143CA">
        <w:tc>
          <w:tcPr>
            <w:tcW w:w="694" w:type="pct"/>
          </w:tcPr>
          <w:p w14:paraId="4E854C85" w14:textId="37CC2507" w:rsidR="00F64E5B" w:rsidRDefault="00F64E5B" w:rsidP="00F64E5B">
            <w:pPr>
              <w:spacing w:after="120"/>
              <w:rPr>
                <w:rFonts w:eastAsiaTheme="minorEastAsia"/>
                <w:b/>
                <w:bCs/>
                <w:color w:val="0070C0"/>
                <w:lang w:val="en-US" w:eastAsia="zh-CN"/>
              </w:rPr>
            </w:pPr>
            <w:r>
              <w:rPr>
                <w:rFonts w:eastAsiaTheme="minorEastAsia"/>
                <w:b/>
                <w:bCs/>
                <w:color w:val="0070C0"/>
                <w:lang w:val="en-US" w:eastAsia="zh-CN"/>
              </w:rPr>
              <w:t>Ericsson</w:t>
            </w:r>
          </w:p>
        </w:tc>
        <w:tc>
          <w:tcPr>
            <w:tcW w:w="605" w:type="pct"/>
          </w:tcPr>
          <w:p w14:paraId="76629671" w14:textId="0608CB99" w:rsidR="00F64E5B" w:rsidRDefault="00F64E5B" w:rsidP="00F64E5B">
            <w:pPr>
              <w:spacing w:after="120"/>
              <w:rPr>
                <w:b/>
                <w:color w:val="0070C0"/>
                <w:lang w:eastAsia="zh-CN"/>
              </w:rPr>
            </w:pPr>
            <w:r>
              <w:rPr>
                <w:b/>
                <w:color w:val="0070C0"/>
                <w:lang w:eastAsia="zh-CN"/>
              </w:rPr>
              <w:t>Agree</w:t>
            </w:r>
          </w:p>
          <w:p w14:paraId="764A4FB5" w14:textId="77777777" w:rsidR="00E13C48" w:rsidRDefault="00F64E5B" w:rsidP="00F64E5B">
            <w:pPr>
              <w:spacing w:after="120"/>
              <w:rPr>
                <w:b/>
                <w:color w:val="0070C0"/>
                <w:lang w:eastAsia="zh-CN"/>
              </w:rPr>
            </w:pPr>
            <w:r>
              <w:rPr>
                <w:b/>
                <w:color w:val="0070C0"/>
                <w:lang w:eastAsia="zh-CN"/>
              </w:rPr>
              <w:t>The figure is too high level to give any useful information.</w:t>
            </w:r>
          </w:p>
          <w:p w14:paraId="6AD56CD8" w14:textId="62AF3327" w:rsidR="00F64E5B" w:rsidRPr="005A155E" w:rsidRDefault="00F64E5B" w:rsidP="00F64E5B">
            <w:pPr>
              <w:spacing w:after="120"/>
              <w:rPr>
                <w:b/>
                <w:color w:val="0070C0"/>
                <w:lang w:eastAsia="zh-CN"/>
              </w:rPr>
            </w:pPr>
            <w:r>
              <w:rPr>
                <w:b/>
                <w:color w:val="0070C0"/>
                <w:lang w:eastAsia="zh-CN"/>
              </w:rPr>
              <w:t xml:space="preserve"> See 1-1-3-1 for more detailed expectations</w:t>
            </w:r>
          </w:p>
        </w:tc>
        <w:tc>
          <w:tcPr>
            <w:tcW w:w="831" w:type="pct"/>
          </w:tcPr>
          <w:p w14:paraId="4E3FA51A" w14:textId="77777777" w:rsidR="00F64E5B" w:rsidRDefault="00F64E5B" w:rsidP="00F64E5B">
            <w:pPr>
              <w:spacing w:after="120"/>
              <w:rPr>
                <w:b/>
                <w:color w:val="0070C0"/>
                <w:lang w:eastAsia="zh-CN"/>
              </w:rPr>
            </w:pPr>
            <w:r>
              <w:rPr>
                <w:b/>
                <w:color w:val="0070C0"/>
                <w:lang w:eastAsia="zh-CN"/>
              </w:rPr>
              <w:t>Disagree</w:t>
            </w:r>
          </w:p>
          <w:p w14:paraId="6A65AD89" w14:textId="57A1B4B6" w:rsidR="00F64E5B" w:rsidRPr="0039592B" w:rsidRDefault="00F64E5B" w:rsidP="00F64E5B">
            <w:pPr>
              <w:spacing w:after="120"/>
              <w:rPr>
                <w:bCs/>
                <w:color w:val="0070C0"/>
                <w:lang w:eastAsia="zh-CN"/>
              </w:rPr>
            </w:pPr>
            <w:r>
              <w:rPr>
                <w:bCs/>
                <w:color w:val="0070C0"/>
                <w:lang w:eastAsia="zh-CN"/>
              </w:rPr>
              <w:t>E</w:t>
            </w:r>
            <w:r w:rsidRPr="0039592B">
              <w:rPr>
                <w:bCs/>
                <w:color w:val="0070C0"/>
                <w:lang w:eastAsia="zh-CN"/>
              </w:rPr>
              <w:t xml:space="preserve">vidence shall be given </w:t>
            </w:r>
            <w:r w:rsidR="00E13C48">
              <w:rPr>
                <w:bCs/>
                <w:color w:val="0070C0"/>
                <w:lang w:eastAsia="zh-CN"/>
              </w:rPr>
              <w:t xml:space="preserve">that </w:t>
            </w:r>
            <w:r w:rsidRPr="0039592B">
              <w:rPr>
                <w:bCs/>
                <w:color w:val="0070C0"/>
                <w:lang w:eastAsia="zh-CN"/>
              </w:rPr>
              <w:t>antenna port</w:t>
            </w:r>
            <w:r>
              <w:rPr>
                <w:bCs/>
                <w:color w:val="0070C0"/>
                <w:lang w:eastAsia="zh-CN"/>
              </w:rPr>
              <w:t>s</w:t>
            </w:r>
            <w:r w:rsidRPr="0039592B">
              <w:rPr>
                <w:bCs/>
                <w:color w:val="0070C0"/>
                <w:lang w:eastAsia="zh-CN"/>
              </w:rPr>
              <w:t xml:space="preserve"> corresponding to a </w:t>
            </w:r>
            <w:r w:rsidRPr="0039592B">
              <w:rPr>
                <w:b/>
                <w:color w:val="FF0000"/>
                <w:lang w:eastAsia="zh-CN"/>
              </w:rPr>
              <w:t>single</w:t>
            </w:r>
            <w:r w:rsidRPr="0039592B">
              <w:rPr>
                <w:bCs/>
                <w:color w:val="FF0000"/>
                <w:lang w:eastAsia="zh-CN"/>
              </w:rPr>
              <w:t xml:space="preserve"> </w:t>
            </w:r>
            <w:r w:rsidRPr="0039592B">
              <w:rPr>
                <w:bCs/>
                <w:color w:val="0070C0"/>
                <w:lang w:eastAsia="zh-CN"/>
              </w:rPr>
              <w:t>transmitter/receiver</w:t>
            </w:r>
            <w:r>
              <w:rPr>
                <w:bCs/>
                <w:color w:val="0070C0"/>
                <w:lang w:eastAsia="zh-CN"/>
              </w:rPr>
              <w:t xml:space="preserve"> are effectively accessible for testing.</w:t>
            </w:r>
          </w:p>
          <w:p w14:paraId="59BF4074" w14:textId="77777777" w:rsidR="00F64E5B" w:rsidRPr="0039592B" w:rsidRDefault="00F64E5B" w:rsidP="00F64E5B">
            <w:pPr>
              <w:spacing w:after="120"/>
              <w:rPr>
                <w:bCs/>
                <w:color w:val="0070C0"/>
                <w:lang w:eastAsia="zh-CN"/>
              </w:rPr>
            </w:pPr>
            <w:r w:rsidRPr="0039592B">
              <w:rPr>
                <w:bCs/>
                <w:color w:val="0070C0"/>
                <w:lang w:eastAsia="zh-CN"/>
              </w:rPr>
              <w:t>Our current understand is that satellite optimizes weight, volume, … and we are not sure if there is effectively one port available per antenna elements.</w:t>
            </w:r>
          </w:p>
          <w:p w14:paraId="18BD9534" w14:textId="19187A42" w:rsidR="00F64E5B" w:rsidRDefault="00F64E5B" w:rsidP="00F64E5B">
            <w:pPr>
              <w:spacing w:after="120"/>
              <w:rPr>
                <w:rFonts w:eastAsiaTheme="minorEastAsia"/>
                <w:b/>
                <w:bCs/>
                <w:color w:val="0070C0"/>
                <w:lang w:val="en-US" w:eastAsia="zh-CN"/>
              </w:rPr>
            </w:pPr>
            <w:r w:rsidRPr="0039592B">
              <w:rPr>
                <w:bCs/>
                <w:color w:val="0070C0"/>
                <w:lang w:eastAsia="zh-CN"/>
              </w:rPr>
              <w:t>Further description is needed, without going into too much details.</w:t>
            </w:r>
          </w:p>
        </w:tc>
        <w:tc>
          <w:tcPr>
            <w:tcW w:w="605" w:type="pct"/>
          </w:tcPr>
          <w:p w14:paraId="27D3D788" w14:textId="77777777" w:rsidR="00F64E5B" w:rsidRDefault="00F64E5B" w:rsidP="00F64E5B">
            <w:pPr>
              <w:spacing w:after="120"/>
              <w:rPr>
                <w:b/>
                <w:color w:val="0070C0"/>
                <w:lang w:eastAsia="zh-CN"/>
              </w:rPr>
            </w:pPr>
            <w:r>
              <w:rPr>
                <w:b/>
                <w:color w:val="0070C0"/>
                <w:lang w:eastAsia="zh-CN"/>
              </w:rPr>
              <w:t>Agree</w:t>
            </w:r>
          </w:p>
          <w:p w14:paraId="2836492E" w14:textId="77777777" w:rsidR="00E13C48" w:rsidRDefault="00F64E5B" w:rsidP="00F64E5B">
            <w:pPr>
              <w:spacing w:after="120"/>
              <w:rPr>
                <w:b/>
                <w:color w:val="0070C0"/>
                <w:lang w:eastAsia="zh-CN"/>
              </w:rPr>
            </w:pPr>
            <w:r>
              <w:rPr>
                <w:b/>
                <w:color w:val="0070C0"/>
                <w:lang w:eastAsia="zh-CN"/>
              </w:rPr>
              <w:t xml:space="preserve">The figure is too high level to give any useful information. </w:t>
            </w:r>
          </w:p>
          <w:p w14:paraId="3C11B3BF" w14:textId="4C9C6E0A" w:rsidR="00F64E5B" w:rsidRDefault="00F64E5B" w:rsidP="00F64E5B">
            <w:pPr>
              <w:spacing w:after="120"/>
              <w:rPr>
                <w:rFonts w:eastAsiaTheme="minorEastAsia"/>
                <w:b/>
                <w:bCs/>
                <w:color w:val="0070C0"/>
                <w:lang w:val="en-US" w:eastAsia="zh-CN"/>
              </w:rPr>
            </w:pPr>
            <w:r>
              <w:rPr>
                <w:b/>
                <w:color w:val="0070C0"/>
                <w:lang w:eastAsia="zh-CN"/>
              </w:rPr>
              <w:t>See 1-1-3-1 for more detailed expectations</w:t>
            </w:r>
          </w:p>
        </w:tc>
        <w:tc>
          <w:tcPr>
            <w:tcW w:w="831" w:type="pct"/>
          </w:tcPr>
          <w:p w14:paraId="316C4487" w14:textId="77777777" w:rsidR="00F64E5B" w:rsidRDefault="00F64E5B" w:rsidP="00F64E5B">
            <w:pPr>
              <w:spacing w:after="120"/>
              <w:rPr>
                <w:b/>
                <w:color w:val="0070C0"/>
                <w:lang w:eastAsia="zh-CN"/>
              </w:rPr>
            </w:pPr>
            <w:r>
              <w:rPr>
                <w:b/>
                <w:color w:val="0070C0"/>
                <w:lang w:eastAsia="zh-CN"/>
              </w:rPr>
              <w:t>Disagree</w:t>
            </w:r>
          </w:p>
          <w:p w14:paraId="063769A2" w14:textId="1A84D151" w:rsidR="00F64E5B" w:rsidRPr="0039592B" w:rsidRDefault="00F64E5B" w:rsidP="00F64E5B">
            <w:pPr>
              <w:spacing w:after="120"/>
              <w:rPr>
                <w:bCs/>
                <w:color w:val="0070C0"/>
                <w:lang w:eastAsia="zh-CN"/>
              </w:rPr>
            </w:pPr>
            <w:r>
              <w:rPr>
                <w:bCs/>
                <w:color w:val="0070C0"/>
                <w:lang w:eastAsia="zh-CN"/>
              </w:rPr>
              <w:t>E</w:t>
            </w:r>
            <w:r w:rsidRPr="0039592B">
              <w:rPr>
                <w:bCs/>
                <w:color w:val="0070C0"/>
                <w:lang w:eastAsia="zh-CN"/>
              </w:rPr>
              <w:t xml:space="preserve">vidence shall be given </w:t>
            </w:r>
            <w:r w:rsidR="00E13C48">
              <w:rPr>
                <w:bCs/>
                <w:color w:val="0070C0"/>
                <w:lang w:eastAsia="zh-CN"/>
              </w:rPr>
              <w:t xml:space="preserve">that </w:t>
            </w:r>
            <w:r w:rsidRPr="0039592B">
              <w:rPr>
                <w:bCs/>
                <w:color w:val="0070C0"/>
                <w:lang w:eastAsia="zh-CN"/>
              </w:rPr>
              <w:t>antenna port</w:t>
            </w:r>
            <w:r>
              <w:rPr>
                <w:bCs/>
                <w:color w:val="0070C0"/>
                <w:lang w:eastAsia="zh-CN"/>
              </w:rPr>
              <w:t>s</w:t>
            </w:r>
            <w:r w:rsidRPr="0039592B">
              <w:rPr>
                <w:bCs/>
                <w:color w:val="0070C0"/>
                <w:lang w:eastAsia="zh-CN"/>
              </w:rPr>
              <w:t xml:space="preserve"> corresponding to a </w:t>
            </w:r>
            <w:r w:rsidRPr="0039592B">
              <w:rPr>
                <w:b/>
                <w:color w:val="FF0000"/>
                <w:lang w:eastAsia="zh-CN"/>
              </w:rPr>
              <w:t>single</w:t>
            </w:r>
            <w:r w:rsidRPr="0039592B">
              <w:rPr>
                <w:bCs/>
                <w:color w:val="FF0000"/>
                <w:lang w:eastAsia="zh-CN"/>
              </w:rPr>
              <w:t xml:space="preserve"> </w:t>
            </w:r>
            <w:r w:rsidRPr="0039592B">
              <w:rPr>
                <w:bCs/>
                <w:color w:val="0070C0"/>
                <w:lang w:eastAsia="zh-CN"/>
              </w:rPr>
              <w:t>transmitter/receiver</w:t>
            </w:r>
            <w:r>
              <w:rPr>
                <w:bCs/>
                <w:color w:val="0070C0"/>
                <w:lang w:eastAsia="zh-CN"/>
              </w:rPr>
              <w:t xml:space="preserve"> are effectively accessible for testing.</w:t>
            </w:r>
          </w:p>
          <w:p w14:paraId="16DC112B" w14:textId="77777777" w:rsidR="00F64E5B" w:rsidRPr="0039592B" w:rsidRDefault="00F64E5B" w:rsidP="00F64E5B">
            <w:pPr>
              <w:spacing w:after="120"/>
              <w:rPr>
                <w:bCs/>
                <w:color w:val="0070C0"/>
                <w:lang w:eastAsia="zh-CN"/>
              </w:rPr>
            </w:pPr>
            <w:r w:rsidRPr="0039592B">
              <w:rPr>
                <w:bCs/>
                <w:color w:val="0070C0"/>
                <w:lang w:eastAsia="zh-CN"/>
              </w:rPr>
              <w:t>Our current understand is that satellite optimizes weight, volume, … and we are not sure if there is effectively one port available per antenna elements.</w:t>
            </w:r>
          </w:p>
          <w:p w14:paraId="0E2987A6" w14:textId="138B63A2" w:rsidR="00F64E5B" w:rsidRDefault="00F64E5B" w:rsidP="00F64E5B">
            <w:pPr>
              <w:spacing w:after="120"/>
              <w:rPr>
                <w:rFonts w:eastAsiaTheme="minorEastAsia"/>
                <w:b/>
                <w:bCs/>
                <w:color w:val="0070C0"/>
                <w:lang w:val="en-US" w:eastAsia="zh-CN"/>
              </w:rPr>
            </w:pPr>
            <w:r w:rsidRPr="0039592B">
              <w:rPr>
                <w:bCs/>
                <w:color w:val="0070C0"/>
                <w:lang w:eastAsia="zh-CN"/>
              </w:rPr>
              <w:t>Further description is needed, without going into too much details.</w:t>
            </w:r>
          </w:p>
        </w:tc>
        <w:tc>
          <w:tcPr>
            <w:tcW w:w="605" w:type="pct"/>
          </w:tcPr>
          <w:p w14:paraId="2F962391" w14:textId="77777777" w:rsidR="00F64E5B" w:rsidRDefault="00F64E5B" w:rsidP="00F64E5B">
            <w:pPr>
              <w:spacing w:after="120"/>
              <w:rPr>
                <w:b/>
                <w:color w:val="0070C0"/>
                <w:lang w:eastAsia="zh-CN"/>
              </w:rPr>
            </w:pPr>
            <w:r>
              <w:rPr>
                <w:b/>
                <w:color w:val="0070C0"/>
                <w:lang w:eastAsia="zh-CN"/>
              </w:rPr>
              <w:t>Agree</w:t>
            </w:r>
          </w:p>
          <w:p w14:paraId="771A7236" w14:textId="77777777" w:rsidR="00E13C48" w:rsidRDefault="00F64E5B" w:rsidP="00F64E5B">
            <w:pPr>
              <w:spacing w:after="120"/>
              <w:rPr>
                <w:b/>
                <w:color w:val="0070C0"/>
                <w:lang w:eastAsia="zh-CN"/>
              </w:rPr>
            </w:pPr>
            <w:r>
              <w:rPr>
                <w:b/>
                <w:color w:val="0070C0"/>
                <w:lang w:eastAsia="zh-CN"/>
              </w:rPr>
              <w:t xml:space="preserve">The figure is too high level to give any useful information. </w:t>
            </w:r>
          </w:p>
          <w:p w14:paraId="6A4595F0" w14:textId="745EE23F" w:rsidR="00F64E5B" w:rsidRDefault="00F64E5B" w:rsidP="00F64E5B">
            <w:pPr>
              <w:spacing w:after="120"/>
              <w:rPr>
                <w:rFonts w:eastAsiaTheme="minorEastAsia"/>
                <w:b/>
                <w:bCs/>
                <w:color w:val="0070C0"/>
                <w:lang w:val="en-US" w:eastAsia="zh-CN"/>
              </w:rPr>
            </w:pPr>
            <w:r>
              <w:rPr>
                <w:b/>
                <w:color w:val="0070C0"/>
                <w:lang w:eastAsia="zh-CN"/>
              </w:rPr>
              <w:t>See 1-1-3-1 for more detailed expectations</w:t>
            </w:r>
          </w:p>
        </w:tc>
        <w:tc>
          <w:tcPr>
            <w:tcW w:w="831" w:type="pct"/>
          </w:tcPr>
          <w:p w14:paraId="6ABCD47C" w14:textId="77777777" w:rsidR="00F64E5B" w:rsidRDefault="00F64E5B" w:rsidP="00F64E5B">
            <w:pPr>
              <w:spacing w:after="120"/>
              <w:rPr>
                <w:b/>
                <w:color w:val="0070C0"/>
                <w:lang w:eastAsia="zh-CN"/>
              </w:rPr>
            </w:pPr>
            <w:r>
              <w:rPr>
                <w:b/>
                <w:color w:val="0070C0"/>
                <w:lang w:eastAsia="zh-CN"/>
              </w:rPr>
              <w:t>Disagree</w:t>
            </w:r>
          </w:p>
          <w:p w14:paraId="4BB153D0" w14:textId="77777777" w:rsidR="00F64E5B" w:rsidRPr="0039592B" w:rsidRDefault="00F64E5B" w:rsidP="00F64E5B">
            <w:pPr>
              <w:spacing w:after="120"/>
              <w:rPr>
                <w:bCs/>
                <w:color w:val="0070C0"/>
                <w:lang w:eastAsia="zh-CN"/>
              </w:rPr>
            </w:pPr>
            <w:r>
              <w:rPr>
                <w:bCs/>
                <w:color w:val="0070C0"/>
                <w:lang w:eastAsia="zh-CN"/>
              </w:rPr>
              <w:t>E</w:t>
            </w:r>
            <w:r w:rsidRPr="0039592B">
              <w:rPr>
                <w:bCs/>
                <w:color w:val="0070C0"/>
                <w:lang w:eastAsia="zh-CN"/>
              </w:rPr>
              <w:t>vidence shall be given antenna port</w:t>
            </w:r>
            <w:r>
              <w:rPr>
                <w:bCs/>
                <w:color w:val="0070C0"/>
                <w:lang w:eastAsia="zh-CN"/>
              </w:rPr>
              <w:t>s</w:t>
            </w:r>
            <w:r w:rsidRPr="0039592B">
              <w:rPr>
                <w:bCs/>
                <w:color w:val="0070C0"/>
                <w:lang w:eastAsia="zh-CN"/>
              </w:rPr>
              <w:t xml:space="preserve"> corresponding to a </w:t>
            </w:r>
            <w:r w:rsidRPr="0039592B">
              <w:rPr>
                <w:b/>
                <w:color w:val="FF0000"/>
                <w:lang w:eastAsia="zh-CN"/>
              </w:rPr>
              <w:t>single</w:t>
            </w:r>
            <w:r w:rsidRPr="0039592B">
              <w:rPr>
                <w:bCs/>
                <w:color w:val="FF0000"/>
                <w:lang w:eastAsia="zh-CN"/>
              </w:rPr>
              <w:t xml:space="preserve"> </w:t>
            </w:r>
            <w:r w:rsidRPr="0039592B">
              <w:rPr>
                <w:bCs/>
                <w:color w:val="0070C0"/>
                <w:lang w:eastAsia="zh-CN"/>
              </w:rPr>
              <w:t>transmitter/receiver</w:t>
            </w:r>
            <w:r>
              <w:rPr>
                <w:bCs/>
                <w:color w:val="0070C0"/>
                <w:lang w:eastAsia="zh-CN"/>
              </w:rPr>
              <w:t xml:space="preserve"> are effectively accessible for testing.</w:t>
            </w:r>
          </w:p>
          <w:p w14:paraId="6CE92D26" w14:textId="77777777" w:rsidR="00F64E5B" w:rsidRPr="0039592B" w:rsidRDefault="00F64E5B" w:rsidP="00F64E5B">
            <w:pPr>
              <w:spacing w:after="120"/>
              <w:rPr>
                <w:bCs/>
                <w:color w:val="0070C0"/>
                <w:lang w:eastAsia="zh-CN"/>
              </w:rPr>
            </w:pPr>
            <w:r w:rsidRPr="0039592B">
              <w:rPr>
                <w:bCs/>
                <w:color w:val="0070C0"/>
                <w:lang w:eastAsia="zh-CN"/>
              </w:rPr>
              <w:t>Our current understand is that satellite optimizes weight, volume, … and we are not sure if there is effectively one port available per antenna elements.</w:t>
            </w:r>
          </w:p>
          <w:p w14:paraId="0A95FF98" w14:textId="4875FBCC" w:rsidR="00F64E5B" w:rsidRDefault="00F64E5B" w:rsidP="00F64E5B">
            <w:pPr>
              <w:spacing w:after="120"/>
              <w:rPr>
                <w:rFonts w:eastAsiaTheme="minorEastAsia"/>
                <w:b/>
                <w:bCs/>
                <w:color w:val="0070C0"/>
                <w:lang w:val="en-US" w:eastAsia="zh-CN"/>
              </w:rPr>
            </w:pPr>
            <w:r w:rsidRPr="0039592B">
              <w:rPr>
                <w:bCs/>
                <w:color w:val="0070C0"/>
                <w:lang w:eastAsia="zh-CN"/>
              </w:rPr>
              <w:t>Further description is needed, without going into too much details.</w:t>
            </w:r>
          </w:p>
        </w:tc>
      </w:tr>
      <w:tr w:rsidR="0040381F" w14:paraId="35FE3C25" w14:textId="77777777" w:rsidTr="000143CA">
        <w:tc>
          <w:tcPr>
            <w:tcW w:w="694" w:type="pct"/>
          </w:tcPr>
          <w:p w14:paraId="07409D95" w14:textId="271BFA80" w:rsidR="00F64E5B" w:rsidRDefault="0040381F" w:rsidP="00F64E5B">
            <w:pPr>
              <w:spacing w:after="120"/>
              <w:rPr>
                <w:rFonts w:eastAsiaTheme="minorEastAsia"/>
                <w:b/>
                <w:bCs/>
                <w:color w:val="0070C0"/>
                <w:lang w:val="en-US" w:eastAsia="zh-CN"/>
              </w:rPr>
            </w:pPr>
            <w:r>
              <w:rPr>
                <w:rFonts w:eastAsiaTheme="minorEastAsia"/>
                <w:b/>
                <w:bCs/>
                <w:color w:val="0070C0"/>
                <w:lang w:val="en-US" w:eastAsia="zh-CN"/>
              </w:rPr>
              <w:t>HNS</w:t>
            </w:r>
            <w:r w:rsidR="009C01C5">
              <w:rPr>
                <w:rFonts w:eastAsiaTheme="minorEastAsia"/>
                <w:b/>
                <w:bCs/>
                <w:color w:val="0070C0"/>
                <w:lang w:val="en-US" w:eastAsia="zh-CN"/>
              </w:rPr>
              <w:t>/EchoStar</w:t>
            </w:r>
          </w:p>
        </w:tc>
        <w:tc>
          <w:tcPr>
            <w:tcW w:w="605" w:type="pct"/>
          </w:tcPr>
          <w:p w14:paraId="54EA2270" w14:textId="636D2F22" w:rsidR="00F64E5B" w:rsidRPr="005A155E" w:rsidRDefault="0040381F" w:rsidP="00F64E5B">
            <w:pPr>
              <w:spacing w:after="120"/>
              <w:rPr>
                <w:b/>
                <w:color w:val="0070C0"/>
                <w:lang w:eastAsia="zh-CN"/>
              </w:rPr>
            </w:pPr>
            <w:r>
              <w:rPr>
                <w:b/>
                <w:color w:val="0070C0"/>
                <w:lang w:eastAsia="zh-CN"/>
              </w:rPr>
              <w:t>Agree</w:t>
            </w:r>
          </w:p>
        </w:tc>
        <w:tc>
          <w:tcPr>
            <w:tcW w:w="831" w:type="pct"/>
          </w:tcPr>
          <w:p w14:paraId="3537FD34" w14:textId="7C3AE987" w:rsidR="00F64E5B" w:rsidRDefault="0040381F" w:rsidP="00F64E5B">
            <w:pPr>
              <w:spacing w:after="120"/>
              <w:rPr>
                <w:rFonts w:eastAsiaTheme="minorEastAsia"/>
                <w:b/>
                <w:bCs/>
                <w:color w:val="0070C0"/>
                <w:lang w:val="en-US" w:eastAsia="zh-CN"/>
              </w:rPr>
            </w:pPr>
            <w:r>
              <w:rPr>
                <w:rFonts w:eastAsiaTheme="minorEastAsia"/>
                <w:b/>
                <w:bCs/>
                <w:color w:val="0070C0"/>
                <w:lang w:val="en-US" w:eastAsia="zh-CN"/>
              </w:rPr>
              <w:t>Agree</w:t>
            </w:r>
          </w:p>
        </w:tc>
        <w:tc>
          <w:tcPr>
            <w:tcW w:w="605" w:type="pct"/>
          </w:tcPr>
          <w:p w14:paraId="3FF9778D" w14:textId="627D802D" w:rsidR="00F64E5B" w:rsidRDefault="004F7EE1" w:rsidP="00F64E5B">
            <w:pPr>
              <w:spacing w:after="120"/>
              <w:rPr>
                <w:rFonts w:eastAsiaTheme="minorEastAsia"/>
                <w:b/>
                <w:bCs/>
                <w:color w:val="0070C0"/>
                <w:lang w:val="en-US" w:eastAsia="zh-CN"/>
              </w:rPr>
            </w:pPr>
            <w:r w:rsidRPr="004F7EE1">
              <w:rPr>
                <w:rFonts w:eastAsiaTheme="minorEastAsia"/>
                <w:b/>
                <w:bCs/>
                <w:color w:val="0070C0"/>
                <w:lang w:val="en-US" w:eastAsia="zh-CN"/>
              </w:rPr>
              <w:t>Satellite + feeder link + NTN-Gateway + gNB as a single entity consistent with RAN3</w:t>
            </w:r>
          </w:p>
        </w:tc>
        <w:tc>
          <w:tcPr>
            <w:tcW w:w="831" w:type="pct"/>
          </w:tcPr>
          <w:p w14:paraId="606C36E2" w14:textId="2856681F" w:rsidR="00F64E5B" w:rsidRDefault="004F7EE1" w:rsidP="00F64E5B">
            <w:pPr>
              <w:spacing w:after="120"/>
              <w:rPr>
                <w:rFonts w:eastAsiaTheme="minorEastAsia"/>
                <w:b/>
                <w:bCs/>
                <w:color w:val="0070C0"/>
                <w:lang w:val="en-US" w:eastAsia="zh-CN"/>
              </w:rPr>
            </w:pPr>
            <w:r>
              <w:rPr>
                <w:rFonts w:eastAsiaTheme="minorEastAsia"/>
                <w:b/>
                <w:bCs/>
                <w:color w:val="0070C0"/>
                <w:lang w:val="en-US" w:eastAsia="zh-CN"/>
              </w:rPr>
              <w:t>Agree</w:t>
            </w:r>
          </w:p>
        </w:tc>
        <w:tc>
          <w:tcPr>
            <w:tcW w:w="605" w:type="pct"/>
          </w:tcPr>
          <w:p w14:paraId="32827410" w14:textId="77777777" w:rsidR="00F64E5B" w:rsidRDefault="00F64E5B" w:rsidP="00F64E5B">
            <w:pPr>
              <w:spacing w:after="120"/>
              <w:rPr>
                <w:rFonts w:eastAsiaTheme="minorEastAsia"/>
                <w:b/>
                <w:bCs/>
                <w:color w:val="0070C0"/>
                <w:lang w:val="en-US" w:eastAsia="zh-CN"/>
              </w:rPr>
            </w:pPr>
          </w:p>
        </w:tc>
        <w:tc>
          <w:tcPr>
            <w:tcW w:w="831" w:type="pct"/>
          </w:tcPr>
          <w:p w14:paraId="51AB5C3C" w14:textId="77777777" w:rsidR="00F64E5B" w:rsidRDefault="00F64E5B" w:rsidP="00F64E5B">
            <w:pPr>
              <w:spacing w:after="120"/>
              <w:rPr>
                <w:rFonts w:eastAsiaTheme="minorEastAsia"/>
                <w:b/>
                <w:bCs/>
                <w:color w:val="0070C0"/>
                <w:lang w:val="en-US" w:eastAsia="zh-CN"/>
              </w:rPr>
            </w:pPr>
          </w:p>
        </w:tc>
      </w:tr>
      <w:tr w:rsidR="0040381F" w14:paraId="5F12BF19" w14:textId="77777777" w:rsidTr="000143CA">
        <w:tc>
          <w:tcPr>
            <w:tcW w:w="694" w:type="pct"/>
          </w:tcPr>
          <w:p w14:paraId="755622D1" w14:textId="224C908E" w:rsidR="00F64E5B" w:rsidRDefault="000D5ADA" w:rsidP="00F64E5B">
            <w:pPr>
              <w:spacing w:after="120"/>
              <w:rPr>
                <w:rFonts w:eastAsiaTheme="minorEastAsia"/>
                <w:b/>
                <w:bCs/>
                <w:color w:val="0070C0"/>
                <w:lang w:val="en-US" w:eastAsia="zh-CN"/>
              </w:rPr>
            </w:pPr>
            <w:r>
              <w:rPr>
                <w:rFonts w:eastAsiaTheme="minorEastAsia"/>
                <w:b/>
                <w:bCs/>
                <w:color w:val="0070C0"/>
                <w:lang w:val="en-US" w:eastAsia="zh-CN"/>
              </w:rPr>
              <w:t>Inmarsat</w:t>
            </w:r>
          </w:p>
        </w:tc>
        <w:tc>
          <w:tcPr>
            <w:tcW w:w="605" w:type="pct"/>
          </w:tcPr>
          <w:p w14:paraId="59F6D951" w14:textId="77777777" w:rsidR="00F64E5B" w:rsidRDefault="000D5ADA" w:rsidP="00F64E5B">
            <w:pPr>
              <w:spacing w:after="120"/>
              <w:rPr>
                <w:color w:val="0070C0"/>
                <w:lang w:eastAsia="zh-CN"/>
              </w:rPr>
            </w:pPr>
            <w:r>
              <w:rPr>
                <w:b/>
                <w:color w:val="0070C0"/>
                <w:lang w:eastAsia="zh-CN"/>
              </w:rPr>
              <w:t>Agree</w:t>
            </w:r>
          </w:p>
          <w:p w14:paraId="0482A1CB" w14:textId="12FDC38A" w:rsidR="00603041" w:rsidRPr="00F43092" w:rsidRDefault="00603041" w:rsidP="00F64E5B">
            <w:pPr>
              <w:spacing w:after="120"/>
              <w:rPr>
                <w:color w:val="0070C0"/>
                <w:lang w:eastAsia="zh-CN"/>
              </w:rPr>
            </w:pPr>
            <w:r>
              <w:rPr>
                <w:rFonts w:eastAsiaTheme="minorEastAsia"/>
                <w:bCs/>
                <w:color w:val="0070C0"/>
                <w:lang w:val="en-US" w:eastAsia="zh-CN"/>
              </w:rPr>
              <w:t>Please see our answer from 1-1-1-1 and 1-1-3-1</w:t>
            </w:r>
          </w:p>
        </w:tc>
        <w:tc>
          <w:tcPr>
            <w:tcW w:w="831" w:type="pct"/>
          </w:tcPr>
          <w:p w14:paraId="0C820E28" w14:textId="77777777" w:rsidR="00603041" w:rsidRDefault="00603041">
            <w:pPr>
              <w:spacing w:after="120"/>
              <w:rPr>
                <w:rFonts w:eastAsiaTheme="minorEastAsia"/>
                <w:bCs/>
                <w:color w:val="0070C0"/>
                <w:lang w:val="en-US" w:eastAsia="zh-CN"/>
              </w:rPr>
            </w:pPr>
            <w:r>
              <w:rPr>
                <w:rFonts w:eastAsiaTheme="minorEastAsia"/>
                <w:b/>
                <w:bCs/>
                <w:color w:val="0070C0"/>
                <w:lang w:val="en-US" w:eastAsia="zh-CN"/>
              </w:rPr>
              <w:t>Agree</w:t>
            </w:r>
          </w:p>
          <w:p w14:paraId="22859196" w14:textId="0EA4ABC6" w:rsidR="00603041" w:rsidRPr="00F43092" w:rsidRDefault="00603041">
            <w:pPr>
              <w:spacing w:after="120"/>
              <w:rPr>
                <w:rFonts w:eastAsiaTheme="minorEastAsia"/>
                <w:bCs/>
                <w:color w:val="0070C0"/>
                <w:lang w:val="en-US" w:eastAsia="zh-CN"/>
              </w:rPr>
            </w:pPr>
            <w:r>
              <w:rPr>
                <w:rFonts w:eastAsiaTheme="minorEastAsia"/>
                <w:bCs/>
                <w:color w:val="0070C0"/>
                <w:lang w:val="en-US" w:eastAsia="zh-CN"/>
              </w:rPr>
              <w:t>Please see our answer from 1-1-1-1 and 1-1-3-1</w:t>
            </w:r>
          </w:p>
        </w:tc>
        <w:tc>
          <w:tcPr>
            <w:tcW w:w="605" w:type="pct"/>
          </w:tcPr>
          <w:p w14:paraId="369630D2" w14:textId="28D13A81" w:rsidR="00F64E5B" w:rsidRDefault="00603041" w:rsidP="00F64E5B">
            <w:pPr>
              <w:spacing w:after="120"/>
              <w:rPr>
                <w:rFonts w:eastAsiaTheme="minorEastAsia"/>
                <w:b/>
                <w:bCs/>
                <w:color w:val="0070C0"/>
                <w:lang w:val="en-US" w:eastAsia="zh-CN"/>
              </w:rPr>
            </w:pPr>
            <w:r>
              <w:rPr>
                <w:rFonts w:eastAsiaTheme="minorEastAsia"/>
                <w:b/>
                <w:bCs/>
                <w:color w:val="0070C0"/>
                <w:lang w:val="en-US" w:eastAsia="zh-CN"/>
              </w:rPr>
              <w:t xml:space="preserve">Agree with Echostar comment.  </w:t>
            </w:r>
          </w:p>
          <w:p w14:paraId="792EDABD" w14:textId="77A2A37A" w:rsidR="00603041" w:rsidRDefault="00603041" w:rsidP="00F64E5B">
            <w:pPr>
              <w:spacing w:after="120"/>
              <w:rPr>
                <w:rFonts w:eastAsiaTheme="minorEastAsia"/>
                <w:b/>
                <w:bCs/>
                <w:color w:val="0070C0"/>
                <w:lang w:val="en-US" w:eastAsia="zh-CN"/>
              </w:rPr>
            </w:pPr>
            <w:r>
              <w:rPr>
                <w:rFonts w:eastAsiaTheme="minorEastAsia"/>
                <w:bCs/>
                <w:color w:val="0070C0"/>
                <w:lang w:val="en-US" w:eastAsia="zh-CN"/>
              </w:rPr>
              <w:t>Please see our answer from 1-1-1-1 and 1-1-3-1</w:t>
            </w:r>
          </w:p>
        </w:tc>
        <w:tc>
          <w:tcPr>
            <w:tcW w:w="831" w:type="pct"/>
          </w:tcPr>
          <w:p w14:paraId="4F2C99D9" w14:textId="766EE98E" w:rsidR="00603041" w:rsidRDefault="00603041" w:rsidP="00F64E5B">
            <w:pPr>
              <w:spacing w:after="120"/>
              <w:rPr>
                <w:rFonts w:eastAsiaTheme="minorEastAsia"/>
                <w:b/>
                <w:bCs/>
                <w:color w:val="0070C0"/>
                <w:lang w:val="en-US" w:eastAsia="zh-CN"/>
              </w:rPr>
            </w:pPr>
            <w:r>
              <w:rPr>
                <w:rFonts w:eastAsiaTheme="minorEastAsia"/>
                <w:b/>
                <w:bCs/>
                <w:color w:val="0070C0"/>
                <w:lang w:val="en-US" w:eastAsia="zh-CN"/>
              </w:rPr>
              <w:t>Agree</w:t>
            </w:r>
          </w:p>
          <w:p w14:paraId="158A8E28" w14:textId="7D17002E" w:rsidR="00603041" w:rsidRDefault="00603041" w:rsidP="00F64E5B">
            <w:pPr>
              <w:spacing w:after="120"/>
              <w:rPr>
                <w:rFonts w:eastAsiaTheme="minorEastAsia"/>
                <w:b/>
                <w:bCs/>
                <w:color w:val="0070C0"/>
                <w:lang w:val="en-US" w:eastAsia="zh-CN"/>
              </w:rPr>
            </w:pPr>
            <w:r>
              <w:rPr>
                <w:rFonts w:eastAsiaTheme="minorEastAsia"/>
                <w:bCs/>
                <w:color w:val="0070C0"/>
                <w:lang w:val="en-US" w:eastAsia="zh-CN"/>
              </w:rPr>
              <w:t>Please see our answer from 1-1-1-1 and 1-1-3-1</w:t>
            </w:r>
          </w:p>
        </w:tc>
        <w:tc>
          <w:tcPr>
            <w:tcW w:w="605" w:type="pct"/>
          </w:tcPr>
          <w:p w14:paraId="7F7C53FE" w14:textId="05DF156A" w:rsidR="00F64E5B" w:rsidRDefault="00603041" w:rsidP="00F64E5B">
            <w:pPr>
              <w:spacing w:after="120"/>
              <w:rPr>
                <w:rFonts w:eastAsiaTheme="minorEastAsia"/>
                <w:b/>
                <w:bCs/>
                <w:color w:val="0070C0"/>
                <w:lang w:val="en-US" w:eastAsia="zh-CN"/>
              </w:rPr>
            </w:pPr>
            <w:r>
              <w:rPr>
                <w:rFonts w:eastAsiaTheme="minorEastAsia"/>
                <w:bCs/>
                <w:color w:val="0070C0"/>
                <w:lang w:val="en-US" w:eastAsia="zh-CN"/>
              </w:rPr>
              <w:t>Please see our answer from 1-1-1-1 and 1-1-3-1</w:t>
            </w:r>
          </w:p>
        </w:tc>
        <w:tc>
          <w:tcPr>
            <w:tcW w:w="831" w:type="pct"/>
          </w:tcPr>
          <w:p w14:paraId="5A452719" w14:textId="77777777" w:rsidR="00F64E5B" w:rsidRDefault="00603041" w:rsidP="00F64E5B">
            <w:pPr>
              <w:spacing w:after="120"/>
              <w:rPr>
                <w:rFonts w:eastAsiaTheme="minorEastAsia"/>
                <w:b/>
                <w:bCs/>
                <w:color w:val="0070C0"/>
                <w:lang w:val="en-US" w:eastAsia="zh-CN"/>
              </w:rPr>
            </w:pPr>
            <w:r>
              <w:rPr>
                <w:rFonts w:eastAsiaTheme="minorEastAsia"/>
                <w:b/>
                <w:bCs/>
                <w:color w:val="0070C0"/>
                <w:lang w:val="en-US" w:eastAsia="zh-CN"/>
              </w:rPr>
              <w:t>Agree</w:t>
            </w:r>
          </w:p>
          <w:p w14:paraId="5FAF31B4" w14:textId="6F7913E9" w:rsidR="00603041" w:rsidRDefault="00603041" w:rsidP="00F64E5B">
            <w:pPr>
              <w:spacing w:after="120"/>
              <w:rPr>
                <w:rFonts w:eastAsiaTheme="minorEastAsia"/>
                <w:b/>
                <w:bCs/>
                <w:color w:val="0070C0"/>
                <w:lang w:val="en-US" w:eastAsia="zh-CN"/>
              </w:rPr>
            </w:pPr>
            <w:r>
              <w:rPr>
                <w:rFonts w:eastAsiaTheme="minorEastAsia"/>
                <w:bCs/>
                <w:color w:val="0070C0"/>
                <w:lang w:val="en-US" w:eastAsia="zh-CN"/>
              </w:rPr>
              <w:t>Please see our answer from 1-1-1-1 and 1-1-3-1</w:t>
            </w:r>
          </w:p>
        </w:tc>
      </w:tr>
      <w:tr w:rsidR="0040381F" w14:paraId="475E6937" w14:textId="77777777" w:rsidTr="000143CA">
        <w:tc>
          <w:tcPr>
            <w:tcW w:w="694" w:type="pct"/>
          </w:tcPr>
          <w:p w14:paraId="6D3A13D2" w14:textId="10752BC6" w:rsidR="00F64E5B" w:rsidRDefault="00833C06" w:rsidP="00F64E5B">
            <w:pPr>
              <w:spacing w:after="120"/>
              <w:rPr>
                <w:rFonts w:eastAsiaTheme="minorEastAsia"/>
                <w:b/>
                <w:bCs/>
                <w:color w:val="0070C0"/>
                <w:lang w:val="en-US" w:eastAsia="zh-CN"/>
              </w:rPr>
            </w:pPr>
            <w:r>
              <w:rPr>
                <w:rFonts w:eastAsiaTheme="minorEastAsia"/>
                <w:b/>
                <w:bCs/>
                <w:color w:val="0070C0"/>
                <w:lang w:val="en-US" w:eastAsia="zh-CN"/>
              </w:rPr>
              <w:t>Nokia</w:t>
            </w:r>
          </w:p>
        </w:tc>
        <w:tc>
          <w:tcPr>
            <w:tcW w:w="605" w:type="pct"/>
          </w:tcPr>
          <w:p w14:paraId="68175526" w14:textId="2F04A9B1" w:rsidR="00F64E5B" w:rsidRPr="005A155E" w:rsidRDefault="00833C06" w:rsidP="00F64E5B">
            <w:pPr>
              <w:spacing w:after="120"/>
              <w:rPr>
                <w:b/>
                <w:color w:val="0070C0"/>
                <w:lang w:eastAsia="zh-CN"/>
              </w:rPr>
            </w:pPr>
            <w:r>
              <w:rPr>
                <w:b/>
                <w:color w:val="0070C0"/>
                <w:lang w:eastAsia="zh-CN"/>
              </w:rPr>
              <w:t>Agree</w:t>
            </w:r>
          </w:p>
        </w:tc>
        <w:tc>
          <w:tcPr>
            <w:tcW w:w="831" w:type="pct"/>
          </w:tcPr>
          <w:p w14:paraId="622A885E" w14:textId="6BE7E567" w:rsidR="00F64E5B" w:rsidRDefault="006C1897" w:rsidP="00F64E5B">
            <w:pPr>
              <w:spacing w:after="120"/>
              <w:rPr>
                <w:rFonts w:eastAsiaTheme="minorEastAsia"/>
                <w:b/>
                <w:bCs/>
                <w:color w:val="0070C0"/>
                <w:lang w:val="en-US" w:eastAsia="zh-CN"/>
              </w:rPr>
            </w:pPr>
            <w:r>
              <w:rPr>
                <w:rFonts w:eastAsiaTheme="minorEastAsia"/>
                <w:b/>
                <w:bCs/>
                <w:color w:val="0070C0"/>
                <w:lang w:val="en-US" w:eastAsia="zh-CN"/>
              </w:rPr>
              <w:t>Disagree</w:t>
            </w:r>
          </w:p>
        </w:tc>
        <w:tc>
          <w:tcPr>
            <w:tcW w:w="605" w:type="pct"/>
          </w:tcPr>
          <w:p w14:paraId="14BE57C4" w14:textId="308589A6" w:rsidR="00F64E5B" w:rsidRDefault="00833C06" w:rsidP="00F64E5B">
            <w:pPr>
              <w:spacing w:after="120"/>
              <w:rPr>
                <w:rFonts w:eastAsiaTheme="minorEastAsia"/>
                <w:b/>
                <w:bCs/>
                <w:color w:val="0070C0"/>
                <w:lang w:val="en-US" w:eastAsia="zh-CN"/>
              </w:rPr>
            </w:pPr>
            <w:r>
              <w:rPr>
                <w:rFonts w:eastAsiaTheme="minorEastAsia"/>
                <w:b/>
                <w:bCs/>
                <w:color w:val="0070C0"/>
                <w:lang w:val="en-US" w:eastAsia="zh-CN"/>
              </w:rPr>
              <w:t>Agree</w:t>
            </w:r>
          </w:p>
        </w:tc>
        <w:tc>
          <w:tcPr>
            <w:tcW w:w="831" w:type="pct"/>
          </w:tcPr>
          <w:p w14:paraId="6539B6F8" w14:textId="72C53B58" w:rsidR="00F64E5B" w:rsidRDefault="00833C06" w:rsidP="00F64E5B">
            <w:pPr>
              <w:spacing w:after="120"/>
              <w:rPr>
                <w:rFonts w:eastAsiaTheme="minorEastAsia"/>
                <w:b/>
                <w:bCs/>
                <w:color w:val="0070C0"/>
                <w:lang w:val="en-US" w:eastAsia="zh-CN"/>
              </w:rPr>
            </w:pPr>
            <w:r>
              <w:rPr>
                <w:rFonts w:eastAsiaTheme="minorEastAsia"/>
                <w:b/>
                <w:bCs/>
                <w:color w:val="0070C0"/>
                <w:lang w:val="en-US" w:eastAsia="zh-CN"/>
              </w:rPr>
              <w:t>Disagree</w:t>
            </w:r>
          </w:p>
        </w:tc>
        <w:tc>
          <w:tcPr>
            <w:tcW w:w="605" w:type="pct"/>
          </w:tcPr>
          <w:p w14:paraId="722D2DD8" w14:textId="69274A60" w:rsidR="00F64E5B" w:rsidRDefault="00833C06" w:rsidP="00F64E5B">
            <w:pPr>
              <w:spacing w:after="120"/>
              <w:rPr>
                <w:rFonts w:eastAsiaTheme="minorEastAsia"/>
                <w:b/>
                <w:bCs/>
                <w:color w:val="0070C0"/>
                <w:lang w:val="en-US" w:eastAsia="zh-CN"/>
              </w:rPr>
            </w:pPr>
            <w:r>
              <w:rPr>
                <w:rFonts w:eastAsiaTheme="minorEastAsia"/>
                <w:b/>
                <w:bCs/>
                <w:color w:val="0070C0"/>
                <w:lang w:val="en-US" w:eastAsia="zh-CN"/>
              </w:rPr>
              <w:t>Agree</w:t>
            </w:r>
          </w:p>
        </w:tc>
        <w:tc>
          <w:tcPr>
            <w:tcW w:w="831" w:type="pct"/>
          </w:tcPr>
          <w:p w14:paraId="4A44AAEF" w14:textId="6BF2CC8E" w:rsidR="00F64E5B" w:rsidRDefault="00833C06" w:rsidP="00F64E5B">
            <w:pPr>
              <w:spacing w:after="120"/>
              <w:rPr>
                <w:rFonts w:eastAsiaTheme="minorEastAsia"/>
                <w:b/>
                <w:bCs/>
                <w:color w:val="0070C0"/>
                <w:lang w:val="en-US" w:eastAsia="zh-CN"/>
              </w:rPr>
            </w:pPr>
            <w:r>
              <w:rPr>
                <w:rFonts w:eastAsiaTheme="minorEastAsia"/>
                <w:b/>
                <w:bCs/>
                <w:color w:val="0070C0"/>
                <w:lang w:val="en-US" w:eastAsia="zh-CN"/>
              </w:rPr>
              <w:t>Disagree</w:t>
            </w:r>
          </w:p>
        </w:tc>
      </w:tr>
      <w:tr w:rsidR="0040381F" w14:paraId="7BD190D6" w14:textId="77777777" w:rsidTr="000143CA">
        <w:tc>
          <w:tcPr>
            <w:tcW w:w="694" w:type="pct"/>
          </w:tcPr>
          <w:p w14:paraId="0BF74D62" w14:textId="4570C9BC" w:rsidR="00F64E5B" w:rsidRDefault="008643CE" w:rsidP="00F64E5B">
            <w:pPr>
              <w:spacing w:after="120"/>
              <w:rPr>
                <w:rFonts w:eastAsiaTheme="minorEastAsia"/>
                <w:b/>
                <w:bCs/>
                <w:color w:val="0070C0"/>
                <w:lang w:val="en-US" w:eastAsia="zh-CN"/>
              </w:rPr>
            </w:pPr>
            <w:r>
              <w:rPr>
                <w:rFonts w:eastAsiaTheme="minorEastAsia"/>
                <w:b/>
                <w:bCs/>
                <w:color w:val="0070C0"/>
                <w:lang w:val="en-US" w:eastAsia="zh-CN"/>
              </w:rPr>
              <w:t>Intelsat</w:t>
            </w:r>
          </w:p>
        </w:tc>
        <w:tc>
          <w:tcPr>
            <w:tcW w:w="605" w:type="pct"/>
          </w:tcPr>
          <w:p w14:paraId="29605962" w14:textId="56C4CC0A" w:rsidR="00F64E5B" w:rsidRPr="005A155E" w:rsidRDefault="008643CE" w:rsidP="00F64E5B">
            <w:pPr>
              <w:spacing w:after="120"/>
              <w:rPr>
                <w:b/>
                <w:color w:val="0070C0"/>
                <w:lang w:eastAsia="zh-CN"/>
              </w:rPr>
            </w:pPr>
            <w:r>
              <w:rPr>
                <w:b/>
                <w:color w:val="0070C0"/>
                <w:lang w:eastAsia="zh-CN"/>
              </w:rPr>
              <w:t>Agree</w:t>
            </w:r>
          </w:p>
        </w:tc>
        <w:tc>
          <w:tcPr>
            <w:tcW w:w="831" w:type="pct"/>
          </w:tcPr>
          <w:p w14:paraId="7051C197" w14:textId="2032C82F" w:rsidR="00F64E5B" w:rsidRDefault="008643CE" w:rsidP="00F64E5B">
            <w:pPr>
              <w:spacing w:after="120"/>
              <w:rPr>
                <w:rFonts w:eastAsiaTheme="minorEastAsia"/>
                <w:b/>
                <w:bCs/>
                <w:color w:val="0070C0"/>
                <w:lang w:val="en-US" w:eastAsia="zh-CN"/>
              </w:rPr>
            </w:pPr>
            <w:r>
              <w:rPr>
                <w:rFonts w:eastAsiaTheme="minorEastAsia"/>
                <w:b/>
                <w:bCs/>
                <w:color w:val="0070C0"/>
                <w:lang w:val="en-US" w:eastAsia="zh-CN"/>
              </w:rPr>
              <w:t>Agree</w:t>
            </w:r>
          </w:p>
        </w:tc>
        <w:tc>
          <w:tcPr>
            <w:tcW w:w="605" w:type="pct"/>
          </w:tcPr>
          <w:p w14:paraId="0B7CB884" w14:textId="77777777" w:rsidR="00F64E5B" w:rsidRDefault="00F64E5B" w:rsidP="00F64E5B">
            <w:pPr>
              <w:spacing w:after="120"/>
              <w:rPr>
                <w:rFonts w:eastAsiaTheme="minorEastAsia"/>
                <w:b/>
                <w:bCs/>
                <w:color w:val="0070C0"/>
                <w:lang w:val="en-US" w:eastAsia="zh-CN"/>
              </w:rPr>
            </w:pPr>
          </w:p>
        </w:tc>
        <w:tc>
          <w:tcPr>
            <w:tcW w:w="831" w:type="pct"/>
          </w:tcPr>
          <w:p w14:paraId="4ABF60C4" w14:textId="523DFCE1" w:rsidR="00F64E5B" w:rsidRDefault="008643CE" w:rsidP="00F64E5B">
            <w:pPr>
              <w:spacing w:after="120"/>
              <w:rPr>
                <w:rFonts w:eastAsiaTheme="minorEastAsia"/>
                <w:b/>
                <w:bCs/>
                <w:color w:val="0070C0"/>
                <w:lang w:val="en-US" w:eastAsia="zh-CN"/>
              </w:rPr>
            </w:pPr>
            <w:r>
              <w:rPr>
                <w:rFonts w:eastAsiaTheme="minorEastAsia"/>
                <w:b/>
                <w:bCs/>
                <w:color w:val="0070C0"/>
                <w:lang w:val="en-US" w:eastAsia="zh-CN"/>
              </w:rPr>
              <w:t>Agree</w:t>
            </w:r>
          </w:p>
        </w:tc>
        <w:tc>
          <w:tcPr>
            <w:tcW w:w="605" w:type="pct"/>
          </w:tcPr>
          <w:p w14:paraId="2AF01D9D" w14:textId="77777777" w:rsidR="00F64E5B" w:rsidRDefault="00F64E5B" w:rsidP="00F64E5B">
            <w:pPr>
              <w:spacing w:after="120"/>
              <w:rPr>
                <w:rFonts w:eastAsiaTheme="minorEastAsia"/>
                <w:b/>
                <w:bCs/>
                <w:color w:val="0070C0"/>
                <w:lang w:val="en-US" w:eastAsia="zh-CN"/>
              </w:rPr>
            </w:pPr>
          </w:p>
        </w:tc>
        <w:tc>
          <w:tcPr>
            <w:tcW w:w="831" w:type="pct"/>
          </w:tcPr>
          <w:p w14:paraId="58ACE4C7" w14:textId="77777777" w:rsidR="00F64E5B" w:rsidRDefault="00F64E5B" w:rsidP="00F64E5B">
            <w:pPr>
              <w:spacing w:after="120"/>
              <w:rPr>
                <w:rFonts w:eastAsiaTheme="minorEastAsia"/>
                <w:b/>
                <w:bCs/>
                <w:color w:val="0070C0"/>
                <w:lang w:val="en-US" w:eastAsia="zh-CN"/>
              </w:rPr>
            </w:pPr>
          </w:p>
        </w:tc>
      </w:tr>
      <w:tr w:rsidR="000143CA" w14:paraId="4517AA0A" w14:textId="77777777" w:rsidTr="000143CA">
        <w:tc>
          <w:tcPr>
            <w:tcW w:w="694" w:type="pct"/>
          </w:tcPr>
          <w:p w14:paraId="31AE6D2F" w14:textId="25D09D35" w:rsidR="000143CA" w:rsidRDefault="000143CA" w:rsidP="000143CA">
            <w:pPr>
              <w:spacing w:after="120"/>
              <w:rPr>
                <w:rFonts w:eastAsiaTheme="minorEastAsia"/>
                <w:b/>
                <w:bCs/>
                <w:color w:val="0070C0"/>
                <w:lang w:val="en-US" w:eastAsia="zh-CN"/>
              </w:rPr>
            </w:pPr>
            <w:r>
              <w:rPr>
                <w:rFonts w:eastAsiaTheme="minorEastAsia"/>
                <w:b/>
                <w:bCs/>
                <w:color w:val="0070C0"/>
                <w:lang w:val="en-US" w:eastAsia="zh-CN"/>
              </w:rPr>
              <w:t>THALES</w:t>
            </w:r>
          </w:p>
        </w:tc>
        <w:tc>
          <w:tcPr>
            <w:tcW w:w="605" w:type="pct"/>
          </w:tcPr>
          <w:p w14:paraId="4F2BCC99" w14:textId="77777777" w:rsidR="000143CA" w:rsidRPr="005015F1" w:rsidRDefault="000143CA" w:rsidP="000143CA">
            <w:pPr>
              <w:spacing w:after="120"/>
              <w:rPr>
                <w:color w:val="0070C0"/>
                <w:lang w:eastAsia="zh-CN"/>
              </w:rPr>
            </w:pPr>
            <w:r w:rsidRPr="000A7A92">
              <w:rPr>
                <w:b/>
                <w:color w:val="0070C0"/>
                <w:lang w:eastAsia="zh-CN"/>
              </w:rPr>
              <w:t>Agree</w:t>
            </w:r>
            <w:r w:rsidRPr="005015F1">
              <w:rPr>
                <w:color w:val="0070C0"/>
                <w:lang w:eastAsia="zh-CN"/>
              </w:rPr>
              <w:t xml:space="preserve"> for the sake of continuing discussion</w:t>
            </w:r>
            <w:r w:rsidRPr="000A7A92">
              <w:rPr>
                <w:color w:val="0070C0"/>
                <w:lang w:eastAsia="zh-CN"/>
              </w:rPr>
              <w:t>.</w:t>
            </w:r>
          </w:p>
          <w:p w14:paraId="5E54FB52" w14:textId="77777777" w:rsidR="000143CA" w:rsidRPr="005015F1" w:rsidRDefault="000143CA" w:rsidP="000143CA">
            <w:pPr>
              <w:spacing w:after="120"/>
              <w:rPr>
                <w:color w:val="0070C0"/>
                <w:lang w:eastAsia="zh-CN"/>
              </w:rPr>
            </w:pPr>
          </w:p>
          <w:p w14:paraId="0B9F7F44" w14:textId="7D3A6EA6" w:rsidR="000143CA" w:rsidRPr="005A155E" w:rsidRDefault="000143CA" w:rsidP="000143CA">
            <w:pPr>
              <w:spacing w:after="120"/>
              <w:rPr>
                <w:b/>
                <w:color w:val="0070C0"/>
                <w:lang w:eastAsia="zh-CN"/>
              </w:rPr>
            </w:pPr>
            <w:r w:rsidRPr="005015F1">
              <w:rPr>
                <w:color w:val="0070C0"/>
                <w:lang w:eastAsia="zh-CN"/>
              </w:rPr>
              <w:lastRenderedPageBreak/>
              <w:t>Please also see answers to 1-1-1-1 and 1-1-3-1</w:t>
            </w:r>
          </w:p>
        </w:tc>
        <w:tc>
          <w:tcPr>
            <w:tcW w:w="831" w:type="pct"/>
          </w:tcPr>
          <w:p w14:paraId="45B3CBCB" w14:textId="77777777" w:rsidR="000143CA" w:rsidRPr="005015F1" w:rsidRDefault="000143CA" w:rsidP="000143CA">
            <w:pPr>
              <w:spacing w:after="120"/>
              <w:rPr>
                <w:rFonts w:eastAsiaTheme="minorEastAsia"/>
                <w:b/>
                <w:bCs/>
                <w:color w:val="0070C0"/>
                <w:lang w:val="en-US" w:eastAsia="zh-CN"/>
              </w:rPr>
            </w:pPr>
            <w:r w:rsidRPr="000A7A92">
              <w:rPr>
                <w:rFonts w:eastAsiaTheme="minorEastAsia"/>
                <w:b/>
                <w:bCs/>
                <w:color w:val="0070C0"/>
                <w:lang w:val="en-US" w:eastAsia="zh-CN"/>
              </w:rPr>
              <w:lastRenderedPageBreak/>
              <w:t>Agree</w:t>
            </w:r>
          </w:p>
          <w:p w14:paraId="1D9DFD65" w14:textId="77777777" w:rsidR="000143CA" w:rsidRPr="005015F1" w:rsidRDefault="000143CA" w:rsidP="000143CA">
            <w:pPr>
              <w:rPr>
                <w:lang w:eastAsia="zh-CN"/>
              </w:rPr>
            </w:pPr>
            <w:r w:rsidRPr="005015F1">
              <w:rPr>
                <w:lang w:eastAsia="zh-CN"/>
              </w:rPr>
              <w:t xml:space="preserve">Answer to Ericsson: We confirm that </w:t>
            </w:r>
            <w:r w:rsidRPr="005015F1">
              <w:rPr>
                <w:lang w:val="en-US" w:eastAsia="zh-CN"/>
              </w:rPr>
              <w:t xml:space="preserve">antenna ports corresponding to a </w:t>
            </w:r>
            <w:r w:rsidRPr="005015F1">
              <w:rPr>
                <w:b/>
                <w:bCs/>
                <w:lang w:val="en-US" w:eastAsia="zh-CN"/>
              </w:rPr>
              <w:t>single</w:t>
            </w:r>
            <w:r w:rsidRPr="005015F1">
              <w:rPr>
                <w:lang w:val="en-US" w:eastAsia="zh-CN"/>
              </w:rPr>
              <w:t xml:space="preserve"> </w:t>
            </w:r>
            <w:r w:rsidRPr="005015F1">
              <w:rPr>
                <w:lang w:val="en-US" w:eastAsia="zh-CN"/>
              </w:rPr>
              <w:lastRenderedPageBreak/>
              <w:t>transmitter/receiver are accessible for testing during AIT phase.</w:t>
            </w:r>
          </w:p>
          <w:p w14:paraId="00E2095B" w14:textId="77777777" w:rsidR="000143CA" w:rsidRDefault="000143CA" w:rsidP="000143CA">
            <w:pPr>
              <w:spacing w:after="120"/>
              <w:rPr>
                <w:rFonts w:eastAsiaTheme="minorEastAsia"/>
                <w:b/>
                <w:bCs/>
                <w:color w:val="0070C0"/>
                <w:lang w:val="en-US" w:eastAsia="zh-CN"/>
              </w:rPr>
            </w:pPr>
          </w:p>
        </w:tc>
        <w:tc>
          <w:tcPr>
            <w:tcW w:w="605" w:type="pct"/>
          </w:tcPr>
          <w:p w14:paraId="510ECC94" w14:textId="77777777" w:rsidR="000143CA" w:rsidRPr="005015F1" w:rsidRDefault="000143CA" w:rsidP="000143CA">
            <w:pPr>
              <w:spacing w:after="120"/>
              <w:rPr>
                <w:color w:val="0070C0"/>
                <w:lang w:eastAsia="zh-CN"/>
              </w:rPr>
            </w:pPr>
            <w:r w:rsidRPr="000A7A92">
              <w:rPr>
                <w:b/>
                <w:color w:val="0070C0"/>
                <w:lang w:eastAsia="zh-CN"/>
              </w:rPr>
              <w:lastRenderedPageBreak/>
              <w:t>Agree</w:t>
            </w:r>
            <w:r w:rsidRPr="005015F1">
              <w:rPr>
                <w:color w:val="0070C0"/>
                <w:lang w:eastAsia="zh-CN"/>
              </w:rPr>
              <w:t xml:space="preserve"> for the sake of continuing discussion</w:t>
            </w:r>
            <w:r w:rsidRPr="000A7A92">
              <w:rPr>
                <w:color w:val="0070C0"/>
                <w:lang w:eastAsia="zh-CN"/>
              </w:rPr>
              <w:t>.</w:t>
            </w:r>
          </w:p>
          <w:p w14:paraId="3FCB2F25" w14:textId="77777777" w:rsidR="000143CA" w:rsidRPr="005015F1" w:rsidRDefault="000143CA" w:rsidP="000143CA">
            <w:pPr>
              <w:spacing w:after="120"/>
              <w:rPr>
                <w:color w:val="0070C0"/>
                <w:lang w:eastAsia="zh-CN"/>
              </w:rPr>
            </w:pPr>
          </w:p>
          <w:p w14:paraId="7A8D9DA1" w14:textId="70DC6F10" w:rsidR="000143CA" w:rsidRDefault="000143CA" w:rsidP="000143CA">
            <w:pPr>
              <w:spacing w:after="120"/>
              <w:rPr>
                <w:rFonts w:eastAsiaTheme="minorEastAsia"/>
                <w:b/>
                <w:bCs/>
                <w:color w:val="0070C0"/>
                <w:lang w:val="en-US" w:eastAsia="zh-CN"/>
              </w:rPr>
            </w:pPr>
            <w:r w:rsidRPr="005015F1">
              <w:rPr>
                <w:color w:val="0070C0"/>
                <w:lang w:eastAsia="zh-CN"/>
              </w:rPr>
              <w:lastRenderedPageBreak/>
              <w:t>Please also see answers to 1-1-1-1 and 1-1-3-1</w:t>
            </w:r>
          </w:p>
        </w:tc>
        <w:tc>
          <w:tcPr>
            <w:tcW w:w="831" w:type="pct"/>
          </w:tcPr>
          <w:p w14:paraId="539DA3BC" w14:textId="77777777" w:rsidR="000143CA" w:rsidRPr="005015F1" w:rsidRDefault="000143CA" w:rsidP="000143CA">
            <w:pPr>
              <w:spacing w:after="120"/>
              <w:rPr>
                <w:rFonts w:eastAsiaTheme="minorEastAsia"/>
                <w:b/>
                <w:bCs/>
                <w:color w:val="0070C0"/>
                <w:lang w:val="en-US" w:eastAsia="zh-CN"/>
              </w:rPr>
            </w:pPr>
            <w:r w:rsidRPr="000A7A92">
              <w:rPr>
                <w:rFonts w:eastAsiaTheme="minorEastAsia"/>
                <w:b/>
                <w:bCs/>
                <w:color w:val="0070C0"/>
                <w:lang w:val="en-US" w:eastAsia="zh-CN"/>
              </w:rPr>
              <w:lastRenderedPageBreak/>
              <w:t>Agree</w:t>
            </w:r>
          </w:p>
          <w:p w14:paraId="619F44ED" w14:textId="77777777" w:rsidR="000143CA" w:rsidRPr="005015F1" w:rsidRDefault="000143CA" w:rsidP="000143CA">
            <w:pPr>
              <w:rPr>
                <w:lang w:eastAsia="zh-CN"/>
              </w:rPr>
            </w:pPr>
            <w:r w:rsidRPr="005015F1">
              <w:rPr>
                <w:lang w:eastAsia="zh-CN"/>
              </w:rPr>
              <w:t xml:space="preserve">Answer to Ericsson: We confirm that </w:t>
            </w:r>
            <w:r w:rsidRPr="005015F1">
              <w:rPr>
                <w:lang w:val="en-US" w:eastAsia="zh-CN"/>
              </w:rPr>
              <w:t xml:space="preserve">antenna ports corresponding to a </w:t>
            </w:r>
            <w:r w:rsidRPr="005015F1">
              <w:rPr>
                <w:b/>
                <w:bCs/>
                <w:lang w:val="en-US" w:eastAsia="zh-CN"/>
              </w:rPr>
              <w:t>single</w:t>
            </w:r>
            <w:r w:rsidRPr="005015F1">
              <w:rPr>
                <w:lang w:val="en-US" w:eastAsia="zh-CN"/>
              </w:rPr>
              <w:t xml:space="preserve"> </w:t>
            </w:r>
            <w:r w:rsidRPr="005015F1">
              <w:rPr>
                <w:lang w:val="en-US" w:eastAsia="zh-CN"/>
              </w:rPr>
              <w:lastRenderedPageBreak/>
              <w:t>transmitter/receiver are accessible for testing during AIT phase.</w:t>
            </w:r>
          </w:p>
          <w:p w14:paraId="25E524D3" w14:textId="77777777" w:rsidR="000143CA" w:rsidRDefault="000143CA" w:rsidP="000143CA">
            <w:pPr>
              <w:spacing w:after="120"/>
              <w:rPr>
                <w:rFonts w:eastAsiaTheme="minorEastAsia"/>
                <w:b/>
                <w:bCs/>
                <w:color w:val="0070C0"/>
                <w:lang w:val="en-US" w:eastAsia="zh-CN"/>
              </w:rPr>
            </w:pPr>
          </w:p>
        </w:tc>
        <w:tc>
          <w:tcPr>
            <w:tcW w:w="605" w:type="pct"/>
          </w:tcPr>
          <w:p w14:paraId="36242BF0" w14:textId="77777777" w:rsidR="000143CA" w:rsidRPr="000A7A92" w:rsidRDefault="000143CA" w:rsidP="000143CA">
            <w:pPr>
              <w:spacing w:after="120"/>
              <w:rPr>
                <w:color w:val="0070C0"/>
                <w:lang w:eastAsia="zh-CN"/>
              </w:rPr>
            </w:pPr>
            <w:r w:rsidRPr="000A7A92">
              <w:rPr>
                <w:b/>
                <w:color w:val="0070C0"/>
                <w:lang w:eastAsia="zh-CN"/>
              </w:rPr>
              <w:lastRenderedPageBreak/>
              <w:t>Agree</w:t>
            </w:r>
            <w:r w:rsidRPr="005015F1">
              <w:rPr>
                <w:color w:val="0070C0"/>
                <w:lang w:eastAsia="zh-CN"/>
              </w:rPr>
              <w:t xml:space="preserve"> for the sake of continuing discussion</w:t>
            </w:r>
            <w:r w:rsidRPr="000A7A92">
              <w:rPr>
                <w:color w:val="0070C0"/>
                <w:lang w:eastAsia="zh-CN"/>
              </w:rPr>
              <w:t>.</w:t>
            </w:r>
          </w:p>
          <w:p w14:paraId="24B668FC" w14:textId="77777777" w:rsidR="000143CA" w:rsidRPr="000A7A92" w:rsidRDefault="000143CA" w:rsidP="000143CA">
            <w:pPr>
              <w:spacing w:after="120"/>
              <w:rPr>
                <w:color w:val="0070C0"/>
                <w:lang w:eastAsia="zh-CN"/>
              </w:rPr>
            </w:pPr>
          </w:p>
          <w:p w14:paraId="62C270EA" w14:textId="04E65A60" w:rsidR="000143CA" w:rsidRDefault="000143CA" w:rsidP="000143CA">
            <w:pPr>
              <w:spacing w:after="120"/>
              <w:rPr>
                <w:rFonts w:eastAsiaTheme="minorEastAsia"/>
                <w:b/>
                <w:bCs/>
                <w:color w:val="0070C0"/>
                <w:lang w:val="en-US" w:eastAsia="zh-CN"/>
              </w:rPr>
            </w:pPr>
            <w:r w:rsidRPr="000A7A92">
              <w:rPr>
                <w:color w:val="0070C0"/>
                <w:lang w:eastAsia="zh-CN"/>
              </w:rPr>
              <w:lastRenderedPageBreak/>
              <w:t>Please also see answers to 1-1-1-1 and 1-1-3-1</w:t>
            </w:r>
          </w:p>
        </w:tc>
        <w:tc>
          <w:tcPr>
            <w:tcW w:w="831" w:type="pct"/>
          </w:tcPr>
          <w:p w14:paraId="1425CBA7" w14:textId="77777777" w:rsidR="000143CA" w:rsidRPr="005015F1" w:rsidRDefault="000143CA" w:rsidP="000143CA">
            <w:pPr>
              <w:spacing w:after="120"/>
              <w:rPr>
                <w:rFonts w:eastAsiaTheme="minorEastAsia"/>
                <w:b/>
                <w:bCs/>
                <w:color w:val="0070C0"/>
                <w:lang w:val="en-US" w:eastAsia="zh-CN"/>
              </w:rPr>
            </w:pPr>
            <w:r w:rsidRPr="000A7A92">
              <w:rPr>
                <w:rFonts w:eastAsiaTheme="minorEastAsia"/>
                <w:b/>
                <w:bCs/>
                <w:color w:val="0070C0"/>
                <w:lang w:val="en-US" w:eastAsia="zh-CN"/>
              </w:rPr>
              <w:lastRenderedPageBreak/>
              <w:t>Agree</w:t>
            </w:r>
          </w:p>
          <w:p w14:paraId="090270AE" w14:textId="77777777" w:rsidR="000143CA" w:rsidRPr="005015F1" w:rsidRDefault="000143CA" w:rsidP="000143CA">
            <w:pPr>
              <w:rPr>
                <w:lang w:eastAsia="zh-CN"/>
              </w:rPr>
            </w:pPr>
            <w:r w:rsidRPr="005015F1">
              <w:rPr>
                <w:lang w:eastAsia="zh-CN"/>
              </w:rPr>
              <w:t xml:space="preserve">Answer to Ericsson: We confirm that </w:t>
            </w:r>
            <w:r w:rsidRPr="005015F1">
              <w:rPr>
                <w:lang w:val="en-US" w:eastAsia="zh-CN"/>
              </w:rPr>
              <w:t xml:space="preserve">antenna ports corresponding to a </w:t>
            </w:r>
            <w:r w:rsidRPr="005015F1">
              <w:rPr>
                <w:b/>
                <w:bCs/>
                <w:lang w:val="en-US" w:eastAsia="zh-CN"/>
              </w:rPr>
              <w:t>single</w:t>
            </w:r>
            <w:r w:rsidRPr="005015F1">
              <w:rPr>
                <w:lang w:val="en-US" w:eastAsia="zh-CN"/>
              </w:rPr>
              <w:t xml:space="preserve"> </w:t>
            </w:r>
            <w:r w:rsidRPr="005015F1">
              <w:rPr>
                <w:lang w:val="en-US" w:eastAsia="zh-CN"/>
              </w:rPr>
              <w:lastRenderedPageBreak/>
              <w:t>transmitter/receiver are accessible for testing during AIT phase.</w:t>
            </w:r>
          </w:p>
          <w:p w14:paraId="5872BF09" w14:textId="77777777" w:rsidR="000143CA" w:rsidRDefault="000143CA" w:rsidP="000143CA">
            <w:pPr>
              <w:spacing w:after="120"/>
              <w:rPr>
                <w:rFonts w:eastAsiaTheme="minorEastAsia"/>
                <w:b/>
                <w:bCs/>
                <w:color w:val="0070C0"/>
                <w:lang w:val="en-US" w:eastAsia="zh-CN"/>
              </w:rPr>
            </w:pPr>
          </w:p>
        </w:tc>
      </w:tr>
      <w:tr w:rsidR="0040381F" w14:paraId="2CCA9242" w14:textId="77777777" w:rsidTr="000143CA">
        <w:tc>
          <w:tcPr>
            <w:tcW w:w="694" w:type="pct"/>
          </w:tcPr>
          <w:p w14:paraId="37E31F72" w14:textId="77777777" w:rsidR="00F64E5B" w:rsidRDefault="00F64E5B" w:rsidP="00F64E5B">
            <w:pPr>
              <w:spacing w:after="120"/>
              <w:rPr>
                <w:rFonts w:eastAsiaTheme="minorEastAsia"/>
                <w:b/>
                <w:bCs/>
                <w:color w:val="0070C0"/>
                <w:lang w:val="en-US" w:eastAsia="zh-CN"/>
              </w:rPr>
            </w:pPr>
          </w:p>
        </w:tc>
        <w:tc>
          <w:tcPr>
            <w:tcW w:w="605" w:type="pct"/>
          </w:tcPr>
          <w:p w14:paraId="1F3A1BC7" w14:textId="77777777" w:rsidR="00F64E5B" w:rsidRPr="005A155E" w:rsidRDefault="00F64E5B" w:rsidP="00F64E5B">
            <w:pPr>
              <w:spacing w:after="120"/>
              <w:rPr>
                <w:b/>
                <w:color w:val="0070C0"/>
                <w:lang w:eastAsia="zh-CN"/>
              </w:rPr>
            </w:pPr>
          </w:p>
        </w:tc>
        <w:tc>
          <w:tcPr>
            <w:tcW w:w="831" w:type="pct"/>
          </w:tcPr>
          <w:p w14:paraId="13486016" w14:textId="77777777" w:rsidR="00F64E5B" w:rsidRDefault="00F64E5B" w:rsidP="00F64E5B">
            <w:pPr>
              <w:spacing w:after="120"/>
              <w:rPr>
                <w:rFonts w:eastAsiaTheme="minorEastAsia"/>
                <w:b/>
                <w:bCs/>
                <w:color w:val="0070C0"/>
                <w:lang w:val="en-US" w:eastAsia="zh-CN"/>
              </w:rPr>
            </w:pPr>
          </w:p>
        </w:tc>
        <w:tc>
          <w:tcPr>
            <w:tcW w:w="605" w:type="pct"/>
          </w:tcPr>
          <w:p w14:paraId="5A9AE7B5" w14:textId="77777777" w:rsidR="00F64E5B" w:rsidRDefault="00F64E5B" w:rsidP="00F64E5B">
            <w:pPr>
              <w:spacing w:after="120"/>
              <w:rPr>
                <w:rFonts w:eastAsiaTheme="minorEastAsia"/>
                <w:b/>
                <w:bCs/>
                <w:color w:val="0070C0"/>
                <w:lang w:val="en-US" w:eastAsia="zh-CN"/>
              </w:rPr>
            </w:pPr>
          </w:p>
        </w:tc>
        <w:tc>
          <w:tcPr>
            <w:tcW w:w="831" w:type="pct"/>
          </w:tcPr>
          <w:p w14:paraId="03B8020B" w14:textId="77777777" w:rsidR="00F64E5B" w:rsidRDefault="00F64E5B" w:rsidP="00F64E5B">
            <w:pPr>
              <w:spacing w:after="120"/>
              <w:rPr>
                <w:rFonts w:eastAsiaTheme="minorEastAsia"/>
                <w:b/>
                <w:bCs/>
                <w:color w:val="0070C0"/>
                <w:lang w:val="en-US" w:eastAsia="zh-CN"/>
              </w:rPr>
            </w:pPr>
          </w:p>
        </w:tc>
        <w:tc>
          <w:tcPr>
            <w:tcW w:w="605" w:type="pct"/>
          </w:tcPr>
          <w:p w14:paraId="45331A11" w14:textId="77777777" w:rsidR="00F64E5B" w:rsidRDefault="00F64E5B" w:rsidP="00F64E5B">
            <w:pPr>
              <w:spacing w:after="120"/>
              <w:rPr>
                <w:rFonts w:eastAsiaTheme="minorEastAsia"/>
                <w:b/>
                <w:bCs/>
                <w:color w:val="0070C0"/>
                <w:lang w:val="en-US" w:eastAsia="zh-CN"/>
              </w:rPr>
            </w:pPr>
          </w:p>
        </w:tc>
        <w:tc>
          <w:tcPr>
            <w:tcW w:w="831" w:type="pct"/>
          </w:tcPr>
          <w:p w14:paraId="547BCF3F" w14:textId="77777777" w:rsidR="00F64E5B" w:rsidRDefault="00F64E5B" w:rsidP="00F64E5B">
            <w:pPr>
              <w:spacing w:after="120"/>
              <w:rPr>
                <w:rFonts w:eastAsiaTheme="minorEastAsia"/>
                <w:b/>
                <w:bCs/>
                <w:color w:val="0070C0"/>
                <w:lang w:val="en-US" w:eastAsia="zh-CN"/>
              </w:rPr>
            </w:pPr>
          </w:p>
        </w:tc>
      </w:tr>
      <w:tr w:rsidR="0040381F" w14:paraId="1197D549" w14:textId="77777777" w:rsidTr="000143CA">
        <w:tc>
          <w:tcPr>
            <w:tcW w:w="694" w:type="pct"/>
          </w:tcPr>
          <w:p w14:paraId="7259B6CE" w14:textId="77777777" w:rsidR="00F64E5B" w:rsidRDefault="00F64E5B" w:rsidP="00F64E5B">
            <w:pPr>
              <w:spacing w:after="120"/>
              <w:rPr>
                <w:rFonts w:eastAsiaTheme="minorEastAsia"/>
                <w:b/>
                <w:bCs/>
                <w:color w:val="0070C0"/>
                <w:lang w:val="en-US" w:eastAsia="zh-CN"/>
              </w:rPr>
            </w:pPr>
          </w:p>
        </w:tc>
        <w:tc>
          <w:tcPr>
            <w:tcW w:w="605" w:type="pct"/>
          </w:tcPr>
          <w:p w14:paraId="76C6EBF4" w14:textId="77777777" w:rsidR="00F64E5B" w:rsidRPr="005A155E" w:rsidRDefault="00F64E5B" w:rsidP="00F64E5B">
            <w:pPr>
              <w:spacing w:after="120"/>
              <w:rPr>
                <w:b/>
                <w:color w:val="0070C0"/>
                <w:lang w:eastAsia="zh-CN"/>
              </w:rPr>
            </w:pPr>
          </w:p>
        </w:tc>
        <w:tc>
          <w:tcPr>
            <w:tcW w:w="831" w:type="pct"/>
          </w:tcPr>
          <w:p w14:paraId="4856D7DE" w14:textId="77777777" w:rsidR="00F64E5B" w:rsidRDefault="00F64E5B" w:rsidP="00F64E5B">
            <w:pPr>
              <w:spacing w:after="120"/>
              <w:rPr>
                <w:rFonts w:eastAsiaTheme="minorEastAsia"/>
                <w:b/>
                <w:bCs/>
                <w:color w:val="0070C0"/>
                <w:lang w:val="en-US" w:eastAsia="zh-CN"/>
              </w:rPr>
            </w:pPr>
          </w:p>
        </w:tc>
        <w:tc>
          <w:tcPr>
            <w:tcW w:w="605" w:type="pct"/>
          </w:tcPr>
          <w:p w14:paraId="46A42C9A" w14:textId="77777777" w:rsidR="00F64E5B" w:rsidRDefault="00F64E5B" w:rsidP="00F64E5B">
            <w:pPr>
              <w:spacing w:after="120"/>
              <w:rPr>
                <w:rFonts w:eastAsiaTheme="minorEastAsia"/>
                <w:b/>
                <w:bCs/>
                <w:color w:val="0070C0"/>
                <w:lang w:val="en-US" w:eastAsia="zh-CN"/>
              </w:rPr>
            </w:pPr>
          </w:p>
        </w:tc>
        <w:tc>
          <w:tcPr>
            <w:tcW w:w="831" w:type="pct"/>
          </w:tcPr>
          <w:p w14:paraId="234FD854" w14:textId="77777777" w:rsidR="00F64E5B" w:rsidRDefault="00F64E5B" w:rsidP="00F64E5B">
            <w:pPr>
              <w:spacing w:after="120"/>
              <w:rPr>
                <w:rFonts w:eastAsiaTheme="minorEastAsia"/>
                <w:b/>
                <w:bCs/>
                <w:color w:val="0070C0"/>
                <w:lang w:val="en-US" w:eastAsia="zh-CN"/>
              </w:rPr>
            </w:pPr>
          </w:p>
        </w:tc>
        <w:tc>
          <w:tcPr>
            <w:tcW w:w="605" w:type="pct"/>
          </w:tcPr>
          <w:p w14:paraId="492AD3D3" w14:textId="77777777" w:rsidR="00F64E5B" w:rsidRDefault="00F64E5B" w:rsidP="00F64E5B">
            <w:pPr>
              <w:spacing w:after="120"/>
              <w:rPr>
                <w:rFonts w:eastAsiaTheme="minorEastAsia"/>
                <w:b/>
                <w:bCs/>
                <w:color w:val="0070C0"/>
                <w:lang w:val="en-US" w:eastAsia="zh-CN"/>
              </w:rPr>
            </w:pPr>
          </w:p>
        </w:tc>
        <w:tc>
          <w:tcPr>
            <w:tcW w:w="831" w:type="pct"/>
          </w:tcPr>
          <w:p w14:paraId="0B0D202B" w14:textId="77777777" w:rsidR="00F64E5B" w:rsidRDefault="00F64E5B" w:rsidP="00F64E5B">
            <w:pPr>
              <w:spacing w:after="120"/>
              <w:rPr>
                <w:rFonts w:eastAsiaTheme="minorEastAsia"/>
                <w:b/>
                <w:bCs/>
                <w:color w:val="0070C0"/>
                <w:lang w:val="en-US" w:eastAsia="zh-CN"/>
              </w:rPr>
            </w:pPr>
          </w:p>
        </w:tc>
      </w:tr>
    </w:tbl>
    <w:p w14:paraId="0DC1FB4E" w14:textId="77777777" w:rsidR="00300D68" w:rsidRDefault="00300D68" w:rsidP="00300D68"/>
    <w:p w14:paraId="65D28639" w14:textId="77777777" w:rsidR="00300D68" w:rsidRDefault="00300D68" w:rsidP="00300D68"/>
    <w:p w14:paraId="550903AF" w14:textId="77777777" w:rsidR="00C52B61" w:rsidRDefault="00C52B61" w:rsidP="00C52B61">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55DF2564" w14:textId="77777777" w:rsidR="00C52B61" w:rsidRDefault="00C52B61" w:rsidP="00C52B61">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8"/>
        <w:gridCol w:w="2597"/>
        <w:gridCol w:w="2660"/>
        <w:gridCol w:w="2656"/>
      </w:tblGrid>
      <w:tr w:rsidR="00C52B61" w14:paraId="071CE2DB" w14:textId="399A22A3" w:rsidTr="00F43092">
        <w:tc>
          <w:tcPr>
            <w:tcW w:w="892" w:type="pct"/>
          </w:tcPr>
          <w:p w14:paraId="6CAA5ED8" w14:textId="77777777" w:rsidR="00C52B61" w:rsidRDefault="00C52B61" w:rsidP="00CD245B">
            <w:pPr>
              <w:spacing w:after="120"/>
              <w:rPr>
                <w:rFonts w:eastAsiaTheme="minorEastAsia"/>
                <w:b/>
                <w:bCs/>
                <w:color w:val="0070C0"/>
                <w:lang w:val="en-US" w:eastAsia="zh-CN"/>
              </w:rPr>
            </w:pPr>
            <w:r>
              <w:rPr>
                <w:rFonts w:eastAsiaTheme="minorEastAsia"/>
                <w:b/>
                <w:bCs/>
                <w:color w:val="0070C0"/>
                <w:lang w:val="en-US" w:eastAsia="zh-CN"/>
              </w:rPr>
              <w:t>Company</w:t>
            </w:r>
          </w:p>
        </w:tc>
        <w:tc>
          <w:tcPr>
            <w:tcW w:w="1348" w:type="pct"/>
          </w:tcPr>
          <w:p w14:paraId="32566266" w14:textId="77777777" w:rsidR="00C52B61" w:rsidRDefault="00C52B61" w:rsidP="00CD245B">
            <w:pPr>
              <w:spacing w:after="120"/>
              <w:rPr>
                <w:rFonts w:eastAsiaTheme="minorEastAsia"/>
                <w:b/>
                <w:bCs/>
                <w:color w:val="0070C0"/>
                <w:lang w:val="en-US" w:eastAsia="zh-CN"/>
              </w:rPr>
            </w:pPr>
            <w:r>
              <w:rPr>
                <w:b/>
                <w:color w:val="0070C0"/>
                <w:lang w:eastAsia="zh-CN"/>
              </w:rPr>
              <w:t>1-1-7</w:t>
            </w:r>
            <w:r w:rsidRPr="005A155E">
              <w:rPr>
                <w:b/>
                <w:color w:val="0070C0"/>
                <w:lang w:eastAsia="zh-CN"/>
              </w:rPr>
              <w:t>-</w:t>
            </w:r>
            <w:r>
              <w:rPr>
                <w:b/>
                <w:color w:val="0070C0"/>
                <w:lang w:eastAsia="zh-CN"/>
              </w:rPr>
              <w:t>3</w:t>
            </w:r>
          </w:p>
        </w:tc>
        <w:tc>
          <w:tcPr>
            <w:tcW w:w="1381" w:type="pct"/>
          </w:tcPr>
          <w:p w14:paraId="37099EC6" w14:textId="77777777" w:rsidR="00C52B61" w:rsidRDefault="00C52B61" w:rsidP="00CD245B">
            <w:pPr>
              <w:spacing w:after="120"/>
              <w:rPr>
                <w:rFonts w:eastAsiaTheme="minorEastAsia"/>
                <w:b/>
                <w:bCs/>
                <w:color w:val="0070C0"/>
                <w:lang w:val="en-US" w:eastAsia="zh-CN"/>
              </w:rPr>
            </w:pPr>
            <w:r>
              <w:rPr>
                <w:b/>
                <w:color w:val="0070C0"/>
                <w:lang w:eastAsia="zh-CN"/>
              </w:rPr>
              <w:t>1-3-1</w:t>
            </w:r>
            <w:r w:rsidRPr="005A155E">
              <w:rPr>
                <w:b/>
                <w:color w:val="0070C0"/>
                <w:lang w:eastAsia="zh-CN"/>
              </w:rPr>
              <w:t>-</w:t>
            </w:r>
            <w:r>
              <w:rPr>
                <w:b/>
                <w:color w:val="0070C0"/>
                <w:lang w:eastAsia="zh-CN"/>
              </w:rPr>
              <w:t>1</w:t>
            </w:r>
          </w:p>
        </w:tc>
        <w:tc>
          <w:tcPr>
            <w:tcW w:w="1379" w:type="pct"/>
          </w:tcPr>
          <w:p w14:paraId="692FACBE" w14:textId="484D82FB" w:rsidR="00C52B61" w:rsidRDefault="00C52B61" w:rsidP="00CD245B">
            <w:pPr>
              <w:spacing w:after="120"/>
              <w:rPr>
                <w:b/>
                <w:color w:val="0070C0"/>
                <w:lang w:eastAsia="zh-CN"/>
              </w:rPr>
            </w:pPr>
            <w:r>
              <w:rPr>
                <w:b/>
                <w:color w:val="0070C0"/>
                <w:lang w:eastAsia="zh-CN"/>
              </w:rPr>
              <w:t>1-3-2-1</w:t>
            </w:r>
          </w:p>
        </w:tc>
      </w:tr>
      <w:tr w:rsidR="00C52B61" w14:paraId="5E43F730" w14:textId="6502D395" w:rsidTr="00F43092">
        <w:tc>
          <w:tcPr>
            <w:tcW w:w="892" w:type="pct"/>
          </w:tcPr>
          <w:p w14:paraId="7A37A5A0" w14:textId="3AB2B053" w:rsidR="00C52B61" w:rsidRDefault="00F64E5B" w:rsidP="00CD245B">
            <w:pPr>
              <w:spacing w:after="120"/>
              <w:rPr>
                <w:rFonts w:eastAsiaTheme="minorEastAsia"/>
                <w:b/>
                <w:bCs/>
                <w:color w:val="0070C0"/>
                <w:lang w:val="en-US" w:eastAsia="zh-CN"/>
              </w:rPr>
            </w:pPr>
            <w:r>
              <w:rPr>
                <w:rFonts w:eastAsiaTheme="minorEastAsia"/>
                <w:b/>
                <w:bCs/>
                <w:color w:val="0070C0"/>
                <w:lang w:val="en-US" w:eastAsia="zh-CN"/>
              </w:rPr>
              <w:t>Ericsson</w:t>
            </w:r>
          </w:p>
        </w:tc>
        <w:tc>
          <w:tcPr>
            <w:tcW w:w="1348" w:type="pct"/>
          </w:tcPr>
          <w:p w14:paraId="69D7F2F9" w14:textId="77777777" w:rsidR="00C52B61" w:rsidRDefault="00F64E5B" w:rsidP="00CD245B">
            <w:pPr>
              <w:spacing w:after="120"/>
              <w:rPr>
                <w:rFonts w:eastAsiaTheme="minorEastAsia"/>
                <w:b/>
                <w:bCs/>
                <w:color w:val="0070C0"/>
                <w:lang w:val="en-US" w:eastAsia="zh-CN"/>
              </w:rPr>
            </w:pPr>
            <w:r>
              <w:rPr>
                <w:rFonts w:eastAsiaTheme="minorEastAsia"/>
                <w:b/>
                <w:bCs/>
                <w:color w:val="0070C0"/>
                <w:lang w:val="en-US" w:eastAsia="zh-CN"/>
              </w:rPr>
              <w:t xml:space="preserve">Disagree </w:t>
            </w:r>
          </w:p>
          <w:p w14:paraId="5F524E83" w14:textId="2DB8FA58" w:rsidR="00F64E5B" w:rsidRPr="0039592B" w:rsidRDefault="00F64E5B" w:rsidP="00F64E5B">
            <w:pPr>
              <w:spacing w:after="120"/>
              <w:rPr>
                <w:bCs/>
                <w:color w:val="0070C0"/>
                <w:lang w:eastAsia="zh-CN"/>
              </w:rPr>
            </w:pPr>
            <w:r>
              <w:rPr>
                <w:bCs/>
                <w:color w:val="0070C0"/>
                <w:lang w:eastAsia="zh-CN"/>
              </w:rPr>
              <w:t>E</w:t>
            </w:r>
            <w:r w:rsidRPr="0039592B">
              <w:rPr>
                <w:bCs/>
                <w:color w:val="0070C0"/>
                <w:lang w:eastAsia="zh-CN"/>
              </w:rPr>
              <w:t>vidence shall be given antenna port</w:t>
            </w:r>
            <w:r>
              <w:rPr>
                <w:bCs/>
                <w:color w:val="0070C0"/>
                <w:lang w:eastAsia="zh-CN"/>
              </w:rPr>
              <w:t>s</w:t>
            </w:r>
            <w:r w:rsidRPr="0039592B">
              <w:rPr>
                <w:bCs/>
                <w:color w:val="0070C0"/>
                <w:lang w:eastAsia="zh-CN"/>
              </w:rPr>
              <w:t xml:space="preserve"> corresponding to a </w:t>
            </w:r>
            <w:r w:rsidRPr="00F43092">
              <w:rPr>
                <w:b/>
                <w:color w:val="FF0000"/>
                <w:lang w:eastAsia="zh-CN"/>
              </w:rPr>
              <w:t>single</w:t>
            </w:r>
            <w:r w:rsidRPr="00F43092">
              <w:rPr>
                <w:bCs/>
                <w:color w:val="FF0000"/>
                <w:lang w:eastAsia="zh-CN"/>
              </w:rPr>
              <w:t xml:space="preserve"> </w:t>
            </w:r>
            <w:r w:rsidRPr="0039592B">
              <w:rPr>
                <w:bCs/>
                <w:color w:val="0070C0"/>
                <w:lang w:eastAsia="zh-CN"/>
              </w:rPr>
              <w:t>transmitter/receiver</w:t>
            </w:r>
            <w:r>
              <w:rPr>
                <w:bCs/>
                <w:color w:val="0070C0"/>
                <w:lang w:eastAsia="zh-CN"/>
              </w:rPr>
              <w:t xml:space="preserve"> are effectively accessible for testing.</w:t>
            </w:r>
          </w:p>
          <w:p w14:paraId="739ACFED" w14:textId="77777777" w:rsidR="00F64E5B" w:rsidRPr="0039592B" w:rsidRDefault="00F64E5B" w:rsidP="00F64E5B">
            <w:pPr>
              <w:spacing w:after="120"/>
              <w:rPr>
                <w:bCs/>
                <w:color w:val="0070C0"/>
                <w:lang w:eastAsia="zh-CN"/>
              </w:rPr>
            </w:pPr>
            <w:r w:rsidRPr="0039592B">
              <w:rPr>
                <w:bCs/>
                <w:color w:val="0070C0"/>
                <w:lang w:eastAsia="zh-CN"/>
              </w:rPr>
              <w:t>Our current understand is that satellite optimizes weight, volume, … and we are not sure if there is effectively one port available per antenna elements.</w:t>
            </w:r>
          </w:p>
          <w:p w14:paraId="26826C83" w14:textId="1527BD39" w:rsidR="00F64E5B" w:rsidRDefault="00F64E5B" w:rsidP="00F64E5B">
            <w:pPr>
              <w:spacing w:after="120"/>
              <w:rPr>
                <w:rFonts w:eastAsiaTheme="minorEastAsia"/>
                <w:b/>
                <w:bCs/>
                <w:color w:val="0070C0"/>
                <w:lang w:val="en-US" w:eastAsia="zh-CN"/>
              </w:rPr>
            </w:pPr>
            <w:r w:rsidRPr="0039592B">
              <w:rPr>
                <w:bCs/>
                <w:color w:val="0070C0"/>
                <w:lang w:eastAsia="zh-CN"/>
              </w:rPr>
              <w:t>Further description is needed, without going into too much details.</w:t>
            </w:r>
          </w:p>
        </w:tc>
        <w:tc>
          <w:tcPr>
            <w:tcW w:w="1381" w:type="pct"/>
          </w:tcPr>
          <w:p w14:paraId="74899C74" w14:textId="77777777" w:rsidR="00C52B61" w:rsidRDefault="00C52B61" w:rsidP="00CD245B">
            <w:pPr>
              <w:spacing w:after="120"/>
              <w:rPr>
                <w:rFonts w:eastAsiaTheme="minorEastAsia"/>
                <w:b/>
                <w:bCs/>
                <w:color w:val="0070C0"/>
                <w:lang w:val="en-US" w:eastAsia="zh-CN"/>
              </w:rPr>
            </w:pPr>
          </w:p>
        </w:tc>
        <w:tc>
          <w:tcPr>
            <w:tcW w:w="1379" w:type="pct"/>
          </w:tcPr>
          <w:p w14:paraId="13FB061A" w14:textId="77777777" w:rsidR="00C52B61" w:rsidRDefault="00F64E5B" w:rsidP="00CD245B">
            <w:pPr>
              <w:spacing w:after="120"/>
              <w:rPr>
                <w:rFonts w:eastAsiaTheme="minorEastAsia"/>
                <w:b/>
                <w:bCs/>
                <w:color w:val="0070C0"/>
                <w:lang w:val="en-US" w:eastAsia="zh-CN"/>
              </w:rPr>
            </w:pPr>
            <w:r>
              <w:rPr>
                <w:rFonts w:eastAsiaTheme="minorEastAsia"/>
                <w:b/>
                <w:bCs/>
                <w:color w:val="0070C0"/>
                <w:lang w:val="en-US" w:eastAsia="zh-CN"/>
              </w:rPr>
              <w:t>Disagree</w:t>
            </w:r>
          </w:p>
          <w:p w14:paraId="4AD118CF" w14:textId="77777777" w:rsidR="00F64E5B" w:rsidRDefault="00F64E5B" w:rsidP="00CD245B">
            <w:pPr>
              <w:spacing w:after="120"/>
              <w:rPr>
                <w:rFonts w:eastAsiaTheme="minorEastAsia"/>
                <w:b/>
                <w:bCs/>
                <w:color w:val="0070C0"/>
                <w:lang w:val="en-US" w:eastAsia="zh-CN"/>
              </w:rPr>
            </w:pPr>
            <w:r>
              <w:rPr>
                <w:rFonts w:eastAsiaTheme="minorEastAsia"/>
                <w:b/>
                <w:bCs/>
                <w:color w:val="0070C0"/>
                <w:lang w:val="en-US" w:eastAsia="zh-CN"/>
              </w:rPr>
              <w:t>We propose instead:</w:t>
            </w:r>
          </w:p>
          <w:p w14:paraId="387BDDCF" w14:textId="4A6DD77D" w:rsidR="00F64E5B" w:rsidRDefault="00F64E5B" w:rsidP="00CD245B">
            <w:pPr>
              <w:spacing w:after="120"/>
              <w:rPr>
                <w:rFonts w:eastAsiaTheme="minorEastAsia"/>
                <w:b/>
                <w:bCs/>
                <w:color w:val="0070C0"/>
                <w:lang w:val="en-US" w:eastAsia="zh-CN"/>
              </w:rPr>
            </w:pPr>
            <w:r>
              <w:rPr>
                <w:rFonts w:asciiTheme="minorBidi" w:hAnsiTheme="minorBidi"/>
              </w:rPr>
              <w:t>Satellite companies and some other companies expressed</w:t>
            </w:r>
            <w:r w:rsidRPr="00C34C8E">
              <w:rPr>
                <w:rFonts w:asciiTheme="minorBidi" w:hAnsiTheme="minorBidi"/>
              </w:rPr>
              <w:t xml:space="preserve"> concerns with NTN </w:t>
            </w:r>
            <w:r>
              <w:rPr>
                <w:rFonts w:asciiTheme="minorBidi" w:hAnsiTheme="minorBidi"/>
              </w:rPr>
              <w:t>capacity if (Satellite+Feederlink+GW) is considered as a Repeater.</w:t>
            </w:r>
          </w:p>
        </w:tc>
      </w:tr>
      <w:tr w:rsidR="00C52B61" w14:paraId="065489E7" w14:textId="02F93082" w:rsidTr="00F43092">
        <w:tc>
          <w:tcPr>
            <w:tcW w:w="892" w:type="pct"/>
          </w:tcPr>
          <w:p w14:paraId="706EDFC0" w14:textId="48517A64" w:rsidR="00C52B61" w:rsidRDefault="004F7EE1" w:rsidP="00CD245B">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1348" w:type="pct"/>
          </w:tcPr>
          <w:p w14:paraId="47312555" w14:textId="11007B66" w:rsidR="00C52B61" w:rsidRDefault="004F7EE1"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381" w:type="pct"/>
          </w:tcPr>
          <w:p w14:paraId="4371F86F" w14:textId="16AB4ACD" w:rsidR="00C52B61" w:rsidRDefault="004F7EE1"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379" w:type="pct"/>
          </w:tcPr>
          <w:p w14:paraId="2CC6AAB1" w14:textId="2FF4412F" w:rsidR="00C52B61" w:rsidRDefault="004F7EE1" w:rsidP="00CD245B">
            <w:pPr>
              <w:spacing w:after="120"/>
              <w:rPr>
                <w:rFonts w:eastAsiaTheme="minorEastAsia"/>
                <w:b/>
                <w:bCs/>
                <w:color w:val="0070C0"/>
                <w:lang w:val="en-US" w:eastAsia="zh-CN"/>
              </w:rPr>
            </w:pPr>
            <w:r>
              <w:rPr>
                <w:rFonts w:eastAsiaTheme="minorEastAsia"/>
                <w:b/>
                <w:bCs/>
                <w:color w:val="0070C0"/>
                <w:lang w:val="en-US" w:eastAsia="zh-CN"/>
              </w:rPr>
              <w:t>Agree</w:t>
            </w:r>
          </w:p>
        </w:tc>
      </w:tr>
      <w:tr w:rsidR="00C52B61" w14:paraId="55226889" w14:textId="5C8F1C5F" w:rsidTr="00F43092">
        <w:tc>
          <w:tcPr>
            <w:tcW w:w="892" w:type="pct"/>
          </w:tcPr>
          <w:p w14:paraId="743B12A5" w14:textId="24DC5DBB" w:rsidR="00C52B61" w:rsidRDefault="00D17C2F" w:rsidP="00CD245B">
            <w:pPr>
              <w:spacing w:after="120"/>
              <w:rPr>
                <w:rFonts w:eastAsiaTheme="minorEastAsia"/>
                <w:b/>
                <w:bCs/>
                <w:color w:val="0070C0"/>
                <w:lang w:val="en-US" w:eastAsia="zh-CN"/>
              </w:rPr>
            </w:pPr>
            <w:r>
              <w:rPr>
                <w:rFonts w:eastAsiaTheme="minorEastAsia"/>
                <w:b/>
                <w:bCs/>
                <w:color w:val="0070C0"/>
                <w:lang w:val="en-US" w:eastAsia="zh-CN"/>
              </w:rPr>
              <w:t>Inmarsat</w:t>
            </w:r>
          </w:p>
        </w:tc>
        <w:tc>
          <w:tcPr>
            <w:tcW w:w="1348" w:type="pct"/>
          </w:tcPr>
          <w:p w14:paraId="0E920831" w14:textId="77777777" w:rsidR="00C52B61" w:rsidRDefault="00D17C2F" w:rsidP="00CD245B">
            <w:pPr>
              <w:spacing w:after="120"/>
              <w:rPr>
                <w:rFonts w:eastAsiaTheme="minorEastAsia"/>
                <w:b/>
                <w:bCs/>
                <w:color w:val="0070C0"/>
                <w:lang w:val="en-US" w:eastAsia="zh-CN"/>
              </w:rPr>
            </w:pPr>
            <w:r>
              <w:rPr>
                <w:rFonts w:eastAsiaTheme="minorEastAsia"/>
                <w:b/>
                <w:bCs/>
                <w:color w:val="0070C0"/>
                <w:lang w:val="en-US" w:eastAsia="zh-CN"/>
              </w:rPr>
              <w:t>Agree</w:t>
            </w:r>
          </w:p>
          <w:p w14:paraId="162ECB30" w14:textId="1350F886" w:rsidR="00D17C2F" w:rsidRDefault="00D17C2F" w:rsidP="00CD245B">
            <w:pPr>
              <w:spacing w:after="120"/>
              <w:rPr>
                <w:rFonts w:eastAsiaTheme="minorEastAsia"/>
                <w:b/>
                <w:bCs/>
                <w:color w:val="0070C0"/>
                <w:lang w:val="en-US" w:eastAsia="zh-CN"/>
              </w:rPr>
            </w:pPr>
            <w:r>
              <w:rPr>
                <w:rFonts w:eastAsiaTheme="minorEastAsia"/>
                <w:bCs/>
                <w:color w:val="0070C0"/>
                <w:lang w:val="en-US" w:eastAsia="zh-CN"/>
              </w:rPr>
              <w:t>Please see our answer from 1-1-1-1 and 1-1-3-1</w:t>
            </w:r>
          </w:p>
        </w:tc>
        <w:tc>
          <w:tcPr>
            <w:tcW w:w="1381" w:type="pct"/>
          </w:tcPr>
          <w:p w14:paraId="4CF3810E" w14:textId="77777777" w:rsidR="00C52B61" w:rsidRDefault="00D17C2F" w:rsidP="00CD245B">
            <w:pPr>
              <w:spacing w:after="120"/>
              <w:rPr>
                <w:rFonts w:eastAsiaTheme="minorEastAsia"/>
                <w:b/>
                <w:bCs/>
                <w:color w:val="0070C0"/>
                <w:lang w:val="en-US" w:eastAsia="zh-CN"/>
              </w:rPr>
            </w:pPr>
            <w:r>
              <w:rPr>
                <w:rFonts w:eastAsiaTheme="minorEastAsia"/>
                <w:b/>
                <w:bCs/>
                <w:color w:val="0070C0"/>
                <w:lang w:val="en-US" w:eastAsia="zh-CN"/>
              </w:rPr>
              <w:t>Agree</w:t>
            </w:r>
          </w:p>
          <w:p w14:paraId="646EBD01" w14:textId="77777777" w:rsidR="00D17C2F" w:rsidRDefault="00D17C2F" w:rsidP="00CD245B">
            <w:pPr>
              <w:spacing w:after="120"/>
              <w:rPr>
                <w:rFonts w:eastAsiaTheme="minorEastAsia"/>
                <w:bCs/>
                <w:color w:val="0070C0"/>
                <w:lang w:val="en-US" w:eastAsia="zh-CN"/>
              </w:rPr>
            </w:pPr>
            <w:r>
              <w:rPr>
                <w:rFonts w:eastAsiaTheme="minorEastAsia"/>
                <w:bCs/>
                <w:color w:val="0070C0"/>
                <w:lang w:val="en-US" w:eastAsia="zh-CN"/>
              </w:rPr>
              <w:t xml:space="preserve">For Release 17 at least we should not consider anything else. </w:t>
            </w:r>
          </w:p>
          <w:p w14:paraId="1C35C063" w14:textId="4637C433" w:rsidR="00D17C2F" w:rsidRPr="00F43092" w:rsidRDefault="00D17C2F" w:rsidP="00CD245B">
            <w:pPr>
              <w:spacing w:after="120"/>
              <w:rPr>
                <w:rFonts w:eastAsiaTheme="minorEastAsia"/>
                <w:bCs/>
                <w:color w:val="0070C0"/>
                <w:lang w:val="en-US" w:eastAsia="zh-CN"/>
              </w:rPr>
            </w:pPr>
          </w:p>
        </w:tc>
        <w:tc>
          <w:tcPr>
            <w:tcW w:w="1379" w:type="pct"/>
          </w:tcPr>
          <w:p w14:paraId="19B08C83" w14:textId="32B83BCB" w:rsidR="00D17C2F" w:rsidRDefault="00D17C2F">
            <w:pPr>
              <w:spacing w:after="120"/>
              <w:rPr>
                <w:rFonts w:eastAsiaTheme="minorEastAsia"/>
                <w:bCs/>
                <w:color w:val="0070C0"/>
                <w:lang w:val="en-US" w:eastAsia="zh-CN"/>
              </w:rPr>
            </w:pPr>
            <w:r>
              <w:rPr>
                <w:rFonts w:eastAsiaTheme="minorEastAsia"/>
                <w:b/>
                <w:bCs/>
                <w:color w:val="0070C0"/>
                <w:lang w:val="en-US" w:eastAsia="zh-CN"/>
              </w:rPr>
              <w:t>Ericsson proposed wording may be a better start, with the following changes:</w:t>
            </w:r>
          </w:p>
          <w:p w14:paraId="44451EF8" w14:textId="09B2227B" w:rsidR="00D17C2F" w:rsidRPr="00F43092" w:rsidRDefault="00D17C2F" w:rsidP="00CD245B">
            <w:pPr>
              <w:spacing w:after="120"/>
              <w:rPr>
                <w:rFonts w:eastAsiaTheme="minorEastAsia"/>
                <w:bCs/>
                <w:color w:val="0070C0"/>
                <w:lang w:val="en-US" w:eastAsia="zh-CN"/>
              </w:rPr>
            </w:pPr>
            <w:r>
              <w:rPr>
                <w:rFonts w:eastAsiaTheme="minorEastAsia"/>
                <w:bCs/>
                <w:color w:val="0070C0"/>
                <w:lang w:val="en-US" w:eastAsia="zh-CN"/>
              </w:rPr>
              <w:t>“</w:t>
            </w:r>
            <w:r>
              <w:rPr>
                <w:rFonts w:asciiTheme="minorBidi" w:hAnsiTheme="minorBidi"/>
              </w:rPr>
              <w:t>Satellite companies and some other companies expressed</w:t>
            </w:r>
            <w:r w:rsidRPr="00C34C8E">
              <w:rPr>
                <w:rFonts w:asciiTheme="minorBidi" w:hAnsiTheme="minorBidi"/>
              </w:rPr>
              <w:t xml:space="preserve"> </w:t>
            </w:r>
            <w:r>
              <w:rPr>
                <w:rFonts w:asciiTheme="minorBidi" w:hAnsiTheme="minorBidi"/>
                <w:color w:val="FF0000"/>
              </w:rPr>
              <w:t xml:space="preserve">strong </w:t>
            </w:r>
            <w:r w:rsidRPr="00C34C8E">
              <w:rPr>
                <w:rFonts w:asciiTheme="minorBidi" w:hAnsiTheme="minorBidi"/>
              </w:rPr>
              <w:t xml:space="preserve">concerns </w:t>
            </w:r>
            <w:r w:rsidRPr="00F43092">
              <w:rPr>
                <w:rFonts w:asciiTheme="minorBidi" w:hAnsiTheme="minorBidi"/>
                <w:strike/>
              </w:rPr>
              <w:t>with</w:t>
            </w:r>
            <w:r w:rsidRPr="00C34C8E">
              <w:rPr>
                <w:rFonts w:asciiTheme="minorBidi" w:hAnsiTheme="minorBidi"/>
              </w:rPr>
              <w:t xml:space="preserve"> </w:t>
            </w:r>
            <w:r w:rsidRPr="00F43092">
              <w:rPr>
                <w:rFonts w:asciiTheme="minorBidi" w:hAnsiTheme="minorBidi"/>
                <w:strike/>
              </w:rPr>
              <w:t xml:space="preserve">NTN capacity </w:t>
            </w:r>
            <w:r>
              <w:rPr>
                <w:rFonts w:asciiTheme="minorBidi" w:hAnsiTheme="minorBidi"/>
              </w:rPr>
              <w:t xml:space="preserve"> </w:t>
            </w:r>
            <w:r w:rsidRPr="00D17C2F">
              <w:rPr>
                <w:rFonts w:asciiTheme="minorBidi" w:hAnsiTheme="minorBidi"/>
              </w:rPr>
              <w:t xml:space="preserve">if </w:t>
            </w:r>
            <w:r>
              <w:rPr>
                <w:rFonts w:asciiTheme="minorBidi" w:hAnsiTheme="minorBidi"/>
              </w:rPr>
              <w:t xml:space="preserve">(Satellite+Feederlink+GW) </w:t>
            </w:r>
            <w:r w:rsidRPr="00D17C2F">
              <w:rPr>
                <w:rFonts w:asciiTheme="minorBidi" w:hAnsiTheme="minorBidi"/>
              </w:rPr>
              <w:t>is</w:t>
            </w:r>
            <w:r>
              <w:rPr>
                <w:rFonts w:asciiTheme="minorBidi" w:hAnsiTheme="minorBidi"/>
              </w:rPr>
              <w:t xml:space="preserve"> considered as a Repeater</w:t>
            </w:r>
            <w:r>
              <w:rPr>
                <w:rFonts w:asciiTheme="minorBidi" w:hAnsiTheme="minorBidi"/>
                <w:color w:val="FF0000"/>
              </w:rPr>
              <w:t>, because it would reduce NTN capacity and in general would not align with real satellite payload design</w:t>
            </w:r>
            <w:r>
              <w:rPr>
                <w:rFonts w:asciiTheme="minorBidi" w:hAnsiTheme="minorBidi"/>
              </w:rPr>
              <w:t xml:space="preserve">.  </w:t>
            </w:r>
            <w:r>
              <w:rPr>
                <w:rFonts w:eastAsiaTheme="minorEastAsia"/>
                <w:bCs/>
                <w:color w:val="0070C0"/>
                <w:lang w:val="en-US" w:eastAsia="zh-CN"/>
              </w:rPr>
              <w:t>”</w:t>
            </w:r>
          </w:p>
          <w:p w14:paraId="0755BF76" w14:textId="77777777" w:rsidR="00D17C2F" w:rsidRDefault="00D17C2F" w:rsidP="00CD245B">
            <w:pPr>
              <w:spacing w:after="120"/>
              <w:rPr>
                <w:rFonts w:eastAsiaTheme="minorEastAsia"/>
                <w:b/>
                <w:bCs/>
                <w:color w:val="0070C0"/>
                <w:lang w:val="en-US" w:eastAsia="zh-CN"/>
              </w:rPr>
            </w:pPr>
          </w:p>
          <w:p w14:paraId="794051B5" w14:textId="5D5C2E50" w:rsidR="00D17C2F" w:rsidRPr="00F43092" w:rsidRDefault="00D17C2F" w:rsidP="00CD245B">
            <w:pPr>
              <w:spacing w:after="120"/>
              <w:rPr>
                <w:rFonts w:eastAsiaTheme="minorEastAsia"/>
                <w:bCs/>
                <w:color w:val="0070C0"/>
                <w:lang w:val="en-US" w:eastAsia="zh-CN"/>
              </w:rPr>
            </w:pPr>
            <w:r>
              <w:rPr>
                <w:rFonts w:eastAsiaTheme="minorEastAsia"/>
                <w:b/>
                <w:bCs/>
                <w:color w:val="0070C0"/>
                <w:lang w:val="en-US" w:eastAsia="zh-CN"/>
              </w:rPr>
              <w:t xml:space="preserve">NOTE: </w:t>
            </w:r>
            <w:r>
              <w:rPr>
                <w:rFonts w:eastAsiaTheme="minorEastAsia"/>
                <w:bCs/>
                <w:color w:val="0070C0"/>
                <w:lang w:val="en-US" w:eastAsia="zh-CN"/>
              </w:rPr>
              <w:t>We strongly reinforce that Repeater configuration is NOT feasible because it does not align with reality of satellite payload architectures.</w:t>
            </w:r>
          </w:p>
        </w:tc>
      </w:tr>
      <w:tr w:rsidR="00C52B61" w14:paraId="230C72FF" w14:textId="338B8DDB" w:rsidTr="00F43092">
        <w:tc>
          <w:tcPr>
            <w:tcW w:w="892" w:type="pct"/>
          </w:tcPr>
          <w:p w14:paraId="2411300E" w14:textId="5833CC59" w:rsidR="00C52B61" w:rsidRDefault="00183FA1" w:rsidP="00CD245B">
            <w:pPr>
              <w:spacing w:after="120"/>
              <w:rPr>
                <w:rFonts w:eastAsiaTheme="minorEastAsia"/>
                <w:b/>
                <w:bCs/>
                <w:color w:val="0070C0"/>
                <w:lang w:val="en-US" w:eastAsia="zh-CN"/>
              </w:rPr>
            </w:pPr>
            <w:r>
              <w:rPr>
                <w:rFonts w:eastAsiaTheme="minorEastAsia"/>
                <w:b/>
                <w:bCs/>
                <w:color w:val="0070C0"/>
                <w:lang w:val="en-US" w:eastAsia="zh-CN"/>
              </w:rPr>
              <w:lastRenderedPageBreak/>
              <w:t>Qualcomm</w:t>
            </w:r>
          </w:p>
        </w:tc>
        <w:tc>
          <w:tcPr>
            <w:tcW w:w="1348" w:type="pct"/>
          </w:tcPr>
          <w:p w14:paraId="12364420" w14:textId="77777777" w:rsidR="00C52B61" w:rsidRDefault="00C52B61" w:rsidP="00CD245B">
            <w:pPr>
              <w:spacing w:after="120"/>
              <w:rPr>
                <w:rFonts w:eastAsiaTheme="minorEastAsia"/>
                <w:b/>
                <w:bCs/>
                <w:color w:val="0070C0"/>
                <w:lang w:val="en-US" w:eastAsia="zh-CN"/>
              </w:rPr>
            </w:pPr>
          </w:p>
        </w:tc>
        <w:tc>
          <w:tcPr>
            <w:tcW w:w="1381" w:type="pct"/>
          </w:tcPr>
          <w:p w14:paraId="46E0398B" w14:textId="742B333F" w:rsidR="00C52B61" w:rsidRDefault="00183FA1"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379" w:type="pct"/>
          </w:tcPr>
          <w:p w14:paraId="0BCDE334" w14:textId="56A34B89" w:rsidR="00C52B61" w:rsidRDefault="00183FA1" w:rsidP="00CD245B">
            <w:pPr>
              <w:spacing w:after="120"/>
              <w:rPr>
                <w:rFonts w:eastAsiaTheme="minorEastAsia"/>
                <w:b/>
                <w:bCs/>
                <w:color w:val="0070C0"/>
                <w:lang w:val="en-US" w:eastAsia="zh-CN"/>
              </w:rPr>
            </w:pPr>
            <w:r>
              <w:rPr>
                <w:rFonts w:eastAsiaTheme="minorEastAsia"/>
                <w:b/>
                <w:bCs/>
                <w:color w:val="0070C0"/>
                <w:lang w:val="en-US" w:eastAsia="zh-CN"/>
              </w:rPr>
              <w:t>Agree</w:t>
            </w:r>
          </w:p>
        </w:tc>
      </w:tr>
      <w:tr w:rsidR="00C52B61" w14:paraId="43636942" w14:textId="7491F0CB" w:rsidTr="00F43092">
        <w:tc>
          <w:tcPr>
            <w:tcW w:w="892" w:type="pct"/>
          </w:tcPr>
          <w:p w14:paraId="2FA470E3" w14:textId="79345366" w:rsidR="00C52B61" w:rsidRDefault="006C1897" w:rsidP="00CD245B">
            <w:pPr>
              <w:spacing w:after="120"/>
              <w:rPr>
                <w:rFonts w:eastAsiaTheme="minorEastAsia"/>
                <w:b/>
                <w:bCs/>
                <w:color w:val="0070C0"/>
                <w:lang w:val="en-US" w:eastAsia="zh-CN"/>
              </w:rPr>
            </w:pPr>
            <w:r>
              <w:rPr>
                <w:rFonts w:eastAsiaTheme="minorEastAsia"/>
                <w:b/>
                <w:bCs/>
                <w:color w:val="0070C0"/>
                <w:lang w:val="en-US" w:eastAsia="zh-CN"/>
              </w:rPr>
              <w:t>Nokia</w:t>
            </w:r>
          </w:p>
        </w:tc>
        <w:tc>
          <w:tcPr>
            <w:tcW w:w="1348" w:type="pct"/>
          </w:tcPr>
          <w:p w14:paraId="485D7BED" w14:textId="098F2B58" w:rsidR="00C52B61" w:rsidRDefault="006C1897" w:rsidP="00CD245B">
            <w:pPr>
              <w:spacing w:after="120"/>
              <w:rPr>
                <w:rFonts w:eastAsiaTheme="minorEastAsia"/>
                <w:b/>
                <w:bCs/>
                <w:color w:val="0070C0"/>
                <w:lang w:val="en-US" w:eastAsia="zh-CN"/>
              </w:rPr>
            </w:pPr>
            <w:r>
              <w:rPr>
                <w:rFonts w:eastAsiaTheme="minorEastAsia"/>
                <w:b/>
                <w:bCs/>
                <w:color w:val="0070C0"/>
                <w:lang w:val="en-US" w:eastAsia="zh-CN"/>
              </w:rPr>
              <w:t>Disagree – we are not ready to do this assumption before resolving some of the prior open issues/questions.</w:t>
            </w:r>
          </w:p>
        </w:tc>
        <w:tc>
          <w:tcPr>
            <w:tcW w:w="1381" w:type="pct"/>
          </w:tcPr>
          <w:p w14:paraId="45680A64" w14:textId="7F371470" w:rsidR="00C52B61" w:rsidRDefault="006C1897" w:rsidP="00CD245B">
            <w:pPr>
              <w:spacing w:after="120"/>
              <w:rPr>
                <w:rFonts w:eastAsiaTheme="minorEastAsia"/>
                <w:b/>
                <w:bCs/>
                <w:color w:val="0070C0"/>
                <w:lang w:val="en-US" w:eastAsia="zh-CN"/>
              </w:rPr>
            </w:pPr>
            <w:r>
              <w:rPr>
                <w:rFonts w:eastAsiaTheme="minorEastAsia"/>
                <w:b/>
                <w:bCs/>
                <w:color w:val="0070C0"/>
                <w:lang w:val="en-US" w:eastAsia="zh-CN"/>
              </w:rPr>
              <w:t xml:space="preserve">There is no point in agreeing this as it is pure speculation. We are fine to assume this, however. </w:t>
            </w:r>
          </w:p>
        </w:tc>
        <w:tc>
          <w:tcPr>
            <w:tcW w:w="1379" w:type="pct"/>
          </w:tcPr>
          <w:p w14:paraId="1DCF90B6" w14:textId="20D9F55A" w:rsidR="00C52B61" w:rsidRDefault="006C1897" w:rsidP="00CD245B">
            <w:pPr>
              <w:spacing w:after="120"/>
              <w:rPr>
                <w:rFonts w:eastAsiaTheme="minorEastAsia"/>
                <w:b/>
                <w:bCs/>
                <w:color w:val="0070C0"/>
                <w:lang w:val="en-US" w:eastAsia="zh-CN"/>
              </w:rPr>
            </w:pPr>
            <w:r>
              <w:rPr>
                <w:rFonts w:eastAsiaTheme="minorEastAsia"/>
                <w:b/>
                <w:bCs/>
                <w:color w:val="0070C0"/>
                <w:lang w:val="en-US" w:eastAsia="zh-CN"/>
              </w:rPr>
              <w:t>Disagree – we could be okay with the proposed Ericsson alternative wording.</w:t>
            </w:r>
          </w:p>
        </w:tc>
      </w:tr>
      <w:tr w:rsidR="00C52B61" w14:paraId="4F5AD511" w14:textId="3EEF5E6C" w:rsidTr="00F43092">
        <w:tc>
          <w:tcPr>
            <w:tcW w:w="892" w:type="pct"/>
          </w:tcPr>
          <w:p w14:paraId="57C9D507" w14:textId="62553784" w:rsidR="00C52B61" w:rsidRDefault="008643CE" w:rsidP="00CD245B">
            <w:pPr>
              <w:spacing w:after="120"/>
              <w:rPr>
                <w:rFonts w:eastAsiaTheme="minorEastAsia"/>
                <w:b/>
                <w:bCs/>
                <w:color w:val="0070C0"/>
                <w:lang w:val="en-US" w:eastAsia="zh-CN"/>
              </w:rPr>
            </w:pPr>
            <w:r>
              <w:rPr>
                <w:rFonts w:eastAsiaTheme="minorEastAsia"/>
                <w:b/>
                <w:bCs/>
                <w:color w:val="0070C0"/>
                <w:lang w:val="en-US" w:eastAsia="zh-CN"/>
              </w:rPr>
              <w:t>Intelsat</w:t>
            </w:r>
          </w:p>
        </w:tc>
        <w:tc>
          <w:tcPr>
            <w:tcW w:w="1348" w:type="pct"/>
          </w:tcPr>
          <w:p w14:paraId="05A8BF9A" w14:textId="07BC1D2C" w:rsidR="00C52B61" w:rsidRDefault="008643CE"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381" w:type="pct"/>
          </w:tcPr>
          <w:p w14:paraId="35CB3270" w14:textId="7E2F04F0" w:rsidR="00C52B61" w:rsidRDefault="008643CE"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379" w:type="pct"/>
          </w:tcPr>
          <w:p w14:paraId="000639F1" w14:textId="4C7717E6" w:rsidR="00C52B61" w:rsidRDefault="008643CE" w:rsidP="00CD245B">
            <w:pPr>
              <w:spacing w:after="120"/>
              <w:rPr>
                <w:rFonts w:eastAsiaTheme="minorEastAsia"/>
                <w:b/>
                <w:bCs/>
                <w:color w:val="0070C0"/>
                <w:lang w:val="en-US" w:eastAsia="zh-CN"/>
              </w:rPr>
            </w:pPr>
            <w:r>
              <w:rPr>
                <w:rFonts w:eastAsiaTheme="minorEastAsia"/>
                <w:b/>
                <w:bCs/>
                <w:color w:val="0070C0"/>
                <w:lang w:val="en-US" w:eastAsia="zh-CN"/>
              </w:rPr>
              <w:t>Agree</w:t>
            </w:r>
          </w:p>
        </w:tc>
      </w:tr>
      <w:tr w:rsidR="000143CA" w14:paraId="4004A248" w14:textId="09E98AD3" w:rsidTr="00F43092">
        <w:tc>
          <w:tcPr>
            <w:tcW w:w="892" w:type="pct"/>
          </w:tcPr>
          <w:p w14:paraId="6AACD9F8" w14:textId="03A0E4F1" w:rsidR="000143CA" w:rsidRDefault="000143CA" w:rsidP="000143CA">
            <w:pPr>
              <w:spacing w:after="120"/>
              <w:rPr>
                <w:rFonts w:eastAsiaTheme="minorEastAsia"/>
                <w:b/>
                <w:bCs/>
                <w:color w:val="0070C0"/>
                <w:lang w:val="en-US" w:eastAsia="zh-CN"/>
              </w:rPr>
            </w:pPr>
            <w:r>
              <w:rPr>
                <w:rFonts w:eastAsiaTheme="minorEastAsia"/>
                <w:b/>
                <w:bCs/>
                <w:color w:val="0070C0"/>
                <w:lang w:val="en-US" w:eastAsia="zh-CN"/>
              </w:rPr>
              <w:t>THALES</w:t>
            </w:r>
          </w:p>
        </w:tc>
        <w:tc>
          <w:tcPr>
            <w:tcW w:w="1348" w:type="pct"/>
          </w:tcPr>
          <w:p w14:paraId="4E7BB104" w14:textId="77777777" w:rsidR="000143CA" w:rsidRPr="005015F1" w:rsidRDefault="000143CA" w:rsidP="000143CA">
            <w:pPr>
              <w:spacing w:after="120"/>
              <w:rPr>
                <w:rFonts w:eastAsiaTheme="minorEastAsia"/>
                <w:b/>
                <w:bCs/>
                <w:color w:val="0070C0"/>
                <w:lang w:val="en-US" w:eastAsia="zh-CN"/>
              </w:rPr>
            </w:pPr>
            <w:r w:rsidRPr="000A7A92">
              <w:rPr>
                <w:rFonts w:eastAsiaTheme="minorEastAsia"/>
                <w:b/>
                <w:bCs/>
                <w:color w:val="0070C0"/>
                <w:lang w:val="en-US" w:eastAsia="zh-CN"/>
              </w:rPr>
              <w:t>Agree</w:t>
            </w:r>
          </w:p>
          <w:p w14:paraId="7A42BA85" w14:textId="77777777" w:rsidR="000143CA" w:rsidRPr="005015F1" w:rsidRDefault="000143CA" w:rsidP="000143CA">
            <w:pPr>
              <w:rPr>
                <w:lang w:eastAsia="zh-CN"/>
              </w:rPr>
            </w:pPr>
            <w:r w:rsidRPr="005015F1">
              <w:rPr>
                <w:lang w:eastAsia="zh-CN"/>
              </w:rPr>
              <w:t xml:space="preserve">Answer to Ericsson: We confirm that </w:t>
            </w:r>
            <w:r w:rsidRPr="005015F1">
              <w:rPr>
                <w:lang w:val="en-US" w:eastAsia="zh-CN"/>
              </w:rPr>
              <w:t xml:space="preserve">antenna ports corresponding to a </w:t>
            </w:r>
            <w:r w:rsidRPr="005015F1">
              <w:rPr>
                <w:b/>
                <w:bCs/>
                <w:lang w:val="en-US" w:eastAsia="zh-CN"/>
              </w:rPr>
              <w:t>single</w:t>
            </w:r>
            <w:r w:rsidRPr="005015F1">
              <w:rPr>
                <w:lang w:val="en-US" w:eastAsia="zh-CN"/>
              </w:rPr>
              <w:t xml:space="preserve"> transmitter/receiver are accessible for testing during AIT phase.</w:t>
            </w:r>
          </w:p>
          <w:p w14:paraId="573F4309" w14:textId="77777777" w:rsidR="000143CA" w:rsidRDefault="000143CA" w:rsidP="000143CA">
            <w:pPr>
              <w:spacing w:after="120"/>
              <w:rPr>
                <w:rFonts w:eastAsiaTheme="minorEastAsia"/>
                <w:b/>
                <w:bCs/>
                <w:color w:val="0070C0"/>
                <w:lang w:val="en-US" w:eastAsia="zh-CN"/>
              </w:rPr>
            </w:pPr>
          </w:p>
        </w:tc>
        <w:tc>
          <w:tcPr>
            <w:tcW w:w="1381" w:type="pct"/>
          </w:tcPr>
          <w:p w14:paraId="6CFA78E0" w14:textId="77777777" w:rsidR="000143CA" w:rsidRDefault="000143CA" w:rsidP="000143CA">
            <w:pPr>
              <w:spacing w:after="120"/>
              <w:rPr>
                <w:rFonts w:eastAsiaTheme="minorEastAsia"/>
                <w:b/>
                <w:bCs/>
                <w:color w:val="0070C0"/>
                <w:lang w:val="en-US" w:eastAsia="zh-CN"/>
              </w:rPr>
            </w:pPr>
            <w:r>
              <w:rPr>
                <w:rFonts w:eastAsiaTheme="minorEastAsia"/>
                <w:b/>
                <w:bCs/>
                <w:color w:val="0070C0"/>
                <w:lang w:val="en-US" w:eastAsia="zh-CN"/>
              </w:rPr>
              <w:t>Agree</w:t>
            </w:r>
          </w:p>
          <w:p w14:paraId="30FB9EB7" w14:textId="5FFC0D41" w:rsidR="000143CA" w:rsidRDefault="000143CA" w:rsidP="000143CA">
            <w:pPr>
              <w:spacing w:after="120"/>
              <w:rPr>
                <w:rFonts w:eastAsiaTheme="minorEastAsia"/>
                <w:b/>
                <w:bCs/>
                <w:color w:val="0070C0"/>
                <w:lang w:val="en-US" w:eastAsia="zh-CN"/>
              </w:rPr>
            </w:pPr>
            <w:r w:rsidRPr="00F43092">
              <w:rPr>
                <w:rFonts w:eastAsiaTheme="minorEastAsia"/>
                <w:bCs/>
                <w:lang w:val="en-US" w:eastAsia="zh-CN"/>
              </w:rPr>
              <w:t>To Nokia: This is not a speculation, is aligned with the reality of the satellite architecture.</w:t>
            </w:r>
          </w:p>
        </w:tc>
        <w:tc>
          <w:tcPr>
            <w:tcW w:w="1379" w:type="pct"/>
          </w:tcPr>
          <w:p w14:paraId="63955565" w14:textId="77777777" w:rsidR="000143CA" w:rsidRDefault="000143CA" w:rsidP="000143CA">
            <w:pPr>
              <w:spacing w:after="120"/>
              <w:rPr>
                <w:rFonts w:eastAsiaTheme="minorEastAsia"/>
                <w:b/>
                <w:bCs/>
                <w:color w:val="0070C0"/>
                <w:lang w:val="en-US" w:eastAsia="zh-CN"/>
              </w:rPr>
            </w:pPr>
            <w:r>
              <w:rPr>
                <w:rFonts w:eastAsiaTheme="minorEastAsia"/>
                <w:b/>
                <w:bCs/>
                <w:color w:val="0070C0"/>
                <w:lang w:val="en-US" w:eastAsia="zh-CN"/>
              </w:rPr>
              <w:t>Agree</w:t>
            </w:r>
          </w:p>
          <w:p w14:paraId="72F9FB46" w14:textId="77777777" w:rsidR="000143CA" w:rsidRDefault="000143CA" w:rsidP="000143CA">
            <w:pPr>
              <w:spacing w:after="120"/>
              <w:rPr>
                <w:rFonts w:eastAsiaTheme="minorEastAsia"/>
                <w:bCs/>
                <w:color w:val="0070C0"/>
                <w:lang w:val="en-US" w:eastAsia="zh-CN"/>
              </w:rPr>
            </w:pPr>
            <w:r w:rsidRPr="005015F1">
              <w:rPr>
                <w:rFonts w:eastAsiaTheme="minorEastAsia"/>
                <w:bCs/>
                <w:color w:val="0070C0"/>
                <w:lang w:val="en-US" w:eastAsia="zh-CN"/>
              </w:rPr>
              <w:t>A</w:t>
            </w:r>
            <w:r>
              <w:rPr>
                <w:rFonts w:eastAsiaTheme="minorEastAsia"/>
                <w:bCs/>
                <w:color w:val="0070C0"/>
                <w:lang w:val="en-US" w:eastAsia="zh-CN"/>
              </w:rPr>
              <w:t>lso a</w:t>
            </w:r>
            <w:r w:rsidRPr="00F70B53">
              <w:rPr>
                <w:rFonts w:eastAsiaTheme="minorEastAsia"/>
                <w:bCs/>
                <w:color w:val="0070C0"/>
                <w:lang w:val="en-US" w:eastAsia="zh-CN"/>
              </w:rPr>
              <w:t xml:space="preserve">gree </w:t>
            </w:r>
            <w:r w:rsidRPr="005015F1">
              <w:rPr>
                <w:rFonts w:eastAsiaTheme="minorEastAsia"/>
                <w:bCs/>
                <w:color w:val="0070C0"/>
                <w:lang w:val="en-US" w:eastAsia="zh-CN"/>
              </w:rPr>
              <w:t>with E///, Inmarsat and Nokia proposal.</w:t>
            </w:r>
          </w:p>
          <w:p w14:paraId="7B29A8BC" w14:textId="77777777" w:rsidR="000143CA" w:rsidRDefault="000143CA" w:rsidP="000143CA">
            <w:pPr>
              <w:spacing w:after="120"/>
              <w:rPr>
                <w:rFonts w:eastAsiaTheme="minorEastAsia"/>
                <w:bCs/>
                <w:color w:val="0070C0"/>
                <w:lang w:val="en-US" w:eastAsia="zh-CN"/>
              </w:rPr>
            </w:pPr>
            <w:r>
              <w:rPr>
                <w:rFonts w:eastAsiaTheme="minorEastAsia"/>
                <w:bCs/>
                <w:color w:val="0070C0"/>
                <w:lang w:val="en-US" w:eastAsia="zh-CN"/>
              </w:rPr>
              <w:t>How about:</w:t>
            </w:r>
          </w:p>
          <w:p w14:paraId="083B1B54" w14:textId="77777777" w:rsidR="000143CA" w:rsidRPr="005015F1" w:rsidRDefault="000143CA" w:rsidP="000143CA">
            <w:pPr>
              <w:spacing w:after="120"/>
              <w:rPr>
                <w:rFonts w:eastAsiaTheme="minorEastAsia"/>
                <w:bCs/>
                <w:color w:val="0070C0"/>
                <w:lang w:val="en-US" w:eastAsia="zh-CN"/>
              </w:rPr>
            </w:pPr>
            <w:r>
              <w:rPr>
                <w:rFonts w:eastAsiaTheme="minorEastAsia"/>
                <w:bCs/>
                <w:color w:val="0070C0"/>
                <w:lang w:val="en-US" w:eastAsia="zh-CN"/>
              </w:rPr>
              <w:t>“</w:t>
            </w:r>
            <w:r w:rsidRPr="00F43092">
              <w:rPr>
                <w:rFonts w:asciiTheme="minorBidi" w:hAnsiTheme="minorBidi"/>
              </w:rPr>
              <w:t xml:space="preserve">Satellite companies and some other companies expressed strong concerns </w:t>
            </w:r>
            <w:r w:rsidRPr="00F43092">
              <w:rPr>
                <w:rFonts w:asciiTheme="minorBidi" w:hAnsiTheme="minorBidi"/>
                <w:strike/>
              </w:rPr>
              <w:t>with</w:t>
            </w:r>
            <w:r w:rsidRPr="00F43092">
              <w:rPr>
                <w:rFonts w:asciiTheme="minorBidi" w:hAnsiTheme="minorBidi"/>
              </w:rPr>
              <w:t xml:space="preserve"> </w:t>
            </w:r>
            <w:r w:rsidRPr="00F43092">
              <w:rPr>
                <w:rFonts w:asciiTheme="minorBidi" w:hAnsiTheme="minorBidi"/>
                <w:strike/>
              </w:rPr>
              <w:t xml:space="preserve">NTN capacity </w:t>
            </w:r>
            <w:r w:rsidRPr="00F43092">
              <w:rPr>
                <w:rFonts w:asciiTheme="minorBidi" w:hAnsiTheme="minorBidi"/>
              </w:rPr>
              <w:t xml:space="preserve"> if (Satellite+Feederlink+GW) is considered as a Repeater, because it would reduce NTN capacity and in general would not align with real satellite payload design.  </w:t>
            </w:r>
            <w:r>
              <w:rPr>
                <w:rFonts w:eastAsiaTheme="minorEastAsia"/>
                <w:bCs/>
                <w:color w:val="0070C0"/>
                <w:lang w:val="en-US" w:eastAsia="zh-CN"/>
              </w:rPr>
              <w:t>”?</w:t>
            </w:r>
          </w:p>
          <w:p w14:paraId="5F7F83F0" w14:textId="77777777" w:rsidR="000143CA" w:rsidRDefault="000143CA" w:rsidP="000143CA">
            <w:pPr>
              <w:spacing w:after="120"/>
              <w:rPr>
                <w:rFonts w:eastAsiaTheme="minorEastAsia"/>
                <w:b/>
                <w:bCs/>
                <w:color w:val="0070C0"/>
                <w:lang w:val="en-US" w:eastAsia="zh-CN"/>
              </w:rPr>
            </w:pPr>
          </w:p>
        </w:tc>
      </w:tr>
      <w:tr w:rsidR="00C52B61" w14:paraId="4583B9D3" w14:textId="39F57A07" w:rsidTr="00F43092">
        <w:tc>
          <w:tcPr>
            <w:tcW w:w="892" w:type="pct"/>
          </w:tcPr>
          <w:p w14:paraId="0CD268CB" w14:textId="77777777" w:rsidR="00C52B61" w:rsidRDefault="00C52B61" w:rsidP="00CD245B">
            <w:pPr>
              <w:spacing w:after="120"/>
              <w:rPr>
                <w:rFonts w:eastAsiaTheme="minorEastAsia"/>
                <w:b/>
                <w:bCs/>
                <w:color w:val="0070C0"/>
                <w:lang w:val="en-US" w:eastAsia="zh-CN"/>
              </w:rPr>
            </w:pPr>
          </w:p>
        </w:tc>
        <w:tc>
          <w:tcPr>
            <w:tcW w:w="1348" w:type="pct"/>
          </w:tcPr>
          <w:p w14:paraId="0694BB57" w14:textId="77777777" w:rsidR="00C52B61" w:rsidRDefault="00C52B61" w:rsidP="00CD245B">
            <w:pPr>
              <w:spacing w:after="120"/>
              <w:rPr>
                <w:rFonts w:eastAsiaTheme="minorEastAsia"/>
                <w:b/>
                <w:bCs/>
                <w:color w:val="0070C0"/>
                <w:lang w:val="en-US" w:eastAsia="zh-CN"/>
              </w:rPr>
            </w:pPr>
          </w:p>
        </w:tc>
        <w:tc>
          <w:tcPr>
            <w:tcW w:w="1381" w:type="pct"/>
          </w:tcPr>
          <w:p w14:paraId="12E3BAD8" w14:textId="77777777" w:rsidR="00C52B61" w:rsidRDefault="00C52B61" w:rsidP="00CD245B">
            <w:pPr>
              <w:spacing w:after="120"/>
              <w:rPr>
                <w:rFonts w:eastAsiaTheme="minorEastAsia"/>
                <w:b/>
                <w:bCs/>
                <w:color w:val="0070C0"/>
                <w:lang w:val="en-US" w:eastAsia="zh-CN"/>
              </w:rPr>
            </w:pPr>
          </w:p>
        </w:tc>
        <w:tc>
          <w:tcPr>
            <w:tcW w:w="1379" w:type="pct"/>
          </w:tcPr>
          <w:p w14:paraId="19573F21" w14:textId="77777777" w:rsidR="00C52B61" w:rsidRDefault="00C52B61" w:rsidP="00CD245B">
            <w:pPr>
              <w:spacing w:after="120"/>
              <w:rPr>
                <w:rFonts w:eastAsiaTheme="minorEastAsia"/>
                <w:b/>
                <w:bCs/>
                <w:color w:val="0070C0"/>
                <w:lang w:val="en-US" w:eastAsia="zh-CN"/>
              </w:rPr>
            </w:pPr>
          </w:p>
        </w:tc>
      </w:tr>
      <w:tr w:rsidR="00C52B61" w14:paraId="4F412C96" w14:textId="431D8DA2" w:rsidTr="00F43092">
        <w:tc>
          <w:tcPr>
            <w:tcW w:w="892" w:type="pct"/>
          </w:tcPr>
          <w:p w14:paraId="697CA6D2" w14:textId="77777777" w:rsidR="00C52B61" w:rsidRDefault="00C52B61" w:rsidP="00CD245B">
            <w:pPr>
              <w:spacing w:after="120"/>
              <w:rPr>
                <w:rFonts w:eastAsiaTheme="minorEastAsia"/>
                <w:b/>
                <w:bCs/>
                <w:color w:val="0070C0"/>
                <w:lang w:val="en-US" w:eastAsia="zh-CN"/>
              </w:rPr>
            </w:pPr>
          </w:p>
        </w:tc>
        <w:tc>
          <w:tcPr>
            <w:tcW w:w="1348" w:type="pct"/>
          </w:tcPr>
          <w:p w14:paraId="5347D7FB" w14:textId="77777777" w:rsidR="00C52B61" w:rsidRDefault="00C52B61" w:rsidP="00CD245B">
            <w:pPr>
              <w:spacing w:after="120"/>
              <w:rPr>
                <w:rFonts w:eastAsiaTheme="minorEastAsia"/>
                <w:b/>
                <w:bCs/>
                <w:color w:val="0070C0"/>
                <w:lang w:val="en-US" w:eastAsia="zh-CN"/>
              </w:rPr>
            </w:pPr>
          </w:p>
        </w:tc>
        <w:tc>
          <w:tcPr>
            <w:tcW w:w="1381" w:type="pct"/>
          </w:tcPr>
          <w:p w14:paraId="06358BCF" w14:textId="77777777" w:rsidR="00C52B61" w:rsidRDefault="00C52B61" w:rsidP="00CD245B">
            <w:pPr>
              <w:spacing w:after="120"/>
              <w:rPr>
                <w:rFonts w:eastAsiaTheme="minorEastAsia"/>
                <w:b/>
                <w:bCs/>
                <w:color w:val="0070C0"/>
                <w:lang w:val="en-US" w:eastAsia="zh-CN"/>
              </w:rPr>
            </w:pPr>
          </w:p>
        </w:tc>
        <w:tc>
          <w:tcPr>
            <w:tcW w:w="1379" w:type="pct"/>
          </w:tcPr>
          <w:p w14:paraId="5FCF65FA" w14:textId="77777777" w:rsidR="00C52B61" w:rsidRDefault="00C52B61" w:rsidP="00CD245B">
            <w:pPr>
              <w:spacing w:after="120"/>
              <w:rPr>
                <w:rFonts w:eastAsiaTheme="minorEastAsia"/>
                <w:b/>
                <w:bCs/>
                <w:color w:val="0070C0"/>
                <w:lang w:val="en-US" w:eastAsia="zh-CN"/>
              </w:rPr>
            </w:pPr>
          </w:p>
        </w:tc>
      </w:tr>
    </w:tbl>
    <w:p w14:paraId="6ABC03BD" w14:textId="77777777" w:rsidR="00C52B61" w:rsidRDefault="00C52B61" w:rsidP="00C52B61"/>
    <w:p w14:paraId="6AF0613B" w14:textId="77777777" w:rsidR="00063EAB" w:rsidRDefault="00063EAB" w:rsidP="00063EAB">
      <w:pPr>
        <w:rPr>
          <w:b/>
        </w:rPr>
      </w:pPr>
      <w:r w:rsidRPr="005015F1">
        <w:rPr>
          <w:b/>
        </w:rPr>
        <w:t>Moderator notes:</w:t>
      </w:r>
      <w:r>
        <w:rPr>
          <w:b/>
        </w:rPr>
        <w:t xml:space="preserve"> </w:t>
      </w:r>
    </w:p>
    <w:p w14:paraId="22CF16E3" w14:textId="77777777" w:rsidR="00063EAB" w:rsidRPr="005015F1" w:rsidRDefault="00063EAB" w:rsidP="00063EAB">
      <w:pPr>
        <w:numPr>
          <w:ilvl w:val="0"/>
          <w:numId w:val="19"/>
        </w:numPr>
        <w:rPr>
          <w:lang w:val="en-US"/>
        </w:rPr>
      </w:pPr>
      <w:r w:rsidRPr="002862AD">
        <w:rPr>
          <w:lang w:val="en-US"/>
        </w:rPr>
        <w:t xml:space="preserve">The initial question was if </w:t>
      </w:r>
      <w:r w:rsidRPr="005015F1">
        <w:rPr>
          <w:lang w:val="en-US"/>
        </w:rPr>
        <w:t>(</w:t>
      </w:r>
      <w:r w:rsidRPr="002862AD">
        <w:rPr>
          <w:b/>
          <w:bCs/>
        </w:rPr>
        <w:t>Satellite + feeder link + NTN-Gateway + Non-NTN Infrastructure gNB) can be tested as a single entity.</w:t>
      </w:r>
    </w:p>
    <w:p w14:paraId="7DADBF14" w14:textId="77777777" w:rsidR="00063EAB" w:rsidRPr="005015F1" w:rsidRDefault="00063EAB" w:rsidP="00063EAB">
      <w:pPr>
        <w:numPr>
          <w:ilvl w:val="1"/>
          <w:numId w:val="19"/>
        </w:numPr>
        <w:rPr>
          <w:lang w:val="en-US"/>
        </w:rPr>
      </w:pPr>
      <w:r w:rsidRPr="002862AD">
        <w:rPr>
          <w:lang w:val="en-US"/>
        </w:rPr>
        <w:t xml:space="preserve">It was decided that the decision is </w:t>
      </w:r>
      <w:r w:rsidRPr="002862AD">
        <w:rPr>
          <w:b/>
          <w:bCs/>
        </w:rPr>
        <w:t>pending on further check on test feasibility</w:t>
      </w:r>
    </w:p>
    <w:p w14:paraId="0D886073" w14:textId="77777777" w:rsidR="00063EAB" w:rsidRPr="005015F1" w:rsidRDefault="00063EAB" w:rsidP="00063EAB">
      <w:pPr>
        <w:numPr>
          <w:ilvl w:val="1"/>
          <w:numId w:val="19"/>
        </w:numPr>
        <w:rPr>
          <w:lang w:val="en-US"/>
        </w:rPr>
      </w:pPr>
      <w:r w:rsidRPr="002862AD">
        <w:rPr>
          <w:lang w:val="en-US"/>
        </w:rPr>
        <w:t>Then, clarification was asked with respect to the how to test following RX Parameters: REFSENS</w:t>
      </w:r>
      <w:r w:rsidRPr="005015F1">
        <w:rPr>
          <w:lang w:val="en-US"/>
        </w:rPr>
        <w:t xml:space="preserve">, </w:t>
      </w:r>
      <w:r w:rsidRPr="002862AD">
        <w:rPr>
          <w:lang w:val="en-US"/>
        </w:rPr>
        <w:t>Blocking, Rx intermodulation</w:t>
      </w:r>
    </w:p>
    <w:p w14:paraId="43E8CAC2" w14:textId="77777777" w:rsidR="00063EAB" w:rsidRPr="005015F1" w:rsidRDefault="00063EAB" w:rsidP="00063EAB">
      <w:pPr>
        <w:numPr>
          <w:ilvl w:val="1"/>
          <w:numId w:val="19"/>
        </w:numPr>
        <w:rPr>
          <w:lang w:val="en-US"/>
        </w:rPr>
      </w:pPr>
      <w:r w:rsidRPr="002862AD">
        <w:rPr>
          <w:lang w:val="en-US"/>
        </w:rPr>
        <w:t xml:space="preserve">However in </w:t>
      </w:r>
      <w:r w:rsidRPr="002862AD">
        <w:rPr>
          <w:b/>
          <w:bCs/>
          <w:lang w:val="en-US"/>
        </w:rPr>
        <w:t>RAN4#98-bis-e</w:t>
      </w:r>
      <w:r w:rsidRPr="002862AD">
        <w:rPr>
          <w:lang w:val="en-US"/>
        </w:rPr>
        <w:t xml:space="preserve"> it was </w:t>
      </w:r>
      <w:r w:rsidRPr="002862AD">
        <w:rPr>
          <w:b/>
          <w:bCs/>
          <w:lang w:val="en-US"/>
        </w:rPr>
        <w:t>no explicit testing concern</w:t>
      </w:r>
      <w:r w:rsidRPr="002862AD">
        <w:rPr>
          <w:lang w:val="en-US"/>
        </w:rPr>
        <w:t xml:space="preserve">, and </w:t>
      </w:r>
      <w:r w:rsidRPr="002862AD">
        <w:rPr>
          <w:b/>
          <w:bCs/>
          <w:lang w:val="en-US"/>
        </w:rPr>
        <w:t>no request</w:t>
      </w:r>
      <w:r w:rsidRPr="005015F1">
        <w:rPr>
          <w:b/>
          <w:bCs/>
          <w:lang w:val="en-US"/>
        </w:rPr>
        <w:t xml:space="preserve"> for the </w:t>
      </w:r>
      <w:r w:rsidRPr="002862AD">
        <w:rPr>
          <w:b/>
          <w:bCs/>
          <w:lang w:val="en-US"/>
        </w:rPr>
        <w:t>exact (detailed) test procedure description</w:t>
      </w:r>
    </w:p>
    <w:p w14:paraId="54B74A0B" w14:textId="77777777" w:rsidR="00063EAB" w:rsidRPr="005015F1" w:rsidRDefault="00063EAB" w:rsidP="00063EAB">
      <w:pPr>
        <w:numPr>
          <w:ilvl w:val="0"/>
          <w:numId w:val="20"/>
        </w:numPr>
        <w:rPr>
          <w:lang w:val="en-US"/>
        </w:rPr>
      </w:pPr>
      <w:r w:rsidRPr="002862AD">
        <w:rPr>
          <w:lang w:val="en-US"/>
        </w:rPr>
        <w:t xml:space="preserve">Some information was provided in </w:t>
      </w:r>
      <w:hyperlink r:id="rId66" w:history="1">
        <w:r w:rsidRPr="005015F1">
          <w:rPr>
            <w:rStyle w:val="Lienhypertexte"/>
            <w:lang w:val="en-US"/>
          </w:rPr>
          <w:t>R4-2111460</w:t>
        </w:r>
      </w:hyperlink>
      <w:r w:rsidRPr="002862AD">
        <w:rPr>
          <w:lang w:val="en-US"/>
        </w:rPr>
        <w:t>, indicating most of the possible alternatives to perform testing (e.g. with and without channel model, with or without cable connection), and therefore indicating evidence (at least) for the (NTN) Rx tests feasibility.</w:t>
      </w:r>
    </w:p>
    <w:p w14:paraId="16A07279" w14:textId="77777777" w:rsidR="00063EAB" w:rsidRPr="005015F1" w:rsidRDefault="00063EAB" w:rsidP="00063EAB">
      <w:pPr>
        <w:numPr>
          <w:ilvl w:val="0"/>
          <w:numId w:val="21"/>
        </w:numPr>
        <w:rPr>
          <w:lang w:val="en-US"/>
        </w:rPr>
      </w:pPr>
      <w:r w:rsidRPr="002862AD">
        <w:rPr>
          <w:b/>
          <w:bCs/>
          <w:lang w:val="en-US"/>
        </w:rPr>
        <w:t>Follow-up questions (after received questions during 1</w:t>
      </w:r>
      <w:r w:rsidRPr="002862AD">
        <w:rPr>
          <w:b/>
          <w:bCs/>
          <w:vertAlign w:val="superscript"/>
          <w:lang w:val="en-US"/>
        </w:rPr>
        <w:t>st</w:t>
      </w:r>
      <w:r w:rsidRPr="002862AD">
        <w:rPr>
          <w:b/>
          <w:bCs/>
          <w:lang w:val="en-US"/>
        </w:rPr>
        <w:t xml:space="preserve"> Round):</w:t>
      </w:r>
    </w:p>
    <w:p w14:paraId="245443B5" w14:textId="77777777" w:rsidR="00063EAB" w:rsidRPr="005015F1" w:rsidRDefault="00063EAB" w:rsidP="00063EAB">
      <w:pPr>
        <w:numPr>
          <w:ilvl w:val="1"/>
          <w:numId w:val="21"/>
        </w:numPr>
        <w:rPr>
          <w:lang w:val="en-US"/>
        </w:rPr>
      </w:pPr>
      <w:r w:rsidRPr="002862AD">
        <w:rPr>
          <w:b/>
          <w:bCs/>
          <w:lang w:val="en-US"/>
        </w:rPr>
        <w:t xml:space="preserve">Should we describe the </w:t>
      </w:r>
      <w:r w:rsidRPr="002862AD">
        <w:rPr>
          <w:b/>
          <w:bCs/>
          <w:u w:val="single"/>
          <w:lang w:val="en-US"/>
        </w:rPr>
        <w:t xml:space="preserve">full test setup and procedure </w:t>
      </w:r>
      <w:r w:rsidRPr="002862AD">
        <w:rPr>
          <w:b/>
          <w:bCs/>
          <w:lang w:val="en-US"/>
        </w:rPr>
        <w:t xml:space="preserve">before deciding </w:t>
      </w:r>
      <w:r w:rsidRPr="002862AD">
        <w:rPr>
          <w:lang w:val="en-US"/>
        </w:rPr>
        <w:t xml:space="preserve">that </w:t>
      </w:r>
      <w:r w:rsidRPr="005015F1">
        <w:rPr>
          <w:b/>
          <w:bCs/>
          <w:lang w:val="en-US"/>
        </w:rPr>
        <w:t>(</w:t>
      </w:r>
      <w:r w:rsidRPr="002862AD">
        <w:rPr>
          <w:b/>
          <w:bCs/>
        </w:rPr>
        <w:t>Satellite + feeder link + NTN-Gateway + Non-NTN Infrastructure gNB) can be tested as a single entity</w:t>
      </w:r>
      <w:r w:rsidRPr="005015F1">
        <w:rPr>
          <w:lang w:val="en-US"/>
        </w:rPr>
        <w:t>?</w:t>
      </w:r>
    </w:p>
    <w:p w14:paraId="4FB62FA0" w14:textId="77777777" w:rsidR="00063EAB" w:rsidRPr="005015F1" w:rsidRDefault="00063EAB" w:rsidP="00063EAB">
      <w:pPr>
        <w:numPr>
          <w:ilvl w:val="1"/>
          <w:numId w:val="21"/>
        </w:numPr>
        <w:rPr>
          <w:lang w:val="en-US"/>
        </w:rPr>
      </w:pPr>
      <w:r w:rsidRPr="002862AD">
        <w:rPr>
          <w:b/>
          <w:bCs/>
          <w:lang w:val="en-US"/>
        </w:rPr>
        <w:t xml:space="preserve">Should we enter into all these details? </w:t>
      </w:r>
      <w:r w:rsidRPr="002862AD">
        <w:rPr>
          <w:lang w:val="en-US"/>
        </w:rPr>
        <w:t xml:space="preserve">Or should we </w:t>
      </w:r>
      <w:r w:rsidRPr="002862AD">
        <w:rPr>
          <w:b/>
          <w:bCs/>
          <w:lang w:val="en-US"/>
        </w:rPr>
        <w:t>conclude only if Tests are (in principle) Feasible</w:t>
      </w:r>
      <w:r w:rsidRPr="002862AD">
        <w:rPr>
          <w:lang w:val="en-US"/>
        </w:rPr>
        <w:t>?</w:t>
      </w:r>
    </w:p>
    <w:p w14:paraId="1B4DE1CC" w14:textId="77777777" w:rsidR="00063EAB" w:rsidRPr="005015F1" w:rsidRDefault="00063EAB" w:rsidP="00063EAB">
      <w:pPr>
        <w:numPr>
          <w:ilvl w:val="1"/>
          <w:numId w:val="21"/>
        </w:numPr>
        <w:rPr>
          <w:lang w:val="en-US"/>
        </w:rPr>
      </w:pPr>
      <w:r w:rsidRPr="002862AD">
        <w:rPr>
          <w:lang w:val="en-US"/>
        </w:rPr>
        <w:t xml:space="preserve">In any case, it is obvious that some adaptation is still required for NTN, for example the </w:t>
      </w:r>
      <w:r w:rsidRPr="002862AD">
        <w:rPr>
          <w:b/>
          <w:bCs/>
          <w:lang w:val="en-US"/>
        </w:rPr>
        <w:t xml:space="preserve">reference measurement channels </w:t>
      </w:r>
      <w:r w:rsidRPr="002862AD">
        <w:rPr>
          <w:lang w:val="en-US"/>
        </w:rPr>
        <w:t>(which may not correspond 100% to the required NTN MCS).</w:t>
      </w:r>
    </w:p>
    <w:p w14:paraId="15DC0C54" w14:textId="77777777" w:rsidR="00063EAB" w:rsidRPr="005015F1" w:rsidRDefault="00063EAB" w:rsidP="00063EAB">
      <w:pPr>
        <w:rPr>
          <w:b/>
          <w:lang w:val="en-US"/>
        </w:rPr>
      </w:pPr>
    </w:p>
    <w:p w14:paraId="35D1B55A" w14:textId="77777777" w:rsidR="00063EAB" w:rsidRDefault="00063EAB" w:rsidP="00063EAB">
      <w:r>
        <w:t>Based on received answers during 1</w:t>
      </w:r>
      <w:r w:rsidRPr="005015F1">
        <w:rPr>
          <w:vertAlign w:val="superscript"/>
        </w:rPr>
        <w:t>st</w:t>
      </w:r>
      <w:r>
        <w:t xml:space="preserve"> round and the 2</w:t>
      </w:r>
      <w:r w:rsidRPr="005015F1">
        <w:rPr>
          <w:vertAlign w:val="superscript"/>
        </w:rPr>
        <w:t>nd</w:t>
      </w:r>
      <w:r>
        <w:t xml:space="preserve"> round, it seems that a decision for at least the proposals </w:t>
      </w:r>
      <w:r>
        <w:rPr>
          <w:b/>
          <w:bCs/>
          <w:color w:val="0070C0"/>
          <w:lang w:val="en-US" w:eastAsia="zh-CN"/>
        </w:rPr>
        <w:t>1-1-1-1, 1-1-3-1, 1-1-4-2, 1-1-5-2, 1-1-6-2, 1-1-7-3, 1-3-2-1</w:t>
      </w:r>
      <w:r>
        <w:rPr>
          <w:rFonts w:ascii="Calibri" w:hAnsi="Calibri" w:cs="Calibri"/>
          <w:color w:val="1F497D"/>
          <w:sz w:val="22"/>
          <w:szCs w:val="22"/>
          <w:lang w:val="en-US"/>
        </w:rPr>
        <w:t xml:space="preserve"> </w:t>
      </w:r>
      <w:r>
        <w:t>would not be possible for the RAN4#99-e meeting.</w:t>
      </w:r>
    </w:p>
    <w:p w14:paraId="4927186F" w14:textId="77777777" w:rsidR="00063EAB" w:rsidRPr="005015F1" w:rsidRDefault="00063EAB" w:rsidP="00063EAB">
      <w:pPr>
        <w:rPr>
          <w:b/>
        </w:rPr>
      </w:pPr>
      <w:r w:rsidRPr="005015F1">
        <w:rPr>
          <w:b/>
        </w:rPr>
        <w:lastRenderedPageBreak/>
        <w:t xml:space="preserve">Therefore the moderator proposes to </w:t>
      </w:r>
      <w:r>
        <w:rPr>
          <w:b/>
        </w:rPr>
        <w:t>continue the</w:t>
      </w:r>
      <w:r w:rsidRPr="005015F1">
        <w:rPr>
          <w:b/>
        </w:rPr>
        <w:t xml:space="preserve"> discussion on the GTW session </w:t>
      </w:r>
      <w:r>
        <w:rPr>
          <w:b/>
        </w:rPr>
        <w:t xml:space="preserve">for the BSRF NTN slot </w:t>
      </w:r>
      <w:r w:rsidRPr="005015F1">
        <w:rPr>
          <w:b/>
        </w:rPr>
        <w:t>on 27/05/2021 (if any) or in RAN4#100-e.</w:t>
      </w:r>
    </w:p>
    <w:p w14:paraId="7BE132E3" w14:textId="77777777" w:rsidR="00063EAB" w:rsidRDefault="00063EAB" w:rsidP="00063EAB">
      <w:r>
        <w:t xml:space="preserve">The moderator also suggests to adapt the </w:t>
      </w:r>
      <w:r w:rsidRPr="005015F1">
        <w:rPr>
          <w:b/>
        </w:rPr>
        <w:t>Proposal 1-3-2-1</w:t>
      </w:r>
      <w:r>
        <w:t xml:space="preserve"> to the following:</w:t>
      </w:r>
    </w:p>
    <w:p w14:paraId="096A2322" w14:textId="1266C0C6" w:rsidR="00063EAB" w:rsidRDefault="00BA5607" w:rsidP="00063EAB">
      <w:pPr>
        <w:rPr>
          <w:rFonts w:asciiTheme="minorBidi" w:hAnsiTheme="minorBidi"/>
        </w:rPr>
      </w:pPr>
      <w:r>
        <w:rPr>
          <w:b/>
        </w:rPr>
        <w:t>Proposal 1-3-2-1</w:t>
      </w:r>
      <w:r w:rsidR="00063EAB" w:rsidRPr="005015F1">
        <w:rPr>
          <w:b/>
        </w:rPr>
        <w:t>:</w:t>
      </w:r>
      <w:r w:rsidR="00063EAB">
        <w:t xml:space="preserve"> </w:t>
      </w:r>
      <w:r w:rsidR="00063EAB" w:rsidRPr="00BA5607">
        <w:rPr>
          <w:rFonts w:asciiTheme="minorBidi" w:hAnsiTheme="minorBidi"/>
        </w:rPr>
        <w:t xml:space="preserve">Satellite companies and some other companies expressed </w:t>
      </w:r>
      <w:r w:rsidR="00063EAB" w:rsidRPr="00F43092">
        <w:rPr>
          <w:rFonts w:asciiTheme="minorBidi" w:hAnsiTheme="minorBidi"/>
        </w:rPr>
        <w:t xml:space="preserve">strong </w:t>
      </w:r>
      <w:r w:rsidR="00063EAB" w:rsidRPr="00BA5607">
        <w:rPr>
          <w:rFonts w:asciiTheme="minorBidi" w:hAnsiTheme="minorBidi"/>
        </w:rPr>
        <w:t>concerns if (Satellite+Feederlink+GW) is considered as a Repeater</w:t>
      </w:r>
      <w:r w:rsidR="00063EAB" w:rsidRPr="00F43092">
        <w:rPr>
          <w:rFonts w:asciiTheme="minorBidi" w:hAnsiTheme="minorBidi"/>
        </w:rPr>
        <w:t>, because it would reduce NTN capacity and in general would not align with real satellite payload design</w:t>
      </w:r>
      <w:r w:rsidR="00063EAB" w:rsidRPr="00BA5607">
        <w:rPr>
          <w:rFonts w:asciiTheme="minorBidi" w:hAnsiTheme="minorBidi"/>
        </w:rPr>
        <w:t xml:space="preserve">.  </w:t>
      </w:r>
    </w:p>
    <w:p w14:paraId="550CE7AA" w14:textId="77777777" w:rsidR="00BA5607" w:rsidRDefault="00BA5607" w:rsidP="00BA5607">
      <w:pPr>
        <w:keepLines/>
        <w:tabs>
          <w:tab w:val="left" w:pos="794"/>
          <w:tab w:val="left" w:pos="1191"/>
          <w:tab w:val="left" w:pos="1588"/>
          <w:tab w:val="left" w:pos="1985"/>
        </w:tabs>
        <w:spacing w:before="120"/>
        <w:rPr>
          <w:rFonts w:eastAsiaTheme="minorEastAsia"/>
          <w:lang w:val="en-US" w:eastAsia="zh-CN"/>
        </w:rPr>
      </w:pPr>
      <w:r w:rsidRPr="0038454C">
        <w:rPr>
          <w:b/>
          <w:bCs/>
          <w:i/>
          <w:iCs/>
          <w:lang w:val="en-US" w:eastAsia="zh-CN"/>
        </w:rPr>
        <w:t>Moderator Note:</w:t>
      </w:r>
      <w:r>
        <w:rPr>
          <w:lang w:val="en-US" w:eastAsia="zh-CN"/>
        </w:rPr>
        <w:t xml:space="preserve"> </w:t>
      </w: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r>
        <w:rPr>
          <w:rFonts w:eastAsiaTheme="minorEastAsia"/>
          <w:lang w:val="en-US" w:eastAsia="zh-CN"/>
        </w:rPr>
        <w:t xml:space="preserve"> Companies were</w:t>
      </w:r>
      <w:r w:rsidRPr="00247BF3">
        <w:rPr>
          <w:rFonts w:eastAsiaTheme="minorEastAsia"/>
          <w:lang w:val="en-US" w:eastAsia="zh-CN"/>
        </w:rPr>
        <w:t xml:space="preserve"> invited to provide their feedback</w:t>
      </w:r>
      <w:r>
        <w:rPr>
          <w:rFonts w:eastAsiaTheme="minorEastAsia"/>
          <w:lang w:val="en-US" w:eastAsia="zh-CN"/>
        </w:rPr>
        <w:t xml:space="preserve">. </w:t>
      </w:r>
      <w:r>
        <w:rPr>
          <w:lang w:val="en-US" w:eastAsia="zh-CN"/>
        </w:rPr>
        <w:t>WF was updated accordingly.</w:t>
      </w:r>
    </w:p>
    <w:p w14:paraId="0AFE3391" w14:textId="77777777" w:rsidR="00BA5607" w:rsidRPr="00F43092" w:rsidRDefault="00BA5607" w:rsidP="00063EAB">
      <w:pPr>
        <w:rPr>
          <w:lang w:val="en-US"/>
        </w:rPr>
      </w:pPr>
    </w:p>
    <w:p w14:paraId="37FAB41E" w14:textId="27DCAF7A" w:rsidR="003077FD" w:rsidRDefault="003077FD" w:rsidP="00805BE8"/>
    <w:p w14:paraId="5844A739" w14:textId="5CD00F9F" w:rsidR="003077FD" w:rsidRDefault="003077FD" w:rsidP="00805BE8"/>
    <w:p w14:paraId="34F41F67" w14:textId="146587B0" w:rsidR="003077FD" w:rsidRDefault="003077FD" w:rsidP="00805BE8"/>
    <w:p w14:paraId="1613398A" w14:textId="7A932B5C" w:rsidR="003077FD" w:rsidRDefault="003077FD" w:rsidP="00805BE8"/>
    <w:p w14:paraId="7AF36C84" w14:textId="07BD6734" w:rsidR="003077FD" w:rsidRDefault="003077FD" w:rsidP="00805BE8"/>
    <w:p w14:paraId="082CFBE1" w14:textId="40C78CE1" w:rsidR="00C52B61" w:rsidRDefault="00C52B61" w:rsidP="00805BE8"/>
    <w:p w14:paraId="427458AC" w14:textId="047A9C86" w:rsidR="00C52B61" w:rsidRDefault="00C52B61" w:rsidP="00805BE8"/>
    <w:p w14:paraId="6ED37294" w14:textId="40DF96EB" w:rsidR="00C52B61" w:rsidRDefault="00C52B61" w:rsidP="00805BE8"/>
    <w:p w14:paraId="5CAD98A6" w14:textId="0AC60BFF" w:rsidR="00C52B61" w:rsidRDefault="00C52B61" w:rsidP="00805BE8"/>
    <w:p w14:paraId="6AC6FA7E" w14:textId="6E84B133" w:rsidR="00C52B61" w:rsidRDefault="00C52B61" w:rsidP="00805BE8"/>
    <w:p w14:paraId="738EF46D" w14:textId="4E43E006" w:rsidR="00C52B61" w:rsidRDefault="00C52B61" w:rsidP="00805BE8"/>
    <w:p w14:paraId="1CF62BB6" w14:textId="2AF79D51" w:rsidR="00C52B61" w:rsidRDefault="00C52B61" w:rsidP="00805BE8"/>
    <w:p w14:paraId="785AE8BD" w14:textId="529FA354" w:rsidR="00C52B61" w:rsidRDefault="00C52B61" w:rsidP="00805BE8"/>
    <w:p w14:paraId="5149B358" w14:textId="1654C69B" w:rsidR="00C52B61" w:rsidRDefault="00C52B61" w:rsidP="00805BE8"/>
    <w:p w14:paraId="4D53F602" w14:textId="2911926E" w:rsidR="00B64483" w:rsidRDefault="00B64483" w:rsidP="00805BE8"/>
    <w:p w14:paraId="222B486D" w14:textId="7186357E" w:rsidR="00B64483" w:rsidRDefault="00B64483" w:rsidP="00805BE8"/>
    <w:p w14:paraId="44BF0FF2" w14:textId="70D3836A" w:rsidR="00B64483" w:rsidRDefault="00B64483" w:rsidP="00805BE8"/>
    <w:p w14:paraId="7D6564CD" w14:textId="77777777" w:rsidR="00B64483" w:rsidRDefault="00B64483" w:rsidP="00805BE8"/>
    <w:p w14:paraId="191E50D5" w14:textId="3B0FB8D2" w:rsidR="00C52B61" w:rsidRDefault="00C52B61" w:rsidP="00805BE8"/>
    <w:p w14:paraId="65322807" w14:textId="50368948" w:rsidR="00C52B61" w:rsidRDefault="00C52B61" w:rsidP="00805BE8"/>
    <w:p w14:paraId="573D68D8" w14:textId="7BFBE02C" w:rsidR="00C52B61" w:rsidRDefault="00C52B61" w:rsidP="00805BE8"/>
    <w:p w14:paraId="08D3F126" w14:textId="45D6E757" w:rsidR="00C52B61" w:rsidRDefault="00C52B61" w:rsidP="00805BE8"/>
    <w:p w14:paraId="6369135A" w14:textId="77777777" w:rsidR="00B64483" w:rsidRDefault="00B64483" w:rsidP="00805BE8"/>
    <w:p w14:paraId="2C56B5C2" w14:textId="1587A6A6" w:rsidR="006A05F1" w:rsidRPr="00805BE8" w:rsidRDefault="006A05F1" w:rsidP="00805BE8"/>
    <w:p w14:paraId="220A45B4" w14:textId="77777777" w:rsidR="00DD19DE" w:rsidRPr="00045592" w:rsidRDefault="00142BB9" w:rsidP="00DD19DE">
      <w:pPr>
        <w:pStyle w:val="Titre1"/>
        <w:rPr>
          <w:lang w:eastAsia="ja-JP"/>
        </w:rPr>
      </w:pPr>
      <w:r>
        <w:rPr>
          <w:lang w:eastAsia="ja-JP"/>
        </w:rPr>
        <w:lastRenderedPageBreak/>
        <w:t>Topic</w:t>
      </w:r>
      <w:r w:rsidR="00DD19DE" w:rsidRPr="00045592">
        <w:rPr>
          <w:lang w:eastAsia="ja-JP"/>
        </w:rPr>
        <w:t xml:space="preserve"> #</w:t>
      </w:r>
      <w:r w:rsidR="00FA5848">
        <w:rPr>
          <w:lang w:eastAsia="ja-JP"/>
        </w:rPr>
        <w:t>2</w:t>
      </w:r>
      <w:r w:rsidR="00DD19DE" w:rsidRPr="00045592">
        <w:rPr>
          <w:lang w:eastAsia="ja-JP"/>
        </w:rPr>
        <w:t xml:space="preserve">: </w:t>
      </w:r>
      <w:r w:rsidR="00160907">
        <w:rPr>
          <w:color w:val="000000" w:themeColor="text1"/>
          <w:lang w:eastAsia="zh-CN"/>
        </w:rPr>
        <w:t>Generic P</w:t>
      </w:r>
      <w:r w:rsidR="00160907" w:rsidRPr="004B0CDC">
        <w:rPr>
          <w:color w:val="000000" w:themeColor="text1"/>
          <w:lang w:eastAsia="zh-CN"/>
        </w:rPr>
        <w:t>arameters</w:t>
      </w:r>
    </w:p>
    <w:p w14:paraId="7F20BC84" w14:textId="77777777" w:rsidR="00DD19DE" w:rsidRDefault="00DD19DE" w:rsidP="00DD19DE">
      <w:pPr>
        <w:rPr>
          <w:i/>
          <w:color w:val="0070C0"/>
          <w:lang w:eastAsia="zh-CN"/>
        </w:rPr>
      </w:pPr>
      <w:r w:rsidRPr="00045592">
        <w:rPr>
          <w:i/>
          <w:color w:val="0070C0"/>
          <w:lang w:eastAsia="zh-CN"/>
        </w:rPr>
        <w:t xml:space="preserve">Main technical </w:t>
      </w:r>
      <w:r w:rsidR="00142BB9">
        <w:rPr>
          <w:i/>
          <w:color w:val="0070C0"/>
          <w:lang w:eastAsia="zh-CN"/>
        </w:rPr>
        <w:t>topic</w:t>
      </w:r>
      <w:r w:rsidRPr="00045592">
        <w:rPr>
          <w:i/>
          <w:color w:val="0070C0"/>
          <w:lang w:eastAsia="zh-CN"/>
        </w:rPr>
        <w:t xml:space="preserve"> overview. The structure can be </w:t>
      </w:r>
      <w:r w:rsidR="00A34601">
        <w:rPr>
          <w:i/>
          <w:color w:val="0070C0"/>
          <w:lang w:eastAsia="zh-CN"/>
        </w:rPr>
        <w:t>done based on sub-agenda basis.</w:t>
      </w:r>
    </w:p>
    <w:p w14:paraId="25ED01A6" w14:textId="77777777" w:rsidR="00A34601" w:rsidRPr="00A34601" w:rsidRDefault="00A34601" w:rsidP="00DD19DE">
      <w:pPr>
        <w:rPr>
          <w:b/>
          <w:lang w:eastAsia="zh-CN"/>
        </w:rPr>
      </w:pPr>
      <w:r w:rsidRPr="00A34601">
        <w:rPr>
          <w:b/>
          <w:lang w:eastAsia="zh-CN"/>
        </w:rPr>
        <w:t>Moderator note:</w:t>
      </w:r>
      <w:r>
        <w:rPr>
          <w:b/>
          <w:lang w:eastAsia="zh-CN"/>
        </w:rPr>
        <w:t xml:space="preserve"> </w:t>
      </w:r>
      <w:r w:rsidRPr="00A34601">
        <w:rPr>
          <w:lang w:eastAsia="zh-CN"/>
        </w:rPr>
        <w:t>This section is applicable to both FR1 and FR2.</w:t>
      </w:r>
    </w:p>
    <w:p w14:paraId="10651426" w14:textId="77777777" w:rsidR="00DD19DE" w:rsidRDefault="00DD19DE" w:rsidP="00DD19DE">
      <w:pPr>
        <w:pStyle w:val="Titre2"/>
      </w:pPr>
      <w:r w:rsidRPr="00B831AE">
        <w:rPr>
          <w:rFonts w:hint="eastAsia"/>
        </w:rPr>
        <w:t>Companies</w:t>
      </w:r>
      <w:r w:rsidRPr="00B831AE">
        <w:t>’</w:t>
      </w:r>
      <w:r w:rsidRPr="00CB0305">
        <w:t xml:space="preserve"> contributions summary</w:t>
      </w: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486D64" w14:paraId="152A7026" w14:textId="77777777" w:rsidTr="00E8447B">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10C2BD4A" w14:textId="77777777" w:rsidR="00486D64" w:rsidRDefault="00486D64" w:rsidP="00D27C9D">
            <w:pPr>
              <w:jc w:val="cente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19E47E4D" w14:textId="77777777" w:rsidR="00486D64" w:rsidRDefault="00486D64" w:rsidP="00D27C9D">
            <w:pPr>
              <w:jc w:val="center"/>
              <w:rPr>
                <w:rFonts w:asciiTheme="majorBidi" w:hAnsiTheme="majorBidi" w:cstheme="majorBidi"/>
                <w:i/>
                <w:color w:val="0070C0"/>
                <w:lang w:val="fr-FR" w:eastAsia="zh-CN"/>
              </w:rPr>
            </w:pPr>
            <w:r w:rsidRPr="00805BE8">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6DCE0F36" w14:textId="77777777" w:rsidR="00486D64" w:rsidRDefault="00486D64" w:rsidP="00D27C9D">
            <w:pPr>
              <w:jc w:val="center"/>
              <w:rPr>
                <w:rFonts w:asciiTheme="majorBidi" w:hAnsiTheme="majorBidi" w:cstheme="majorBidi"/>
                <w:i/>
                <w:color w:val="0070C0"/>
                <w:lang w:val="fr-FR" w:eastAsia="zh-CN"/>
              </w:rPr>
            </w:pPr>
            <w:r w:rsidRPr="00805BE8">
              <w:rPr>
                <w:b/>
                <w:bCs/>
              </w:rPr>
              <w:t>Proposals</w:t>
            </w:r>
            <w:r>
              <w:rPr>
                <w:b/>
                <w:bCs/>
              </w:rPr>
              <w:t xml:space="preserve"> / Observations</w:t>
            </w:r>
          </w:p>
        </w:tc>
      </w:tr>
      <w:tr w:rsidR="00486D64" w14:paraId="17FF9743" w14:textId="77777777" w:rsidTr="00E8447B">
        <w:tc>
          <w:tcPr>
            <w:tcW w:w="988" w:type="dxa"/>
            <w:tcBorders>
              <w:top w:val="single" w:sz="4" w:space="0" w:color="000000"/>
              <w:left w:val="single" w:sz="4" w:space="0" w:color="000000"/>
              <w:bottom w:val="single" w:sz="4" w:space="0" w:color="000000"/>
              <w:right w:val="single" w:sz="4" w:space="0" w:color="000000"/>
            </w:tcBorders>
            <w:vAlign w:val="center"/>
          </w:tcPr>
          <w:p w14:paraId="181D1A14" w14:textId="77777777" w:rsidR="00486D64" w:rsidRPr="001C5EE0" w:rsidRDefault="00343F40" w:rsidP="00D27C9D">
            <w:pPr>
              <w:spacing w:after="0"/>
              <w:jc w:val="center"/>
              <w:rPr>
                <w:rFonts w:asciiTheme="majorBidi" w:eastAsia="Times New Roman" w:hAnsiTheme="majorBidi" w:cstheme="majorBidi"/>
                <w:color w:val="000000" w:themeColor="text1"/>
                <w:lang w:val="fr-FR" w:eastAsia="fr-FR"/>
              </w:rPr>
            </w:pPr>
            <w:hyperlink r:id="rId67" w:tgtFrame="_blank" w:history="1">
              <w:r w:rsidR="00486D64" w:rsidRPr="00B26E3D">
                <w:rPr>
                  <w:rFonts w:ascii="Arial" w:eastAsia="Times New Roman" w:hAnsi="Arial" w:cs="Arial"/>
                  <w:color w:val="000000"/>
                  <w:sz w:val="18"/>
                  <w:szCs w:val="18"/>
                  <w:u w:val="single"/>
                  <w:lang w:val="fr-FR" w:eastAsia="fr-FR"/>
                </w:rPr>
                <w:t>R4-2109053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F7E348D" w14:textId="77777777" w:rsidR="00486D64" w:rsidRPr="001C5EE0" w:rsidRDefault="00486D64"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17B2E369" w14:textId="77777777" w:rsidR="00486D64" w:rsidRPr="00C700B3" w:rsidRDefault="00486D64" w:rsidP="00D27C9D">
            <w:pPr>
              <w:spacing w:after="120"/>
              <w:rPr>
                <w:b/>
              </w:rPr>
            </w:pPr>
            <w:r w:rsidRPr="00C700B3">
              <w:rPr>
                <w:rFonts w:hint="eastAsia"/>
                <w:b/>
              </w:rPr>
              <w:t xml:space="preserve">Proposal 1: It is proposed to develop a separate set of RF </w:t>
            </w:r>
            <w:r w:rsidRPr="00C700B3">
              <w:rPr>
                <w:b/>
              </w:rPr>
              <w:t>specifications</w:t>
            </w:r>
            <w:r w:rsidRPr="00C700B3">
              <w:rPr>
                <w:rFonts w:hint="eastAsia"/>
                <w:b/>
              </w:rPr>
              <w:t xml:space="preserve"> for NTN, including BS RF and UE RF.</w:t>
            </w:r>
          </w:p>
          <w:p w14:paraId="44CAF2FC" w14:textId="77777777" w:rsidR="00486D64" w:rsidRPr="00FB4FA7" w:rsidRDefault="00486D64" w:rsidP="00D27C9D">
            <w:pPr>
              <w:spacing w:after="120"/>
              <w:rPr>
                <w:b/>
                <w:lang w:val="en-US"/>
              </w:rPr>
            </w:pPr>
            <w:r w:rsidRPr="00FB4FA7">
              <w:rPr>
                <w:rFonts w:hint="eastAsia"/>
                <w:b/>
              </w:rPr>
              <w:t xml:space="preserve">Proposal </w:t>
            </w:r>
            <w:r>
              <w:rPr>
                <w:rFonts w:hint="eastAsia"/>
                <w:b/>
              </w:rPr>
              <w:t>2</w:t>
            </w:r>
            <w:r w:rsidRPr="00FB4FA7">
              <w:rPr>
                <w:rFonts w:hint="eastAsia"/>
                <w:b/>
              </w:rPr>
              <w:t xml:space="preserve">: </w:t>
            </w:r>
            <w:r w:rsidRPr="00FB4FA7">
              <w:rPr>
                <w:b/>
              </w:rPr>
              <w:t>T</w:t>
            </w:r>
            <w:r>
              <w:rPr>
                <w:rFonts w:hint="eastAsia"/>
                <w:b/>
              </w:rPr>
              <w:t xml:space="preserve">he frequency range definition </w:t>
            </w:r>
            <w:r w:rsidRPr="00FB4FA7">
              <w:rPr>
                <w:rFonts w:hint="eastAsia"/>
                <w:b/>
              </w:rPr>
              <w:t xml:space="preserve">should be aligned with </w:t>
            </w:r>
            <w:r>
              <w:rPr>
                <w:rFonts w:hint="eastAsia"/>
                <w:b/>
              </w:rPr>
              <w:t>NR</w:t>
            </w:r>
            <w:r w:rsidRPr="00FB4FA7">
              <w:rPr>
                <w:rFonts w:hint="eastAsia"/>
                <w:b/>
              </w:rPr>
              <w:t>.</w:t>
            </w:r>
          </w:p>
          <w:p w14:paraId="38D87E18" w14:textId="77777777" w:rsidR="00486D64" w:rsidRPr="00E50578" w:rsidRDefault="00486D64" w:rsidP="00D27C9D">
            <w:pPr>
              <w:spacing w:after="120"/>
              <w:rPr>
                <w:b/>
                <w:lang w:val="en-US"/>
              </w:rPr>
            </w:pPr>
            <w:r w:rsidRPr="00E50578">
              <w:rPr>
                <w:rFonts w:hint="eastAsia"/>
                <w:b/>
                <w:lang w:val="en-US"/>
              </w:rPr>
              <w:t xml:space="preserve">Proposal </w:t>
            </w:r>
            <w:r>
              <w:rPr>
                <w:rFonts w:hint="eastAsia"/>
                <w:b/>
                <w:lang w:val="en-US"/>
              </w:rPr>
              <w:t>3</w:t>
            </w:r>
            <w:r w:rsidRPr="00E50578">
              <w:rPr>
                <w:rFonts w:hint="eastAsia"/>
                <w:b/>
                <w:lang w:val="en-US"/>
              </w:rPr>
              <w:t xml:space="preserve">: </w:t>
            </w:r>
            <w:r>
              <w:rPr>
                <w:rFonts w:hint="eastAsia"/>
                <w:b/>
                <w:lang w:val="en-US"/>
              </w:rPr>
              <w:t>The same set of band coding and signaling design should be used for NTN and NR.  The NTN band is numbered in reverse order from the maximum NR band number in each FR</w:t>
            </w:r>
            <w:r w:rsidRPr="00E50578">
              <w:rPr>
                <w:rFonts w:hint="eastAsia"/>
                <w:b/>
                <w:lang w:val="en-US"/>
              </w:rPr>
              <w:t>.</w:t>
            </w:r>
          </w:p>
          <w:p w14:paraId="646A42AC" w14:textId="77777777" w:rsidR="00486D64" w:rsidRPr="00F450DB" w:rsidRDefault="00486D64" w:rsidP="00D27C9D">
            <w:pPr>
              <w:spacing w:after="120"/>
              <w:rPr>
                <w:b/>
              </w:rPr>
            </w:pPr>
            <w:r w:rsidRPr="00F450DB">
              <w:rPr>
                <w:b/>
              </w:rPr>
              <w:t>P</w:t>
            </w:r>
            <w:r w:rsidRPr="00F450DB">
              <w:rPr>
                <w:rFonts w:hint="eastAsia"/>
                <w:b/>
              </w:rPr>
              <w:t xml:space="preserve">roposal </w:t>
            </w:r>
            <w:r>
              <w:rPr>
                <w:rFonts w:hint="eastAsia"/>
                <w:b/>
              </w:rPr>
              <w:t>4</w:t>
            </w:r>
            <w:r w:rsidRPr="00F450DB">
              <w:rPr>
                <w:rFonts w:hint="eastAsia"/>
                <w:b/>
              </w:rPr>
              <w:t xml:space="preserve">: The </w:t>
            </w:r>
            <w:r>
              <w:rPr>
                <w:rFonts w:hint="eastAsia"/>
                <w:b/>
              </w:rPr>
              <w:t>common definition</w:t>
            </w:r>
            <w:r w:rsidRPr="00F450DB">
              <w:rPr>
                <w:rFonts w:hint="eastAsia"/>
                <w:b/>
              </w:rPr>
              <w:t xml:space="preserve"> for channel bandwidth, transmission bandwidth configuration, minimum guard</w:t>
            </w:r>
            <w:r>
              <w:rPr>
                <w:rFonts w:hint="eastAsia"/>
                <w:b/>
              </w:rPr>
              <w:t xml:space="preserve"> </w:t>
            </w:r>
            <w:r w:rsidRPr="00F450DB">
              <w:rPr>
                <w:rFonts w:hint="eastAsia"/>
                <w:b/>
              </w:rPr>
              <w:t>band</w:t>
            </w:r>
            <w:r>
              <w:rPr>
                <w:rFonts w:hint="eastAsia"/>
                <w:b/>
              </w:rPr>
              <w:t xml:space="preserve">, and </w:t>
            </w:r>
            <w:r w:rsidRPr="00F450DB">
              <w:rPr>
                <w:b/>
              </w:rPr>
              <w:t>RB alignment</w:t>
            </w:r>
            <w:r w:rsidRPr="00F450DB">
              <w:rPr>
                <w:rFonts w:hint="eastAsia"/>
                <w:b/>
              </w:rPr>
              <w:t xml:space="preserve"> </w:t>
            </w:r>
            <w:r>
              <w:rPr>
                <w:rFonts w:hint="eastAsia"/>
                <w:b/>
              </w:rPr>
              <w:t xml:space="preserve">in 38.104 can be reused </w:t>
            </w:r>
            <w:r w:rsidRPr="00F450DB">
              <w:rPr>
                <w:rFonts w:hint="eastAsia"/>
                <w:b/>
              </w:rPr>
              <w:t>for NTN system.</w:t>
            </w:r>
          </w:p>
          <w:p w14:paraId="5B8CA629" w14:textId="77777777" w:rsidR="00486D64" w:rsidRPr="001D20C0" w:rsidRDefault="00486D64" w:rsidP="00D27C9D">
            <w:pPr>
              <w:spacing w:after="120"/>
              <w:rPr>
                <w:b/>
              </w:rPr>
            </w:pPr>
            <w:r w:rsidRPr="001D20C0">
              <w:rPr>
                <w:rFonts w:hint="eastAsia"/>
                <w:b/>
              </w:rPr>
              <w:t xml:space="preserve">Proposal </w:t>
            </w:r>
            <w:r>
              <w:rPr>
                <w:rFonts w:hint="eastAsia"/>
                <w:b/>
              </w:rPr>
              <w:t>5</w:t>
            </w:r>
            <w:r w:rsidRPr="001D20C0">
              <w:rPr>
                <w:rFonts w:hint="eastAsia"/>
                <w:b/>
              </w:rPr>
              <w:t xml:space="preserve">: The </w:t>
            </w:r>
            <w:r>
              <w:rPr>
                <w:rFonts w:hint="eastAsia"/>
                <w:b/>
              </w:rPr>
              <w:t xml:space="preserve">supported </w:t>
            </w:r>
            <w:r w:rsidRPr="001D20C0">
              <w:rPr>
                <w:b/>
              </w:rPr>
              <w:t>channel bandwidth per operating band</w:t>
            </w:r>
            <w:r w:rsidRPr="001D20C0">
              <w:rPr>
                <w:rFonts w:hint="eastAsia"/>
                <w:b/>
              </w:rPr>
              <w:t xml:space="preserve"> </w:t>
            </w:r>
            <w:r>
              <w:rPr>
                <w:rFonts w:hint="eastAsia"/>
                <w:b/>
              </w:rPr>
              <w:t>should</w:t>
            </w:r>
            <w:r w:rsidRPr="001D20C0">
              <w:rPr>
                <w:rFonts w:hint="eastAsia"/>
                <w:b/>
              </w:rPr>
              <w:t xml:space="preserve"> be defined based on operator input.</w:t>
            </w:r>
          </w:p>
          <w:p w14:paraId="3DCF5F64" w14:textId="77777777" w:rsidR="00486D64" w:rsidRDefault="00486D64" w:rsidP="00D27C9D">
            <w:pPr>
              <w:spacing w:after="120"/>
              <w:rPr>
                <w:b/>
              </w:rPr>
            </w:pPr>
            <w:r w:rsidRPr="00322CA2">
              <w:rPr>
                <w:rFonts w:hint="eastAsia"/>
                <w:b/>
              </w:rPr>
              <w:t xml:space="preserve">Proposal </w:t>
            </w:r>
            <w:r>
              <w:rPr>
                <w:rFonts w:hint="eastAsia"/>
                <w:b/>
              </w:rPr>
              <w:t>6</w:t>
            </w:r>
            <w:r w:rsidRPr="00322CA2">
              <w:rPr>
                <w:rFonts w:hint="eastAsia"/>
                <w:b/>
              </w:rPr>
              <w:t xml:space="preserve">: </w:t>
            </w:r>
            <w:r>
              <w:rPr>
                <w:rFonts w:hint="eastAsia"/>
                <w:b/>
              </w:rPr>
              <w:t xml:space="preserve">The </w:t>
            </w:r>
            <w:r w:rsidRPr="00322CA2">
              <w:rPr>
                <w:rFonts w:hint="eastAsia"/>
                <w:b/>
              </w:rPr>
              <w:t xml:space="preserve">channel spacing </w:t>
            </w:r>
            <w:r>
              <w:rPr>
                <w:rFonts w:hint="eastAsia"/>
                <w:b/>
              </w:rPr>
              <w:t xml:space="preserve">in 38.104 </w:t>
            </w:r>
            <w:r w:rsidRPr="00322CA2">
              <w:rPr>
                <w:rFonts w:hint="eastAsia"/>
                <w:b/>
              </w:rPr>
              <w:t>can be reused for NTN.</w:t>
            </w:r>
            <w:r>
              <w:rPr>
                <w:rFonts w:hint="eastAsia"/>
                <w:b/>
              </w:rPr>
              <w:t xml:space="preserve"> </w:t>
            </w:r>
          </w:p>
          <w:p w14:paraId="578B59C4" w14:textId="77777777" w:rsidR="00486D64" w:rsidRPr="00E8447B" w:rsidRDefault="00486D64" w:rsidP="00C06B11">
            <w:pPr>
              <w:pStyle w:val="Paragraphedeliste"/>
              <w:widowControl w:val="0"/>
              <w:numPr>
                <w:ilvl w:val="0"/>
                <w:numId w:val="10"/>
              </w:numPr>
              <w:overflowPunct/>
              <w:autoSpaceDE/>
              <w:autoSpaceDN/>
              <w:adjustRightInd/>
              <w:spacing w:after="120" w:line="360" w:lineRule="auto"/>
              <w:ind w:firstLineChars="0"/>
              <w:textAlignment w:val="auto"/>
              <w:rPr>
                <w:b/>
              </w:rPr>
            </w:pPr>
            <w:r>
              <w:rPr>
                <w:rFonts w:hint="eastAsia"/>
                <w:b/>
              </w:rPr>
              <w:t>E</w:t>
            </w:r>
            <w:r w:rsidRPr="00B60D75">
              <w:rPr>
                <w:b/>
              </w:rPr>
              <w:t>xact</w:t>
            </w:r>
            <w:r w:rsidRPr="00B60D75">
              <w:rPr>
                <w:rFonts w:hint="eastAsia"/>
                <w:b/>
              </w:rPr>
              <w:t xml:space="preserve"> definition pending channel raster decision.</w:t>
            </w:r>
          </w:p>
        </w:tc>
      </w:tr>
      <w:tr w:rsidR="00486D64" w14:paraId="08452D12" w14:textId="77777777" w:rsidTr="00E8447B">
        <w:tc>
          <w:tcPr>
            <w:tcW w:w="988" w:type="dxa"/>
            <w:tcBorders>
              <w:top w:val="single" w:sz="4" w:space="0" w:color="000000"/>
              <w:left w:val="single" w:sz="4" w:space="0" w:color="000000"/>
              <w:bottom w:val="single" w:sz="4" w:space="0" w:color="000000"/>
              <w:right w:val="single" w:sz="4" w:space="0" w:color="000000"/>
            </w:tcBorders>
            <w:vAlign w:val="center"/>
          </w:tcPr>
          <w:p w14:paraId="435A9DC3" w14:textId="77777777" w:rsidR="00486D64" w:rsidRPr="001C5EE0" w:rsidRDefault="00343F40" w:rsidP="00D27C9D">
            <w:pPr>
              <w:spacing w:after="0"/>
              <w:jc w:val="center"/>
              <w:rPr>
                <w:rFonts w:asciiTheme="majorBidi" w:eastAsia="Times New Roman" w:hAnsiTheme="majorBidi" w:cstheme="majorBidi"/>
                <w:color w:val="000000" w:themeColor="text1"/>
                <w:lang w:val="fr-FR" w:eastAsia="fr-FR"/>
              </w:rPr>
            </w:pPr>
            <w:hyperlink r:id="rId68" w:tgtFrame="_blank" w:history="1">
              <w:r w:rsidR="00486D64" w:rsidRPr="00B26E3D">
                <w:rPr>
                  <w:rFonts w:ascii="Arial" w:eastAsia="Times New Roman" w:hAnsi="Arial" w:cs="Arial"/>
                  <w:color w:val="000000"/>
                  <w:sz w:val="18"/>
                  <w:szCs w:val="18"/>
                  <w:u w:val="single"/>
                  <w:lang w:val="fr-FR" w:eastAsia="fr-FR"/>
                </w:rPr>
                <w:t>R4-2109504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6631311" w14:textId="77777777" w:rsidR="00486D64" w:rsidRPr="001C5EE0" w:rsidRDefault="00486D64"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CMCC</w:t>
            </w:r>
          </w:p>
        </w:tc>
        <w:tc>
          <w:tcPr>
            <w:tcW w:w="6946" w:type="dxa"/>
            <w:tcBorders>
              <w:top w:val="single" w:sz="4" w:space="0" w:color="000000"/>
              <w:left w:val="single" w:sz="4" w:space="0" w:color="000000"/>
              <w:bottom w:val="single" w:sz="4" w:space="0" w:color="000000"/>
              <w:right w:val="single" w:sz="4" w:space="0" w:color="000000"/>
            </w:tcBorders>
            <w:vAlign w:val="center"/>
          </w:tcPr>
          <w:p w14:paraId="21DF22C2" w14:textId="77777777" w:rsidR="00486D64" w:rsidRPr="00883CF9" w:rsidRDefault="00486D64" w:rsidP="00D27C9D">
            <w:r w:rsidRPr="000E4491">
              <w:rPr>
                <w:b/>
                <w:bCs/>
              </w:rPr>
              <w:t xml:space="preserve">Proposal </w:t>
            </w:r>
            <w:r>
              <w:rPr>
                <w:b/>
                <w:bCs/>
              </w:rPr>
              <w:t>1</w:t>
            </w:r>
            <w:r w:rsidRPr="000E4491">
              <w:rPr>
                <w:b/>
                <w:bCs/>
              </w:rPr>
              <w:t>: it is suggested to take satellite + gateway as a single black-box entity without any dedicated Rx requirements and take the interface between gateway and non-NTN gNB as Rx reference point to define/test Rx link RF requirements.</w:t>
            </w:r>
          </w:p>
        </w:tc>
      </w:tr>
      <w:tr w:rsidR="00486D64" w14:paraId="1111CA7A" w14:textId="77777777" w:rsidTr="00E8447B">
        <w:tc>
          <w:tcPr>
            <w:tcW w:w="988" w:type="dxa"/>
            <w:tcBorders>
              <w:top w:val="single" w:sz="4" w:space="0" w:color="000000"/>
              <w:left w:val="single" w:sz="4" w:space="0" w:color="000000"/>
              <w:bottom w:val="single" w:sz="4" w:space="0" w:color="000000"/>
              <w:right w:val="single" w:sz="4" w:space="0" w:color="000000"/>
            </w:tcBorders>
            <w:vAlign w:val="center"/>
          </w:tcPr>
          <w:p w14:paraId="60DEAEAE" w14:textId="77777777" w:rsidR="00486D64" w:rsidRPr="001C5EE0" w:rsidRDefault="00343F40" w:rsidP="00D27C9D">
            <w:pPr>
              <w:spacing w:after="0"/>
              <w:jc w:val="center"/>
              <w:rPr>
                <w:rFonts w:asciiTheme="majorBidi" w:eastAsia="Times New Roman" w:hAnsiTheme="majorBidi" w:cstheme="majorBidi"/>
                <w:color w:val="000000" w:themeColor="text1"/>
                <w:lang w:val="fr-FR" w:eastAsia="fr-FR"/>
              </w:rPr>
            </w:pPr>
            <w:hyperlink r:id="rId69" w:tgtFrame="_blank" w:history="1">
              <w:r w:rsidR="00486D64" w:rsidRPr="00B26E3D">
                <w:rPr>
                  <w:rFonts w:ascii="Arial" w:eastAsia="Times New Roman" w:hAnsi="Arial" w:cs="Arial"/>
                  <w:color w:val="000000"/>
                  <w:sz w:val="18"/>
                  <w:szCs w:val="18"/>
                  <w:u w:val="single"/>
                  <w:lang w:val="fr-FR" w:eastAsia="fr-FR"/>
                </w:rPr>
                <w:t>R4-2110120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9E02A51" w14:textId="77777777" w:rsidR="00486D64" w:rsidRPr="001C5EE0" w:rsidRDefault="00486D64"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07C44EDB" w14:textId="77777777" w:rsidR="00486D64" w:rsidRPr="005178F2" w:rsidRDefault="00486D64" w:rsidP="00D27C9D">
            <w:pPr>
              <w:rPr>
                <w:b/>
                <w:bCs/>
                <w:sz w:val="22"/>
                <w:szCs w:val="22"/>
              </w:rPr>
            </w:pPr>
            <w:r>
              <w:rPr>
                <w:b/>
                <w:bCs/>
                <w:sz w:val="22"/>
                <w:szCs w:val="22"/>
              </w:rPr>
              <w:t xml:space="preserve">Proposal 1: RAN4 should handle gateway + satellite as a </w:t>
            </w:r>
            <w:r w:rsidRPr="00C24220">
              <w:rPr>
                <w:b/>
                <w:bCs/>
                <w:sz w:val="22"/>
                <w:szCs w:val="22"/>
              </w:rPr>
              <w:t xml:space="preserve">repeater </w:t>
            </w:r>
            <w:r>
              <w:rPr>
                <w:b/>
                <w:bCs/>
                <w:sz w:val="22"/>
                <w:szCs w:val="22"/>
              </w:rPr>
              <w:t>and specify needed requirements for gateway + satellite in a new NTN repeater specification.</w:t>
            </w:r>
          </w:p>
        </w:tc>
      </w:tr>
      <w:tr w:rsidR="006C38B6" w14:paraId="402BD730" w14:textId="77777777" w:rsidTr="00E8447B">
        <w:tc>
          <w:tcPr>
            <w:tcW w:w="988" w:type="dxa"/>
            <w:tcBorders>
              <w:top w:val="single" w:sz="4" w:space="0" w:color="000000"/>
              <w:left w:val="single" w:sz="4" w:space="0" w:color="000000"/>
              <w:bottom w:val="single" w:sz="4" w:space="0" w:color="000000"/>
              <w:right w:val="single" w:sz="4" w:space="0" w:color="000000"/>
            </w:tcBorders>
            <w:vAlign w:val="center"/>
          </w:tcPr>
          <w:p w14:paraId="72917685" w14:textId="77777777" w:rsidR="006C38B6" w:rsidRDefault="006C38B6" w:rsidP="00D27C9D">
            <w:pPr>
              <w:spacing w:after="0"/>
              <w:jc w:val="center"/>
            </w:pPr>
            <w:r w:rsidRPr="00F214EE">
              <w:rPr>
                <w:rFonts w:ascii="Arial" w:eastAsia="Times New Roman" w:hAnsi="Arial" w:cs="Arial"/>
                <w:color w:val="312E25"/>
                <w:sz w:val="18"/>
                <w:szCs w:val="18"/>
                <w:lang w:val="fr-FR" w:eastAsia="fr-FR"/>
              </w:rPr>
              <w:t>R4-2111270</w:t>
            </w:r>
          </w:p>
        </w:tc>
        <w:tc>
          <w:tcPr>
            <w:tcW w:w="1701" w:type="dxa"/>
            <w:tcBorders>
              <w:top w:val="single" w:sz="4" w:space="0" w:color="000000"/>
              <w:left w:val="single" w:sz="4" w:space="0" w:color="000000"/>
              <w:bottom w:val="single" w:sz="4" w:space="0" w:color="000000"/>
              <w:right w:val="single" w:sz="4" w:space="0" w:color="000000"/>
            </w:tcBorders>
            <w:vAlign w:val="center"/>
          </w:tcPr>
          <w:p w14:paraId="517CC21A" w14:textId="77777777" w:rsidR="006C38B6" w:rsidRPr="006C38B6" w:rsidRDefault="006C38B6" w:rsidP="00D27C9D">
            <w:pPr>
              <w:spacing w:after="0"/>
              <w:jc w:val="center"/>
              <w:rPr>
                <w:rFonts w:ascii="Arial" w:eastAsia="Times New Roman" w:hAnsi="Arial" w:cs="Arial"/>
                <w:color w:val="312E25"/>
                <w:sz w:val="18"/>
                <w:szCs w:val="18"/>
                <w:lang w:val="fr-FR" w:eastAsia="fr-FR"/>
              </w:rPr>
            </w:pPr>
            <w:r w:rsidRPr="00F214EE">
              <w:rPr>
                <w:rFonts w:ascii="Arial" w:eastAsia="Times New Roman" w:hAnsi="Arial" w:cs="Arial"/>
                <w:color w:val="312E25"/>
                <w:sz w:val="18"/>
                <w:szCs w:val="18"/>
                <w:lang w:val="fr-FR" w:eastAsia="fr-FR"/>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3A2F4DF7" w14:textId="77777777" w:rsidR="006C38B6" w:rsidRDefault="006C38B6" w:rsidP="006C38B6">
            <w:pPr>
              <w:rPr>
                <w:lang w:val="en-US"/>
              </w:rPr>
            </w:pPr>
            <w:r>
              <w:rPr>
                <w:lang w:val="en-US"/>
              </w:rPr>
              <w:t>The amplification may be based on (TR 38.821):</w:t>
            </w:r>
          </w:p>
          <w:p w14:paraId="43CED37F" w14:textId="77777777" w:rsidR="006C38B6" w:rsidRDefault="006C38B6" w:rsidP="00C06B11">
            <w:pPr>
              <w:pStyle w:val="Paragraphedeliste"/>
              <w:numPr>
                <w:ilvl w:val="0"/>
                <w:numId w:val="15"/>
              </w:numPr>
              <w:ind w:firstLineChars="0"/>
              <w:contextualSpacing/>
              <w:rPr>
                <w:lang w:val="en-US"/>
              </w:rPr>
            </w:pPr>
            <w:r>
              <w:rPr>
                <w:lang w:val="en-US"/>
              </w:rPr>
              <w:t>Constant gain. The receive and transmit gains are constant i.e. independent of the input signal to the amplifier.</w:t>
            </w:r>
          </w:p>
          <w:p w14:paraId="70949603" w14:textId="77777777" w:rsidR="006C38B6" w:rsidRDefault="006C38B6" w:rsidP="00C06B11">
            <w:pPr>
              <w:pStyle w:val="Paragraphedeliste"/>
              <w:numPr>
                <w:ilvl w:val="0"/>
                <w:numId w:val="15"/>
              </w:numPr>
              <w:ind w:firstLineChars="0"/>
              <w:contextualSpacing/>
              <w:rPr>
                <w:lang w:val="en-US"/>
              </w:rPr>
            </w:pPr>
            <w:r>
              <w:rPr>
                <w:lang w:val="en-US"/>
              </w:rPr>
              <w:t>Constant Equivalent Isotropic Radiated Power (EIRP). The receive and transmit gains of the satellite are adjusted based on the received signal to obtain a constant target EIRP.</w:t>
            </w:r>
          </w:p>
          <w:p w14:paraId="0F4BD9FE" w14:textId="77777777" w:rsidR="006C38B6" w:rsidRDefault="006C38B6" w:rsidP="00C06B11">
            <w:pPr>
              <w:pStyle w:val="Paragraphedeliste"/>
              <w:numPr>
                <w:ilvl w:val="0"/>
                <w:numId w:val="15"/>
              </w:numPr>
              <w:ind w:firstLineChars="0"/>
              <w:contextualSpacing/>
              <w:rPr>
                <w:lang w:val="en-US"/>
              </w:rPr>
            </w:pPr>
            <w:r>
              <w:rPr>
                <w:lang w:val="en-US"/>
              </w:rPr>
              <w:t>Constant power at receiver. The satellite may attempt to compensate the loss of the radio channel to ensure constant power at the NTN-GW, i.e. feeder link equalization.</w:t>
            </w:r>
          </w:p>
          <w:p w14:paraId="6BF6A423" w14:textId="77777777" w:rsidR="006C38B6" w:rsidRDefault="006C38B6" w:rsidP="00C06B11">
            <w:pPr>
              <w:pStyle w:val="Paragraphedeliste"/>
              <w:numPr>
                <w:ilvl w:val="0"/>
                <w:numId w:val="15"/>
              </w:numPr>
              <w:ind w:firstLineChars="0"/>
              <w:contextualSpacing/>
              <w:rPr>
                <w:lang w:val="en-US"/>
              </w:rPr>
            </w:pPr>
            <w:r>
              <w:rPr>
                <w:lang w:val="en-US"/>
              </w:rPr>
              <w:t>Constant power spectral density. The satellite may amplify the received signal to achieve the same power power in all subcarriers.</w:t>
            </w:r>
          </w:p>
          <w:p w14:paraId="7003BBC3" w14:textId="77777777" w:rsidR="006C38B6" w:rsidRDefault="006C38B6" w:rsidP="006C38B6">
            <w:pPr>
              <w:pStyle w:val="Lgende"/>
            </w:pPr>
            <w:r>
              <w:rPr>
                <w:bCs/>
                <w:lang w:val="en-US"/>
              </w:rPr>
              <w:t xml:space="preserve">Observation 3 </w:t>
            </w:r>
            <w:r w:rsidRPr="003545C3">
              <w:rPr>
                <w:bCs/>
                <w:lang w:val="en-US"/>
              </w:rPr>
              <w:t xml:space="preserve">: </w:t>
            </w:r>
            <w:r>
              <w:rPr>
                <w:bCs/>
                <w:lang w:val="en-US"/>
              </w:rPr>
              <w:t>For transparent satellite payload,  several different types of on-board satellite amplification procedure are possible</w:t>
            </w:r>
          </w:p>
          <w:p w14:paraId="5A471B27" w14:textId="77777777" w:rsidR="006C38B6" w:rsidRDefault="006C38B6" w:rsidP="006C38B6">
            <w:pPr>
              <w:pStyle w:val="Lgende"/>
              <w:rPr>
                <w:b w:val="0"/>
                <w:bCs/>
              </w:rPr>
            </w:pPr>
            <w:r w:rsidRPr="00C57FA8">
              <w:t xml:space="preserve">Observation </w:t>
            </w:r>
            <w:r>
              <w:t>4</w:t>
            </w:r>
            <w:r w:rsidRPr="00C57FA8">
              <w:t>: The transparent satellite amplification type impacts UE and network interpretation of measurements</w:t>
            </w:r>
            <w:r>
              <w:rPr>
                <w:b w:val="0"/>
                <w:bCs/>
              </w:rPr>
              <w:t>.</w:t>
            </w:r>
          </w:p>
          <w:p w14:paraId="74E995FC" w14:textId="77777777" w:rsidR="006C38B6" w:rsidRPr="00F214EE" w:rsidRDefault="006C38B6" w:rsidP="00D27C9D">
            <w:r>
              <w:rPr>
                <w:b/>
                <w:bCs/>
                <w:lang w:val="en-US"/>
              </w:rPr>
              <w:t>Proposal</w:t>
            </w:r>
            <w:r w:rsidRPr="00554C42">
              <w:rPr>
                <w:b/>
                <w:bCs/>
                <w:lang w:val="en-US"/>
              </w:rPr>
              <w:t xml:space="preserve"> </w:t>
            </w:r>
            <w:r>
              <w:rPr>
                <w:b/>
                <w:bCs/>
                <w:lang w:val="en-US"/>
              </w:rPr>
              <w:t xml:space="preserve">3 </w:t>
            </w:r>
            <w:r w:rsidRPr="00554C42">
              <w:rPr>
                <w:b/>
                <w:bCs/>
                <w:lang w:val="en-US"/>
              </w:rPr>
              <w:t>: RAN4</w:t>
            </w:r>
            <w:r>
              <w:rPr>
                <w:b/>
                <w:bCs/>
                <w:lang w:val="en-US"/>
              </w:rPr>
              <w:t xml:space="preserve"> to study and agree on the reference assumption to be used for the on-board satellite amplification process.</w:t>
            </w:r>
          </w:p>
        </w:tc>
      </w:tr>
    </w:tbl>
    <w:p w14:paraId="6CEB22FA" w14:textId="77777777" w:rsidR="00F55540" w:rsidRPr="004A7544" w:rsidRDefault="00F55540" w:rsidP="00DD19DE"/>
    <w:p w14:paraId="13A9C928" w14:textId="77777777" w:rsidR="00DD19DE" w:rsidRPr="004A7544" w:rsidRDefault="00DD19DE" w:rsidP="00DD19DE">
      <w:pPr>
        <w:pStyle w:val="Titre2"/>
      </w:pPr>
      <w:r w:rsidRPr="004A7544">
        <w:rPr>
          <w:rFonts w:hint="eastAsia"/>
        </w:rPr>
        <w:lastRenderedPageBreak/>
        <w:t>Open issues</w:t>
      </w:r>
      <w:r>
        <w:t xml:space="preserve"> summary</w:t>
      </w:r>
    </w:p>
    <w:p w14:paraId="7396D294" w14:textId="77777777" w:rsidR="00DD19DE" w:rsidRDefault="00DD19DE" w:rsidP="00DD19DE">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7C1969CE" w14:textId="77777777" w:rsidR="00DD19DE" w:rsidRPr="00805BE8" w:rsidRDefault="00DD19DE" w:rsidP="00DD19DE">
      <w:pPr>
        <w:pStyle w:val="Titre3"/>
        <w:rPr>
          <w:sz w:val="24"/>
          <w:szCs w:val="16"/>
        </w:rPr>
      </w:pPr>
      <w:r w:rsidRPr="00805BE8">
        <w:rPr>
          <w:sz w:val="24"/>
          <w:szCs w:val="16"/>
        </w:rPr>
        <w:t>Sub-</w:t>
      </w:r>
      <w:r w:rsidR="00142BB9">
        <w:rPr>
          <w:sz w:val="24"/>
          <w:szCs w:val="16"/>
        </w:rPr>
        <w:t>topic</w:t>
      </w:r>
      <w:r w:rsidRPr="00805BE8">
        <w:rPr>
          <w:sz w:val="24"/>
          <w:szCs w:val="16"/>
        </w:rPr>
        <w:t xml:space="preserve"> </w:t>
      </w:r>
      <w:r w:rsidR="00FA5848">
        <w:rPr>
          <w:sz w:val="24"/>
          <w:szCs w:val="16"/>
        </w:rPr>
        <w:t>2</w:t>
      </w:r>
      <w:r w:rsidRPr="00805BE8">
        <w:rPr>
          <w:sz w:val="24"/>
          <w:szCs w:val="16"/>
        </w:rPr>
        <w:t>-1</w:t>
      </w:r>
    </w:p>
    <w:p w14:paraId="75FCEF5B" w14:textId="77777777" w:rsidR="00DD19DE" w:rsidRPr="00B831AE" w:rsidRDefault="00DD19DE" w:rsidP="00DD19DE">
      <w:pPr>
        <w:rPr>
          <w:i/>
          <w:color w:val="0070C0"/>
          <w:lang w:val="en-US" w:eastAsia="zh-CN"/>
        </w:rPr>
      </w:pPr>
      <w:r w:rsidRPr="00B831AE">
        <w:rPr>
          <w:rFonts w:hint="eastAsia"/>
          <w:i/>
          <w:color w:val="0070C0"/>
          <w:lang w:val="en-US" w:eastAsia="zh-CN"/>
        </w:rPr>
        <w:t>Sub-</w:t>
      </w:r>
      <w:r w:rsidR="00142BB9">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r w:rsidR="00BB754E">
        <w:rPr>
          <w:i/>
          <w:color w:val="0070C0"/>
          <w:lang w:val="en-US" w:eastAsia="zh-CN"/>
        </w:rPr>
        <w:t xml:space="preserve"> </w:t>
      </w:r>
      <w:r w:rsidR="00BB754E" w:rsidRPr="00BB754E">
        <w:rPr>
          <w:lang w:val="en-US" w:eastAsia="zh-CN"/>
        </w:rPr>
        <w:t xml:space="preserve">Frequency </w:t>
      </w:r>
      <w:r w:rsidR="00BB754E">
        <w:rPr>
          <w:lang w:val="en-US" w:eastAsia="zh-CN"/>
        </w:rPr>
        <w:t>and Channel Generic Parameters</w:t>
      </w:r>
    </w:p>
    <w:p w14:paraId="03776914" w14:textId="77777777" w:rsidR="00DD19DE" w:rsidRDefault="00DD19DE" w:rsidP="00DD19DE">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1706D0DA" w14:textId="77777777" w:rsidR="00DD19DE" w:rsidRPr="00045592" w:rsidRDefault="00DD19DE" w:rsidP="00DD19DE">
      <w:pPr>
        <w:rPr>
          <w:b/>
          <w:color w:val="0070C0"/>
          <w:u w:val="single"/>
          <w:lang w:eastAsia="ko-KR"/>
        </w:rPr>
      </w:pPr>
      <w:r w:rsidRPr="00045592">
        <w:rPr>
          <w:b/>
          <w:color w:val="0070C0"/>
          <w:u w:val="single"/>
          <w:lang w:eastAsia="ko-KR"/>
        </w:rPr>
        <w:t xml:space="preserve">Issue </w:t>
      </w:r>
      <w:r w:rsidR="00FA5848">
        <w:rPr>
          <w:b/>
          <w:color w:val="0070C0"/>
          <w:u w:val="single"/>
          <w:lang w:eastAsia="ko-KR"/>
        </w:rPr>
        <w:t>2</w:t>
      </w:r>
      <w:r w:rsidRPr="00045592">
        <w:rPr>
          <w:b/>
          <w:color w:val="0070C0"/>
          <w:u w:val="single"/>
          <w:lang w:eastAsia="ko-KR"/>
        </w:rPr>
        <w:t>-1</w:t>
      </w:r>
      <w:r w:rsidR="00BB754E">
        <w:rPr>
          <w:b/>
          <w:color w:val="0070C0"/>
          <w:u w:val="single"/>
          <w:lang w:eastAsia="ko-KR"/>
        </w:rPr>
        <w:t>-1</w:t>
      </w:r>
      <w:r w:rsidRPr="00045592">
        <w:rPr>
          <w:b/>
          <w:color w:val="0070C0"/>
          <w:u w:val="single"/>
          <w:lang w:eastAsia="ko-KR"/>
        </w:rPr>
        <w:t xml:space="preserve">: </w:t>
      </w:r>
      <w:r w:rsidR="00BB754E">
        <w:rPr>
          <w:lang w:val="en-US" w:eastAsia="zh-CN"/>
        </w:rPr>
        <w:t>Frequency Range D</w:t>
      </w:r>
      <w:r w:rsidR="00BB754E" w:rsidRPr="00BB754E">
        <w:rPr>
          <w:lang w:val="en-US" w:eastAsia="zh-CN"/>
        </w:rPr>
        <w:t>efinition</w:t>
      </w:r>
    </w:p>
    <w:p w14:paraId="7B86F197" w14:textId="77777777" w:rsidR="00DD19DE" w:rsidRPr="00045592" w:rsidRDefault="00DD19DE"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2EF291E" w14:textId="77777777" w:rsidR="00BB754E" w:rsidRPr="00BB754E" w:rsidRDefault="00DD19D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BB754E" w:rsidRPr="00BB754E">
        <w:t>T</w:t>
      </w:r>
      <w:r w:rsidR="00BB754E" w:rsidRPr="00BB754E">
        <w:rPr>
          <w:rFonts w:hint="eastAsia"/>
        </w:rPr>
        <w:t>he frequency range definition should be aligned with NR.</w:t>
      </w:r>
    </w:p>
    <w:p w14:paraId="2C090FBC" w14:textId="77777777" w:rsidR="00DD19DE" w:rsidRPr="00045592" w:rsidRDefault="00DD19DE"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2AD5CBD" w14:textId="77777777" w:rsidR="00DD19DE" w:rsidRPr="00045592" w:rsidRDefault="00DD19DE"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7FCBAD67" w14:textId="77777777" w:rsidR="00DD19DE" w:rsidRDefault="00DD19DE" w:rsidP="00DD19DE">
      <w:pPr>
        <w:rPr>
          <w:i/>
          <w:color w:val="0070C0"/>
          <w:lang w:eastAsia="zh-CN"/>
        </w:rPr>
      </w:pPr>
    </w:p>
    <w:p w14:paraId="43C8343D"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7288F0AF"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7CF10912" w14:textId="77777777" w:rsidTr="00F26AB6">
        <w:tc>
          <w:tcPr>
            <w:tcW w:w="1616" w:type="dxa"/>
          </w:tcPr>
          <w:p w14:paraId="0A865254"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E111198"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FDCCD15"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64B488CD" w14:textId="77777777" w:rsidR="004A755F" w:rsidRDefault="004A755F" w:rsidP="00F26AB6">
            <w:pPr>
              <w:spacing w:after="120"/>
              <w:rPr>
                <w:rFonts w:eastAsiaTheme="minorEastAsia"/>
                <w:b/>
                <w:bCs/>
                <w:color w:val="0070C0"/>
                <w:lang w:val="en-US" w:eastAsia="zh-CN"/>
              </w:rPr>
            </w:pPr>
          </w:p>
        </w:tc>
      </w:tr>
      <w:tr w:rsidR="008E41AF" w14:paraId="2CA43DD7" w14:textId="77777777" w:rsidTr="00F26AB6">
        <w:tc>
          <w:tcPr>
            <w:tcW w:w="1616" w:type="dxa"/>
          </w:tcPr>
          <w:p w14:paraId="45F5E742"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05B5A23A" w14:textId="77777777" w:rsidR="008E41AF" w:rsidRDefault="008E41AF" w:rsidP="008E41AF">
            <w:pPr>
              <w:spacing w:after="120"/>
              <w:rPr>
                <w:rFonts w:eastAsiaTheme="minorEastAsia"/>
                <w:lang w:val="en-US" w:eastAsia="zh-CN"/>
              </w:rPr>
            </w:pPr>
            <w:r>
              <w:rPr>
                <w:rFonts w:eastAsiaTheme="minorEastAsia"/>
                <w:lang w:val="en-US" w:eastAsia="zh-CN"/>
              </w:rPr>
              <w:t xml:space="preserve">Disagree </w:t>
            </w:r>
          </w:p>
        </w:tc>
        <w:tc>
          <w:tcPr>
            <w:tcW w:w="6451" w:type="dxa"/>
          </w:tcPr>
          <w:p w14:paraId="241D36FB" w14:textId="77777777" w:rsidR="008E41AF" w:rsidRDefault="008E41AF" w:rsidP="008E41AF">
            <w:pPr>
              <w:spacing w:after="120"/>
              <w:rPr>
                <w:rFonts w:eastAsiaTheme="minorEastAsia"/>
                <w:lang w:val="en-US" w:eastAsia="zh-CN"/>
              </w:rPr>
            </w:pPr>
            <w:r>
              <w:rPr>
                <w:rFonts w:eastAsiaTheme="minorEastAsia"/>
                <w:lang w:val="en-US" w:eastAsia="zh-CN"/>
              </w:rPr>
              <w:t>There is no good reason to align NTN bands with NR bands, they might have different frequency range.</w:t>
            </w:r>
          </w:p>
          <w:p w14:paraId="0FD2FF99" w14:textId="77777777" w:rsidR="008E41AF" w:rsidRDefault="008E41AF" w:rsidP="008E41AF">
            <w:pPr>
              <w:spacing w:after="120"/>
              <w:rPr>
                <w:rFonts w:eastAsiaTheme="minorEastAsia"/>
                <w:lang w:val="en-US" w:eastAsia="zh-CN"/>
              </w:rPr>
            </w:pPr>
            <w:r>
              <w:rPr>
                <w:rFonts w:eastAsiaTheme="minorEastAsia"/>
                <w:lang w:val="en-US" w:eastAsia="zh-CN"/>
              </w:rPr>
              <w:t>For example, if we take the S-band which is currently considered for NTN, it covers only the upper 30 MHz of band n65. It would not make sense to specify a new NTN band with n65 frequency range, this would very confusing.</w:t>
            </w:r>
          </w:p>
        </w:tc>
      </w:tr>
      <w:tr w:rsidR="008E41AF" w14:paraId="6B772986" w14:textId="77777777" w:rsidTr="00F26AB6">
        <w:tc>
          <w:tcPr>
            <w:tcW w:w="1616" w:type="dxa"/>
          </w:tcPr>
          <w:p w14:paraId="33E52FDB"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7A69BAB9" w14:textId="77777777" w:rsidR="008E41AF" w:rsidRDefault="00CA37E2" w:rsidP="008E41AF">
            <w:pPr>
              <w:spacing w:after="120"/>
              <w:rPr>
                <w:rFonts w:eastAsiaTheme="minorEastAsia"/>
                <w:lang w:val="en-US" w:eastAsia="zh-CN"/>
              </w:rPr>
            </w:pPr>
            <w:r>
              <w:rPr>
                <w:rFonts w:eastAsiaTheme="minorEastAsia" w:hint="eastAsia"/>
                <w:lang w:val="en-US" w:eastAsia="zh-CN"/>
              </w:rPr>
              <w:t>Agree</w:t>
            </w:r>
          </w:p>
        </w:tc>
        <w:tc>
          <w:tcPr>
            <w:tcW w:w="6451" w:type="dxa"/>
          </w:tcPr>
          <w:p w14:paraId="452D4710" w14:textId="77777777" w:rsidR="008E41AF" w:rsidRDefault="00CA37E2" w:rsidP="008E41AF">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ome clarification, it is not about a specific band, e.g. Band 65. </w:t>
            </w:r>
            <w:r>
              <w:rPr>
                <w:rFonts w:eastAsiaTheme="minorEastAsia"/>
                <w:lang w:val="en-US" w:eastAsia="zh-CN"/>
              </w:rPr>
              <w:t>I</w:t>
            </w:r>
            <w:r>
              <w:rPr>
                <w:rFonts w:eastAsiaTheme="minorEastAsia" w:hint="eastAsia"/>
                <w:lang w:val="en-US" w:eastAsia="zh-CN"/>
              </w:rPr>
              <w:t xml:space="preserve">t is about FR1 and FR2 definition. </w:t>
            </w:r>
          </w:p>
          <w:p w14:paraId="750C1464" w14:textId="77777777" w:rsidR="00CA37E2" w:rsidRDefault="00CA37E2" w:rsidP="008E41AF">
            <w:pPr>
              <w:spacing w:after="120"/>
              <w:rPr>
                <w:rFonts w:eastAsiaTheme="minorEastAsia"/>
                <w:lang w:val="en-US" w:eastAsia="zh-CN"/>
              </w:rPr>
            </w:pPr>
          </w:p>
        </w:tc>
      </w:tr>
      <w:tr w:rsidR="005D661E" w14:paraId="680AD956" w14:textId="77777777" w:rsidTr="00F26AB6">
        <w:tc>
          <w:tcPr>
            <w:tcW w:w="1616" w:type="dxa"/>
          </w:tcPr>
          <w:p w14:paraId="5580FAC8" w14:textId="77777777" w:rsidR="005D661E" w:rsidRPr="00D8796D" w:rsidRDefault="005D661E" w:rsidP="005D661E">
            <w:pPr>
              <w:spacing w:after="120"/>
              <w:rPr>
                <w:rFonts w:eastAsiaTheme="minorEastAsia"/>
                <w:color w:val="000000" w:themeColor="text1"/>
                <w:lang w:val="en-US" w:eastAsia="zh-CN"/>
              </w:rPr>
            </w:pPr>
            <w:r w:rsidRPr="00E85769">
              <w:t>Huawei</w:t>
            </w:r>
          </w:p>
        </w:tc>
        <w:tc>
          <w:tcPr>
            <w:tcW w:w="1564" w:type="dxa"/>
          </w:tcPr>
          <w:p w14:paraId="5021A34C" w14:textId="77777777" w:rsidR="005D661E" w:rsidRPr="00D8796D" w:rsidRDefault="005D661E" w:rsidP="005D661E">
            <w:pPr>
              <w:spacing w:after="120"/>
              <w:rPr>
                <w:rFonts w:eastAsiaTheme="minorEastAsia"/>
                <w:color w:val="000000" w:themeColor="text1"/>
                <w:lang w:val="en-US" w:eastAsia="zh-CN"/>
              </w:rPr>
            </w:pPr>
            <w:r w:rsidRPr="00E85769">
              <w:t>Disagree</w:t>
            </w:r>
          </w:p>
        </w:tc>
        <w:tc>
          <w:tcPr>
            <w:tcW w:w="6451" w:type="dxa"/>
          </w:tcPr>
          <w:p w14:paraId="35826FE1" w14:textId="77777777" w:rsidR="005D661E" w:rsidRPr="00D8796D" w:rsidRDefault="005D661E" w:rsidP="005D661E">
            <w:pPr>
              <w:spacing w:after="120"/>
              <w:rPr>
                <w:rFonts w:eastAsiaTheme="minorEastAsia"/>
                <w:color w:val="000000" w:themeColor="text1"/>
                <w:lang w:val="en-US" w:eastAsia="zh-CN"/>
              </w:rPr>
            </w:pPr>
            <w:r w:rsidRPr="00E85769">
              <w:t>It is too general. The regulatory should be considered.</w:t>
            </w:r>
          </w:p>
        </w:tc>
      </w:tr>
      <w:tr w:rsidR="00A02237" w14:paraId="4D725D2E" w14:textId="77777777" w:rsidTr="00F26AB6">
        <w:tc>
          <w:tcPr>
            <w:tcW w:w="1616" w:type="dxa"/>
          </w:tcPr>
          <w:p w14:paraId="0340A6D7" w14:textId="4E630183" w:rsidR="00A02237" w:rsidRDefault="00A02237" w:rsidP="00A02237">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624D3D7A" w14:textId="473DE2C5" w:rsidR="00A02237" w:rsidRDefault="00A02237" w:rsidP="00A02237">
            <w:pPr>
              <w:spacing w:after="120"/>
              <w:rPr>
                <w:rFonts w:eastAsiaTheme="minorEastAsia"/>
                <w:lang w:val="en-US" w:eastAsia="zh-CN"/>
              </w:rPr>
            </w:pPr>
            <w:r>
              <w:rPr>
                <w:rFonts w:eastAsiaTheme="minorEastAsia"/>
                <w:color w:val="000000" w:themeColor="text1"/>
                <w:lang w:val="en-US" w:eastAsia="zh-CN"/>
              </w:rPr>
              <w:t>Disagree</w:t>
            </w:r>
          </w:p>
        </w:tc>
        <w:tc>
          <w:tcPr>
            <w:tcW w:w="6451" w:type="dxa"/>
          </w:tcPr>
          <w:p w14:paraId="483C5414" w14:textId="2C3173CA" w:rsidR="00A02237" w:rsidRDefault="00A02237" w:rsidP="00A02237">
            <w:pPr>
              <w:spacing w:after="120"/>
              <w:rPr>
                <w:rFonts w:eastAsiaTheme="minorEastAsia"/>
                <w:lang w:val="en-US" w:eastAsia="zh-CN"/>
              </w:rPr>
            </w:pPr>
            <w:r>
              <w:rPr>
                <w:rFonts w:eastAsiaTheme="minorEastAsia"/>
                <w:color w:val="000000" w:themeColor="text1"/>
                <w:lang w:val="en-US" w:eastAsia="zh-CN"/>
              </w:rPr>
              <w:t>It is not necessary to align NTN band and NR band. The frequency for NTN depends on the service of the spectrum. A clarification question: is it possible that NTN and NR work in the same band/frequency range?</w:t>
            </w:r>
          </w:p>
        </w:tc>
      </w:tr>
      <w:tr w:rsidR="008E41AF" w14:paraId="1DA90630" w14:textId="77777777" w:rsidTr="00F26AB6">
        <w:tc>
          <w:tcPr>
            <w:tcW w:w="1616" w:type="dxa"/>
          </w:tcPr>
          <w:p w14:paraId="376D865A" w14:textId="475C9413" w:rsidR="008E41AF" w:rsidRDefault="00C67816" w:rsidP="008E41AF">
            <w:pPr>
              <w:spacing w:after="120"/>
              <w:rPr>
                <w:rFonts w:eastAsiaTheme="minorEastAsia"/>
                <w:lang w:val="en-US" w:eastAsia="zh-CN"/>
              </w:rPr>
            </w:pPr>
            <w:r>
              <w:rPr>
                <w:rFonts w:eastAsiaTheme="minorEastAsia"/>
                <w:lang w:val="en-US" w:eastAsia="zh-CN"/>
              </w:rPr>
              <w:t>Hughes/EchoStar</w:t>
            </w:r>
          </w:p>
        </w:tc>
        <w:tc>
          <w:tcPr>
            <w:tcW w:w="1564" w:type="dxa"/>
          </w:tcPr>
          <w:p w14:paraId="7FC7FFF6" w14:textId="1302EB21" w:rsidR="008E41AF" w:rsidRDefault="00FA1B50" w:rsidP="008E41AF">
            <w:pPr>
              <w:spacing w:after="120"/>
              <w:rPr>
                <w:rFonts w:eastAsiaTheme="minorEastAsia"/>
                <w:lang w:val="en-US" w:eastAsia="zh-CN"/>
              </w:rPr>
            </w:pPr>
            <w:r>
              <w:rPr>
                <w:rFonts w:eastAsiaTheme="minorEastAsia"/>
                <w:lang w:val="en-US" w:eastAsia="zh-CN"/>
              </w:rPr>
              <w:t>Partially agree</w:t>
            </w:r>
          </w:p>
        </w:tc>
        <w:tc>
          <w:tcPr>
            <w:tcW w:w="6451" w:type="dxa"/>
          </w:tcPr>
          <w:p w14:paraId="36B37555" w14:textId="0125162A" w:rsidR="008E41AF" w:rsidRDefault="008A1C5F" w:rsidP="008E41AF">
            <w:pPr>
              <w:spacing w:after="120"/>
              <w:rPr>
                <w:rFonts w:eastAsiaTheme="minorEastAsia"/>
                <w:lang w:val="en-US" w:eastAsia="zh-CN"/>
              </w:rPr>
            </w:pPr>
            <w:r>
              <w:rPr>
                <w:rFonts w:eastAsiaTheme="minorEastAsia"/>
                <w:lang w:val="en-US" w:eastAsia="zh-CN"/>
              </w:rPr>
              <w:t>NTN identified band</w:t>
            </w:r>
            <w:r w:rsidR="0098455E">
              <w:rPr>
                <w:rFonts w:eastAsiaTheme="minorEastAsia"/>
                <w:lang w:val="en-US" w:eastAsia="zh-CN"/>
              </w:rPr>
              <w:t>/range</w:t>
            </w:r>
            <w:r>
              <w:rPr>
                <w:rFonts w:eastAsiaTheme="minorEastAsia"/>
                <w:lang w:val="en-US" w:eastAsia="zh-CN"/>
              </w:rPr>
              <w:t xml:space="preserve"> should be specified where it should be </w:t>
            </w:r>
          </w:p>
        </w:tc>
      </w:tr>
      <w:tr w:rsidR="008E41AF" w14:paraId="63E9B784" w14:textId="77777777" w:rsidTr="00F26AB6">
        <w:tc>
          <w:tcPr>
            <w:tcW w:w="1616" w:type="dxa"/>
          </w:tcPr>
          <w:p w14:paraId="785F1DC6" w14:textId="07ACEB13" w:rsidR="008E41AF" w:rsidRDefault="009211AB" w:rsidP="008E41AF">
            <w:pPr>
              <w:spacing w:after="120"/>
              <w:rPr>
                <w:rFonts w:eastAsiaTheme="minorEastAsia"/>
                <w:lang w:val="en-US" w:eastAsia="zh-CN"/>
              </w:rPr>
            </w:pPr>
            <w:r>
              <w:rPr>
                <w:rFonts w:eastAsiaTheme="minorEastAsia"/>
                <w:lang w:val="en-US" w:eastAsia="zh-CN"/>
              </w:rPr>
              <w:t>Nokia</w:t>
            </w:r>
          </w:p>
        </w:tc>
        <w:tc>
          <w:tcPr>
            <w:tcW w:w="1564" w:type="dxa"/>
          </w:tcPr>
          <w:p w14:paraId="740639ED" w14:textId="004977AD" w:rsidR="008E41AF" w:rsidRDefault="008E41AF" w:rsidP="008E41AF">
            <w:pPr>
              <w:spacing w:after="120"/>
              <w:rPr>
                <w:rFonts w:eastAsiaTheme="minorEastAsia"/>
                <w:lang w:val="en-US" w:eastAsia="zh-CN"/>
              </w:rPr>
            </w:pPr>
          </w:p>
        </w:tc>
        <w:tc>
          <w:tcPr>
            <w:tcW w:w="6451" w:type="dxa"/>
          </w:tcPr>
          <w:p w14:paraId="2DE922D3" w14:textId="1342AF3D" w:rsidR="008E41AF" w:rsidRDefault="009211AB" w:rsidP="008E41AF">
            <w:pPr>
              <w:spacing w:after="120"/>
              <w:rPr>
                <w:rFonts w:eastAsiaTheme="minorEastAsia"/>
                <w:lang w:val="en-US" w:eastAsia="zh-CN"/>
              </w:rPr>
            </w:pPr>
            <w:r>
              <w:rPr>
                <w:rFonts w:eastAsiaTheme="minorEastAsia"/>
                <w:lang w:val="en-US" w:eastAsia="zh-CN"/>
              </w:rPr>
              <w:t xml:space="preserve">The proposal is not fully understood. NTN band should be defined on the basis of regulatory inputs and 3GPP specification support. </w:t>
            </w:r>
          </w:p>
        </w:tc>
      </w:tr>
      <w:tr w:rsidR="000E0FC6" w14:paraId="527AFCBA" w14:textId="77777777" w:rsidTr="00F26AB6">
        <w:tc>
          <w:tcPr>
            <w:tcW w:w="1616" w:type="dxa"/>
          </w:tcPr>
          <w:p w14:paraId="18322C01" w14:textId="1C48246D" w:rsidR="000E0FC6" w:rsidRDefault="000E0FC6" w:rsidP="000E0FC6">
            <w:pPr>
              <w:spacing w:after="120"/>
              <w:rPr>
                <w:rFonts w:eastAsiaTheme="minorEastAsia"/>
                <w:lang w:val="en-US" w:eastAsia="zh-CN"/>
              </w:rPr>
            </w:pPr>
            <w:r>
              <w:rPr>
                <w:rFonts w:eastAsiaTheme="minorEastAsia"/>
                <w:lang w:val="en-US" w:eastAsia="zh-CN"/>
              </w:rPr>
              <w:t>Intelsat</w:t>
            </w:r>
          </w:p>
        </w:tc>
        <w:tc>
          <w:tcPr>
            <w:tcW w:w="1564" w:type="dxa"/>
          </w:tcPr>
          <w:p w14:paraId="57CEEF2A" w14:textId="16AA28D7" w:rsidR="000E0FC6" w:rsidRDefault="000E0FC6" w:rsidP="000E0FC6">
            <w:pPr>
              <w:spacing w:after="120"/>
              <w:rPr>
                <w:rFonts w:eastAsiaTheme="minorEastAsia"/>
                <w:lang w:val="en-US" w:eastAsia="zh-CN"/>
              </w:rPr>
            </w:pPr>
            <w:r>
              <w:rPr>
                <w:rFonts w:eastAsiaTheme="minorEastAsia"/>
                <w:lang w:val="en-US" w:eastAsia="zh-CN"/>
              </w:rPr>
              <w:t>Disagree</w:t>
            </w:r>
          </w:p>
        </w:tc>
        <w:tc>
          <w:tcPr>
            <w:tcW w:w="6451" w:type="dxa"/>
          </w:tcPr>
          <w:p w14:paraId="38B9FF11" w14:textId="18ED7F46" w:rsidR="000E0FC6" w:rsidRDefault="000E0FC6" w:rsidP="000E0FC6">
            <w:pPr>
              <w:spacing w:after="120"/>
              <w:rPr>
                <w:rFonts w:eastAsiaTheme="minorEastAsia"/>
                <w:lang w:val="en-US" w:eastAsia="zh-CN"/>
              </w:rPr>
            </w:pPr>
            <w:r>
              <w:rPr>
                <w:rFonts w:eastAsiaTheme="minorEastAsia"/>
                <w:lang w:val="en-US" w:eastAsia="zh-CN"/>
              </w:rPr>
              <w:t>The use of the term ‘aligned’ is ambiguous. NTN has its own requirements and use cases and should not be constrained by NR.</w:t>
            </w:r>
          </w:p>
        </w:tc>
      </w:tr>
      <w:tr w:rsidR="000E0FC6" w14:paraId="3ADD4E73" w14:textId="77777777" w:rsidTr="00F26AB6">
        <w:tc>
          <w:tcPr>
            <w:tcW w:w="1616" w:type="dxa"/>
          </w:tcPr>
          <w:p w14:paraId="533E4555" w14:textId="5FAE9642" w:rsidR="000E0FC6" w:rsidRDefault="00637CCC" w:rsidP="000E0FC6">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16F6BEF3" w14:textId="77777777" w:rsidR="000E0FC6" w:rsidRDefault="000E0FC6" w:rsidP="000E0FC6">
            <w:pPr>
              <w:spacing w:after="120"/>
              <w:rPr>
                <w:rFonts w:eastAsiaTheme="minorEastAsia"/>
                <w:lang w:val="en-US" w:eastAsia="zh-CN"/>
              </w:rPr>
            </w:pPr>
          </w:p>
        </w:tc>
        <w:tc>
          <w:tcPr>
            <w:tcW w:w="6451" w:type="dxa"/>
          </w:tcPr>
          <w:p w14:paraId="1308276D" w14:textId="7D703E0D" w:rsidR="000E0FC6" w:rsidRDefault="00637CCC" w:rsidP="000E0FC6">
            <w:pPr>
              <w:spacing w:after="120"/>
              <w:rPr>
                <w:rFonts w:eastAsiaTheme="minorEastAsia"/>
                <w:lang w:val="en-US" w:eastAsia="zh-CN"/>
              </w:rPr>
            </w:pPr>
            <w:r>
              <w:rPr>
                <w:rFonts w:eastAsiaTheme="minorEastAsia"/>
                <w:lang w:val="en-US" w:eastAsia="zh-CN"/>
              </w:rPr>
              <w:t>It is not clear what does “</w:t>
            </w:r>
            <w:r w:rsidRPr="00BB754E">
              <w:t>T</w:t>
            </w:r>
            <w:r w:rsidRPr="00BB754E">
              <w:rPr>
                <w:rFonts w:hint="eastAsia"/>
              </w:rPr>
              <w:t>he frequency range definition</w:t>
            </w:r>
            <w:r>
              <w:t>” mean.</w:t>
            </w:r>
          </w:p>
        </w:tc>
      </w:tr>
      <w:tr w:rsidR="00E77AE8" w14:paraId="1FE79919" w14:textId="77777777" w:rsidTr="00F26AB6">
        <w:tc>
          <w:tcPr>
            <w:tcW w:w="1616" w:type="dxa"/>
          </w:tcPr>
          <w:p w14:paraId="5717610D" w14:textId="7CCF2AEC"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36F3104E" w14:textId="32AE973F" w:rsidR="00E77AE8" w:rsidRDefault="00E77AE8" w:rsidP="00E77AE8">
            <w:pPr>
              <w:spacing w:after="120"/>
              <w:rPr>
                <w:rFonts w:eastAsiaTheme="minorEastAsia"/>
                <w:lang w:val="en-US" w:eastAsia="zh-CN"/>
              </w:rPr>
            </w:pPr>
            <w:r>
              <w:rPr>
                <w:rFonts w:eastAsiaTheme="minorEastAsia"/>
                <w:lang w:val="en-US" w:eastAsia="zh-CN"/>
              </w:rPr>
              <w:t>Partially Agree</w:t>
            </w:r>
          </w:p>
        </w:tc>
        <w:tc>
          <w:tcPr>
            <w:tcW w:w="6451" w:type="dxa"/>
          </w:tcPr>
          <w:p w14:paraId="25C55F59" w14:textId="6EED1AEF" w:rsidR="00E77AE8" w:rsidRDefault="00E77AE8" w:rsidP="00E77AE8">
            <w:pPr>
              <w:spacing w:after="120"/>
            </w:pPr>
            <w:r>
              <w:rPr>
                <w:rFonts w:eastAsiaTheme="minorEastAsia"/>
                <w:lang w:val="en-US" w:eastAsia="zh-CN"/>
              </w:rPr>
              <w:t xml:space="preserve">The frequency ranges, let’s say FR1 and FR2, is somehow classified according to the different method to be applied for testing, namely Conducted or OTA. If the same rational can be applied to satellite equipment in different frequency ranges, it seems fine to reuse the frequency ranges. </w:t>
            </w:r>
          </w:p>
        </w:tc>
      </w:tr>
      <w:tr w:rsidR="00E77AE8" w14:paraId="7E6F8535" w14:textId="77777777" w:rsidTr="00F26AB6">
        <w:tc>
          <w:tcPr>
            <w:tcW w:w="1616" w:type="dxa"/>
          </w:tcPr>
          <w:p w14:paraId="12E91DAA" w14:textId="2642D659" w:rsidR="00E77AE8" w:rsidRDefault="00C643BD" w:rsidP="00E77AE8">
            <w:pPr>
              <w:spacing w:after="120"/>
            </w:pPr>
            <w:r>
              <w:t>THALES</w:t>
            </w:r>
          </w:p>
        </w:tc>
        <w:tc>
          <w:tcPr>
            <w:tcW w:w="1564" w:type="dxa"/>
          </w:tcPr>
          <w:p w14:paraId="1423C479" w14:textId="0297BACF" w:rsidR="00E77AE8" w:rsidRDefault="00F15D52" w:rsidP="00E77AE8">
            <w:pPr>
              <w:spacing w:after="120"/>
            </w:pPr>
            <w:r>
              <w:t>Partially Agree</w:t>
            </w:r>
          </w:p>
        </w:tc>
        <w:tc>
          <w:tcPr>
            <w:tcW w:w="6451" w:type="dxa"/>
          </w:tcPr>
          <w:p w14:paraId="0806A402" w14:textId="58737E00" w:rsidR="00E77AE8" w:rsidRDefault="00F15D52" w:rsidP="00E77AE8">
            <w:pPr>
              <w:spacing w:after="120"/>
            </w:pPr>
            <w:r>
              <w:t>In some cases, at least for FR1 MSS bands, it might be useful.</w:t>
            </w:r>
          </w:p>
          <w:p w14:paraId="3B3514E6" w14:textId="319DB96D" w:rsidR="00F15D52" w:rsidRDefault="00F15D52" w:rsidP="00E77AE8">
            <w:pPr>
              <w:spacing w:after="120"/>
            </w:pPr>
            <w:r>
              <w:t>For FR2, not necessary.</w:t>
            </w:r>
          </w:p>
        </w:tc>
      </w:tr>
      <w:tr w:rsidR="00871987" w14:paraId="5A80053B" w14:textId="77777777" w:rsidTr="00F26AB6">
        <w:tc>
          <w:tcPr>
            <w:tcW w:w="1616" w:type="dxa"/>
          </w:tcPr>
          <w:p w14:paraId="1756314D" w14:textId="3F0553FA" w:rsidR="00871987" w:rsidRPr="00A96B37" w:rsidRDefault="00871987" w:rsidP="00871987">
            <w:pPr>
              <w:spacing w:after="120"/>
              <w:rPr>
                <w:rFonts w:eastAsiaTheme="minorEastAsia"/>
                <w:lang w:eastAsia="zh-CN"/>
              </w:rPr>
            </w:pPr>
            <w:r>
              <w:rPr>
                <w:rFonts w:eastAsiaTheme="minorEastAsia" w:hint="eastAsia"/>
                <w:lang w:val="en-US" w:eastAsia="zh-CN"/>
              </w:rPr>
              <w:lastRenderedPageBreak/>
              <w:t>ZTE</w:t>
            </w:r>
          </w:p>
        </w:tc>
        <w:tc>
          <w:tcPr>
            <w:tcW w:w="1564" w:type="dxa"/>
          </w:tcPr>
          <w:p w14:paraId="60AE11F1" w14:textId="4A736F31" w:rsidR="00871987" w:rsidRPr="00A96B37" w:rsidRDefault="00871987" w:rsidP="00871987">
            <w:pPr>
              <w:spacing w:after="120"/>
              <w:rPr>
                <w:rFonts w:eastAsiaTheme="minorEastAsia"/>
                <w:lang w:eastAsia="zh-CN"/>
              </w:rPr>
            </w:pPr>
            <w:r>
              <w:rPr>
                <w:rFonts w:eastAsiaTheme="minorEastAsia" w:hint="eastAsia"/>
                <w:lang w:val="en-US" w:eastAsia="zh-CN"/>
              </w:rPr>
              <w:t xml:space="preserve">Disagree </w:t>
            </w:r>
          </w:p>
        </w:tc>
        <w:tc>
          <w:tcPr>
            <w:tcW w:w="6451" w:type="dxa"/>
          </w:tcPr>
          <w:p w14:paraId="10F32285" w14:textId="497D8EAE" w:rsidR="00871987" w:rsidRPr="00A96B37" w:rsidRDefault="00871987" w:rsidP="00871987">
            <w:pPr>
              <w:spacing w:after="120"/>
              <w:rPr>
                <w:rFonts w:eastAsiaTheme="minorEastAsia"/>
                <w:lang w:eastAsia="zh-CN"/>
              </w:rPr>
            </w:pPr>
            <w:r>
              <w:rPr>
                <w:rFonts w:eastAsiaTheme="minorEastAsia" w:hint="eastAsia"/>
                <w:lang w:val="en-US" w:eastAsia="zh-CN"/>
              </w:rPr>
              <w:t>Different band would be used for NTN system.</w:t>
            </w:r>
          </w:p>
        </w:tc>
      </w:tr>
      <w:tr w:rsidR="00776E6A" w14:paraId="2B2C6CDE" w14:textId="77777777" w:rsidTr="00F26AB6">
        <w:tc>
          <w:tcPr>
            <w:tcW w:w="1616" w:type="dxa"/>
          </w:tcPr>
          <w:p w14:paraId="7C559C1F" w14:textId="6C6F4C67" w:rsidR="00776E6A" w:rsidRDefault="00776E6A" w:rsidP="00776E6A">
            <w:pPr>
              <w:spacing w:after="120"/>
              <w:rPr>
                <w:rFonts w:eastAsiaTheme="minorEastAsia"/>
                <w:lang w:eastAsia="zh-CN"/>
              </w:rPr>
            </w:pPr>
            <w:r>
              <w:rPr>
                <w:rFonts w:eastAsiaTheme="minorEastAsia"/>
                <w:lang w:val="en-US" w:eastAsia="zh-CN"/>
              </w:rPr>
              <w:t>Apple</w:t>
            </w:r>
          </w:p>
        </w:tc>
        <w:tc>
          <w:tcPr>
            <w:tcW w:w="1564" w:type="dxa"/>
          </w:tcPr>
          <w:p w14:paraId="7B533C7B" w14:textId="04D3033B" w:rsidR="00776E6A" w:rsidRDefault="00776E6A" w:rsidP="00776E6A">
            <w:pPr>
              <w:spacing w:after="120"/>
              <w:rPr>
                <w:rFonts w:eastAsiaTheme="minorEastAsia"/>
                <w:lang w:val="en-US" w:eastAsia="zh-CN"/>
              </w:rPr>
            </w:pPr>
            <w:r>
              <w:rPr>
                <w:rFonts w:eastAsiaTheme="minorEastAsia"/>
                <w:lang w:val="en-US" w:eastAsia="zh-CN"/>
              </w:rPr>
              <w:t>Partially agree</w:t>
            </w:r>
          </w:p>
        </w:tc>
        <w:tc>
          <w:tcPr>
            <w:tcW w:w="6451" w:type="dxa"/>
          </w:tcPr>
          <w:p w14:paraId="43443830" w14:textId="2E2FB2FF" w:rsidR="00776E6A" w:rsidRDefault="00776E6A" w:rsidP="00776E6A">
            <w:pPr>
              <w:spacing w:after="120"/>
              <w:rPr>
                <w:rFonts w:eastAsiaTheme="minorEastAsia"/>
                <w:lang w:eastAsia="zh-CN"/>
              </w:rPr>
            </w:pPr>
            <w:r w:rsidRPr="00972548">
              <w:rPr>
                <w:rFonts w:eastAsiaTheme="minorEastAsia"/>
                <w:lang w:val="en-US" w:eastAsia="zh-CN"/>
              </w:rPr>
              <w:t>Frequency bands are not necessarily aligned with existing NR bands and can have completely different frequency ranges or combinations thereof.</w:t>
            </w:r>
            <w:r>
              <w:rPr>
                <w:rFonts w:eastAsiaTheme="minorEastAsia"/>
                <w:lang w:val="en-US" w:eastAsia="zh-CN"/>
              </w:rPr>
              <w:t xml:space="preserve"> If the question is about the frequency range, then NTN bands shall be of course aligned with existing FR1 and FR2 definitions. </w:t>
            </w:r>
          </w:p>
        </w:tc>
      </w:tr>
      <w:tr w:rsidR="00EC31F9" w14:paraId="404E9BE5" w14:textId="77777777" w:rsidTr="00F26AB6">
        <w:tc>
          <w:tcPr>
            <w:tcW w:w="1616" w:type="dxa"/>
          </w:tcPr>
          <w:p w14:paraId="62595BE9" w14:textId="3FA3D313" w:rsidR="00EC31F9" w:rsidRDefault="00EC31F9" w:rsidP="00EC31F9">
            <w:pPr>
              <w:spacing w:after="120"/>
              <w:rPr>
                <w:rFonts w:eastAsiaTheme="minorEastAsia"/>
                <w:lang w:eastAsia="zh-CN"/>
              </w:rPr>
            </w:pPr>
            <w:r>
              <w:t>Inmarsat</w:t>
            </w:r>
          </w:p>
        </w:tc>
        <w:tc>
          <w:tcPr>
            <w:tcW w:w="1564" w:type="dxa"/>
          </w:tcPr>
          <w:p w14:paraId="1927DCA1" w14:textId="0AE54A29" w:rsidR="00EC31F9" w:rsidRDefault="00EC31F9" w:rsidP="00EC31F9">
            <w:pPr>
              <w:spacing w:after="120"/>
              <w:rPr>
                <w:rFonts w:eastAsiaTheme="minorEastAsia"/>
                <w:lang w:val="en-US" w:eastAsia="zh-CN"/>
              </w:rPr>
            </w:pPr>
            <w:r>
              <w:t>Disagree</w:t>
            </w:r>
          </w:p>
        </w:tc>
        <w:tc>
          <w:tcPr>
            <w:tcW w:w="6451" w:type="dxa"/>
          </w:tcPr>
          <w:p w14:paraId="2947BDF1" w14:textId="195ABA99" w:rsidR="00EC31F9" w:rsidRPr="000D7B93" w:rsidRDefault="00EC31F9" w:rsidP="00EC31F9">
            <w:pPr>
              <w:spacing w:after="120"/>
              <w:rPr>
                <w:rFonts w:eastAsiaTheme="minorEastAsia"/>
                <w:lang w:eastAsia="zh-CN"/>
              </w:rPr>
            </w:pPr>
            <w:r>
              <w:t>There is no reason for this to happen.  If anything the contrary, we may need to adjust the frequency range definition to address the differences in NTN. NTN has different requirements.</w:t>
            </w:r>
          </w:p>
        </w:tc>
      </w:tr>
      <w:tr w:rsidR="00E77AE8" w14:paraId="53DB0233" w14:textId="77777777" w:rsidTr="00F26AB6">
        <w:tc>
          <w:tcPr>
            <w:tcW w:w="1616" w:type="dxa"/>
          </w:tcPr>
          <w:p w14:paraId="22BF75C3" w14:textId="77777777" w:rsidR="00E77AE8" w:rsidRDefault="00E77AE8" w:rsidP="00E77AE8">
            <w:pPr>
              <w:spacing w:after="120"/>
              <w:rPr>
                <w:rFonts w:eastAsiaTheme="minorEastAsia"/>
                <w:lang w:eastAsia="zh-CN"/>
              </w:rPr>
            </w:pPr>
          </w:p>
        </w:tc>
        <w:tc>
          <w:tcPr>
            <w:tcW w:w="1564" w:type="dxa"/>
          </w:tcPr>
          <w:p w14:paraId="26157DF4" w14:textId="77777777" w:rsidR="00E77AE8" w:rsidRDefault="00E77AE8" w:rsidP="00E77AE8">
            <w:pPr>
              <w:spacing w:after="120"/>
              <w:rPr>
                <w:rFonts w:eastAsiaTheme="minorEastAsia"/>
                <w:lang w:eastAsia="zh-CN"/>
              </w:rPr>
            </w:pPr>
          </w:p>
        </w:tc>
        <w:tc>
          <w:tcPr>
            <w:tcW w:w="6451" w:type="dxa"/>
          </w:tcPr>
          <w:p w14:paraId="218DB164" w14:textId="77777777" w:rsidR="00E77AE8" w:rsidRPr="00301183" w:rsidRDefault="00E77AE8" w:rsidP="00E77AE8">
            <w:pPr>
              <w:spacing w:after="120"/>
              <w:rPr>
                <w:rFonts w:eastAsiaTheme="minorEastAsia"/>
                <w:lang w:eastAsia="zh-CN"/>
              </w:rPr>
            </w:pPr>
          </w:p>
        </w:tc>
      </w:tr>
      <w:tr w:rsidR="00E77AE8" w14:paraId="5FD02772" w14:textId="77777777" w:rsidTr="00F26AB6">
        <w:tc>
          <w:tcPr>
            <w:tcW w:w="1616" w:type="dxa"/>
          </w:tcPr>
          <w:p w14:paraId="13F03333" w14:textId="77777777" w:rsidR="00E77AE8" w:rsidRDefault="00E77AE8" w:rsidP="00E77AE8">
            <w:pPr>
              <w:spacing w:after="120"/>
              <w:rPr>
                <w:rFonts w:eastAsiaTheme="minorEastAsia"/>
                <w:lang w:eastAsia="zh-CN"/>
              </w:rPr>
            </w:pPr>
          </w:p>
        </w:tc>
        <w:tc>
          <w:tcPr>
            <w:tcW w:w="1564" w:type="dxa"/>
          </w:tcPr>
          <w:p w14:paraId="00E8E8BF" w14:textId="77777777" w:rsidR="00E77AE8" w:rsidRDefault="00E77AE8" w:rsidP="00E77AE8">
            <w:pPr>
              <w:spacing w:after="120"/>
              <w:rPr>
                <w:rFonts w:eastAsiaTheme="minorEastAsia"/>
                <w:lang w:val="en-US" w:eastAsia="zh-CN"/>
              </w:rPr>
            </w:pPr>
          </w:p>
        </w:tc>
        <w:tc>
          <w:tcPr>
            <w:tcW w:w="6451" w:type="dxa"/>
          </w:tcPr>
          <w:p w14:paraId="0235AA3A" w14:textId="77777777" w:rsidR="00E77AE8" w:rsidRDefault="00E77AE8" w:rsidP="00E77AE8">
            <w:pPr>
              <w:spacing w:after="120"/>
              <w:rPr>
                <w:rFonts w:eastAsiaTheme="minorEastAsia"/>
                <w:lang w:eastAsia="zh-CN"/>
              </w:rPr>
            </w:pPr>
          </w:p>
        </w:tc>
      </w:tr>
    </w:tbl>
    <w:p w14:paraId="4F86247A" w14:textId="77777777" w:rsidR="004A755F" w:rsidRDefault="004A755F" w:rsidP="00DD19DE">
      <w:pPr>
        <w:rPr>
          <w:i/>
          <w:color w:val="0070C0"/>
          <w:lang w:eastAsia="zh-CN"/>
        </w:rPr>
      </w:pPr>
    </w:p>
    <w:p w14:paraId="00702816" w14:textId="1610BE1A" w:rsidR="00230E4A" w:rsidRPr="00037120" w:rsidRDefault="00230E4A" w:rsidP="00DD19DE">
      <w:pPr>
        <w:rPr>
          <w:lang w:eastAsia="zh-CN"/>
        </w:rPr>
      </w:pPr>
      <w:r w:rsidRPr="00037120">
        <w:rPr>
          <w:lang w:eastAsia="zh-CN"/>
        </w:rPr>
        <w:t>The proposal is considered to be too general.</w:t>
      </w:r>
      <w:r>
        <w:rPr>
          <w:lang w:eastAsia="zh-CN"/>
        </w:rPr>
        <w:t xml:space="preserve"> Moderator suggests the potential WF:</w:t>
      </w:r>
    </w:p>
    <w:p w14:paraId="52C4830F" w14:textId="1B599D93" w:rsidR="004A755F" w:rsidRDefault="00760F0E" w:rsidP="00DD19DE">
      <w:pPr>
        <w:rPr>
          <w:i/>
          <w:color w:val="0070C0"/>
          <w:lang w:eastAsia="zh-CN"/>
        </w:rPr>
      </w:pPr>
      <w:r>
        <w:rPr>
          <w:b/>
          <w:color w:val="0070C0"/>
          <w:lang w:eastAsia="zh-CN"/>
        </w:rPr>
        <w:t>Proposal 2-1</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sidR="00230E4A" w:rsidRPr="00BB754E">
        <w:t>T</w:t>
      </w:r>
      <w:r w:rsidR="00230E4A" w:rsidRPr="00BB754E">
        <w:rPr>
          <w:rFonts w:hint="eastAsia"/>
        </w:rPr>
        <w:t xml:space="preserve">he frequency range definition </w:t>
      </w:r>
      <w:r w:rsidR="00230E4A">
        <w:t xml:space="preserve">for MSS S-band </w:t>
      </w:r>
      <w:r w:rsidR="00230E4A" w:rsidRPr="00BB754E">
        <w:rPr>
          <w:rFonts w:hint="eastAsia"/>
        </w:rPr>
        <w:t>should be aligned with NR.</w:t>
      </w:r>
    </w:p>
    <w:p w14:paraId="7BECD14F" w14:textId="77777777" w:rsidR="004A755F" w:rsidRDefault="004A755F" w:rsidP="00DD19DE">
      <w:pPr>
        <w:rPr>
          <w:i/>
          <w:color w:val="0070C0"/>
          <w:lang w:eastAsia="zh-CN"/>
        </w:rPr>
      </w:pPr>
    </w:p>
    <w:p w14:paraId="4726C2DA" w14:textId="77777777" w:rsidR="00BB754E" w:rsidRPr="00045592" w:rsidRDefault="00BB754E" w:rsidP="00BB754E">
      <w:pPr>
        <w:rPr>
          <w:b/>
          <w:color w:val="0070C0"/>
          <w:u w:val="single"/>
          <w:lang w:eastAsia="ko-KR"/>
        </w:rPr>
      </w:pPr>
      <w:r w:rsidRPr="00045592">
        <w:rPr>
          <w:b/>
          <w:color w:val="0070C0"/>
          <w:u w:val="single"/>
          <w:lang w:eastAsia="ko-KR"/>
        </w:rPr>
        <w:t xml:space="preserve">Issue </w:t>
      </w:r>
      <w:r>
        <w:rPr>
          <w:b/>
          <w:color w:val="0070C0"/>
          <w:u w:val="single"/>
          <w:lang w:eastAsia="ko-KR"/>
        </w:rPr>
        <w:t>2-1-2</w:t>
      </w:r>
      <w:r w:rsidRPr="00045592">
        <w:rPr>
          <w:b/>
          <w:color w:val="0070C0"/>
          <w:u w:val="single"/>
          <w:lang w:eastAsia="ko-KR"/>
        </w:rPr>
        <w:t xml:space="preserve">: </w:t>
      </w:r>
      <w:r>
        <w:rPr>
          <w:lang w:val="en-US" w:eastAsia="zh-CN"/>
        </w:rPr>
        <w:t>BW Configuration</w:t>
      </w:r>
    </w:p>
    <w:p w14:paraId="350E087A"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7667FDA5" w14:textId="77777777" w:rsidR="00BB754E" w:rsidRPr="00BB754E" w:rsidRDefault="00BB754E"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BB754E">
        <w:rPr>
          <w:rFonts w:eastAsia="SimSun"/>
          <w:color w:val="0070C0"/>
          <w:szCs w:val="24"/>
          <w:lang w:eastAsia="zh-CN"/>
        </w:rPr>
        <w:t xml:space="preserve">Option 1: </w:t>
      </w:r>
      <w:r w:rsidRPr="00BB754E">
        <w:rPr>
          <w:rFonts w:hint="eastAsia"/>
        </w:rPr>
        <w:t xml:space="preserve">The common definition for channel bandwidth, transmission bandwidth configuration, minimum guard band, and </w:t>
      </w:r>
      <w:r w:rsidRPr="00BB754E">
        <w:t>RB alignment</w:t>
      </w:r>
      <w:r w:rsidRPr="00BB754E">
        <w:rPr>
          <w:rFonts w:hint="eastAsia"/>
        </w:rPr>
        <w:t xml:space="preserve"> in 38.104 can be reused for NTN system.</w:t>
      </w:r>
    </w:p>
    <w:p w14:paraId="0E7A8E2B"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EACB867" w14:textId="77777777" w:rsidR="00BB754E" w:rsidRPr="00045592" w:rsidRDefault="00BB754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132B046A" w14:textId="77777777" w:rsidR="00BB754E" w:rsidRDefault="00BB754E" w:rsidP="00BB754E">
      <w:pPr>
        <w:rPr>
          <w:b/>
          <w:color w:val="0070C0"/>
          <w:u w:val="single"/>
          <w:lang w:eastAsia="ko-KR"/>
        </w:rPr>
      </w:pPr>
    </w:p>
    <w:p w14:paraId="74550470"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7C9823C9"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7DBCF084" w14:textId="77777777" w:rsidTr="00F26AB6">
        <w:tc>
          <w:tcPr>
            <w:tcW w:w="1616" w:type="dxa"/>
          </w:tcPr>
          <w:p w14:paraId="73A1D3D2"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22481E98"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3CA7812"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96D35FC" w14:textId="77777777" w:rsidR="004A755F" w:rsidRDefault="004A755F" w:rsidP="00F26AB6">
            <w:pPr>
              <w:spacing w:after="120"/>
              <w:rPr>
                <w:rFonts w:eastAsiaTheme="minorEastAsia"/>
                <w:b/>
                <w:bCs/>
                <w:color w:val="0070C0"/>
                <w:lang w:val="en-US" w:eastAsia="zh-CN"/>
              </w:rPr>
            </w:pPr>
          </w:p>
        </w:tc>
      </w:tr>
      <w:tr w:rsidR="008E41AF" w14:paraId="4EEB49D2" w14:textId="77777777" w:rsidTr="00F26AB6">
        <w:tc>
          <w:tcPr>
            <w:tcW w:w="1616" w:type="dxa"/>
          </w:tcPr>
          <w:p w14:paraId="5463EE57"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18BB5926" w14:textId="77777777" w:rsidR="008E41AF" w:rsidRDefault="008E41AF" w:rsidP="008E41AF">
            <w:pPr>
              <w:spacing w:after="120"/>
              <w:rPr>
                <w:rFonts w:eastAsiaTheme="minorEastAsia"/>
                <w:lang w:val="en-US" w:eastAsia="zh-CN"/>
              </w:rPr>
            </w:pPr>
            <w:r>
              <w:rPr>
                <w:rFonts w:eastAsiaTheme="minorEastAsia"/>
                <w:lang w:val="en-US" w:eastAsia="zh-CN"/>
              </w:rPr>
              <w:t>Agree</w:t>
            </w:r>
          </w:p>
        </w:tc>
        <w:tc>
          <w:tcPr>
            <w:tcW w:w="6451" w:type="dxa"/>
          </w:tcPr>
          <w:p w14:paraId="6657BC9A" w14:textId="77777777" w:rsidR="008E41AF" w:rsidRDefault="008E41AF" w:rsidP="008E41AF">
            <w:pPr>
              <w:spacing w:after="120"/>
              <w:rPr>
                <w:rFonts w:eastAsiaTheme="minorEastAsia"/>
                <w:lang w:val="en-US" w:eastAsia="zh-CN"/>
              </w:rPr>
            </w:pPr>
            <w:r>
              <w:rPr>
                <w:rFonts w:eastAsiaTheme="minorEastAsia"/>
                <w:lang w:val="en-US" w:eastAsia="zh-CN"/>
              </w:rPr>
              <w:t>If satellite companies consider the specified SU is feasible, this would be fine to us.</w:t>
            </w:r>
          </w:p>
        </w:tc>
      </w:tr>
      <w:tr w:rsidR="008E41AF" w14:paraId="32B263C3" w14:textId="77777777" w:rsidTr="00F26AB6">
        <w:tc>
          <w:tcPr>
            <w:tcW w:w="1616" w:type="dxa"/>
          </w:tcPr>
          <w:p w14:paraId="337BCA04"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2F01D54B" w14:textId="77777777" w:rsidR="008E41AF" w:rsidRDefault="00CA37E2" w:rsidP="008E41AF">
            <w:pPr>
              <w:spacing w:after="12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gree </w:t>
            </w:r>
          </w:p>
        </w:tc>
        <w:tc>
          <w:tcPr>
            <w:tcW w:w="6451" w:type="dxa"/>
          </w:tcPr>
          <w:p w14:paraId="74606FEA" w14:textId="77777777" w:rsidR="008E41AF" w:rsidRDefault="008E41AF" w:rsidP="008E41AF">
            <w:pPr>
              <w:spacing w:after="120"/>
              <w:rPr>
                <w:rFonts w:eastAsiaTheme="minorEastAsia"/>
                <w:lang w:val="en-US" w:eastAsia="zh-CN"/>
              </w:rPr>
            </w:pPr>
          </w:p>
        </w:tc>
      </w:tr>
      <w:tr w:rsidR="005D661E" w14:paraId="57912846" w14:textId="77777777" w:rsidTr="00F26AB6">
        <w:tc>
          <w:tcPr>
            <w:tcW w:w="1616" w:type="dxa"/>
          </w:tcPr>
          <w:p w14:paraId="00A9FE25" w14:textId="77777777" w:rsidR="005D661E" w:rsidRPr="00D8796D" w:rsidRDefault="005D661E" w:rsidP="005D661E">
            <w:pPr>
              <w:spacing w:after="120"/>
              <w:rPr>
                <w:rFonts w:eastAsiaTheme="minorEastAsia"/>
                <w:color w:val="000000" w:themeColor="text1"/>
                <w:lang w:val="en-US" w:eastAsia="zh-CN"/>
              </w:rPr>
            </w:pPr>
            <w:r w:rsidRPr="005F263B">
              <w:t>Huawei</w:t>
            </w:r>
          </w:p>
        </w:tc>
        <w:tc>
          <w:tcPr>
            <w:tcW w:w="1564" w:type="dxa"/>
          </w:tcPr>
          <w:p w14:paraId="14877DCD" w14:textId="77777777" w:rsidR="005D661E" w:rsidRPr="00D8796D" w:rsidRDefault="005D661E" w:rsidP="005D661E">
            <w:pPr>
              <w:spacing w:after="120"/>
              <w:rPr>
                <w:rFonts w:eastAsiaTheme="minorEastAsia"/>
                <w:color w:val="000000" w:themeColor="text1"/>
                <w:lang w:val="en-US" w:eastAsia="zh-CN"/>
              </w:rPr>
            </w:pPr>
            <w:r w:rsidRPr="005F263B">
              <w:t>Agree</w:t>
            </w:r>
          </w:p>
        </w:tc>
        <w:tc>
          <w:tcPr>
            <w:tcW w:w="6451" w:type="dxa"/>
          </w:tcPr>
          <w:p w14:paraId="2CF1E955" w14:textId="77777777" w:rsidR="005D661E" w:rsidRPr="00D8796D" w:rsidRDefault="005D661E" w:rsidP="005D661E">
            <w:pPr>
              <w:spacing w:after="120"/>
              <w:rPr>
                <w:rFonts w:eastAsiaTheme="minorEastAsia"/>
                <w:color w:val="000000" w:themeColor="text1"/>
                <w:lang w:val="en-US" w:eastAsia="zh-CN"/>
              </w:rPr>
            </w:pPr>
          </w:p>
        </w:tc>
      </w:tr>
      <w:tr w:rsidR="00F61771" w14:paraId="1F0BBC5A" w14:textId="77777777" w:rsidTr="00F26AB6">
        <w:tc>
          <w:tcPr>
            <w:tcW w:w="1616" w:type="dxa"/>
          </w:tcPr>
          <w:p w14:paraId="76C2E513" w14:textId="7CE30E95" w:rsidR="00F61771" w:rsidRDefault="00F61771" w:rsidP="00F61771">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2DDAF1C1" w14:textId="2DB366A9" w:rsidR="00F61771" w:rsidRDefault="00F61771" w:rsidP="00F61771">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437949A9" w14:textId="77777777" w:rsidR="00F61771" w:rsidRDefault="00F61771" w:rsidP="00F61771">
            <w:pPr>
              <w:spacing w:after="120"/>
              <w:rPr>
                <w:rFonts w:eastAsiaTheme="minorEastAsia"/>
                <w:lang w:val="en-US" w:eastAsia="zh-CN"/>
              </w:rPr>
            </w:pPr>
          </w:p>
        </w:tc>
      </w:tr>
      <w:tr w:rsidR="008E41AF" w14:paraId="31E8887F" w14:textId="77777777" w:rsidTr="00F26AB6">
        <w:tc>
          <w:tcPr>
            <w:tcW w:w="1616" w:type="dxa"/>
          </w:tcPr>
          <w:p w14:paraId="20458803" w14:textId="06E35F55" w:rsidR="008E41AF" w:rsidRDefault="001F43EE" w:rsidP="008E41AF">
            <w:pPr>
              <w:spacing w:after="120"/>
              <w:rPr>
                <w:rFonts w:eastAsiaTheme="minorEastAsia"/>
                <w:lang w:val="en-US" w:eastAsia="zh-CN"/>
              </w:rPr>
            </w:pPr>
            <w:r w:rsidRPr="001F43EE">
              <w:rPr>
                <w:rFonts w:eastAsiaTheme="minorEastAsia"/>
                <w:lang w:val="en-US" w:eastAsia="zh-CN"/>
              </w:rPr>
              <w:t>Hughes/EchoStar</w:t>
            </w:r>
          </w:p>
        </w:tc>
        <w:tc>
          <w:tcPr>
            <w:tcW w:w="1564" w:type="dxa"/>
          </w:tcPr>
          <w:p w14:paraId="267FA13A" w14:textId="1E2697F0" w:rsidR="008E41AF" w:rsidRDefault="00A2113E" w:rsidP="008E41AF">
            <w:pPr>
              <w:spacing w:after="120"/>
              <w:rPr>
                <w:rFonts w:eastAsiaTheme="minorEastAsia"/>
                <w:lang w:val="en-US" w:eastAsia="zh-CN"/>
              </w:rPr>
            </w:pPr>
            <w:r>
              <w:rPr>
                <w:rFonts w:eastAsiaTheme="minorEastAsia"/>
                <w:lang w:val="en-US" w:eastAsia="zh-CN"/>
              </w:rPr>
              <w:t>Agree</w:t>
            </w:r>
          </w:p>
        </w:tc>
        <w:tc>
          <w:tcPr>
            <w:tcW w:w="6451" w:type="dxa"/>
          </w:tcPr>
          <w:p w14:paraId="0958E226" w14:textId="77777777" w:rsidR="008E41AF" w:rsidRDefault="008E41AF" w:rsidP="008E41AF">
            <w:pPr>
              <w:spacing w:after="120"/>
              <w:rPr>
                <w:rFonts w:eastAsiaTheme="minorEastAsia"/>
                <w:lang w:val="en-US" w:eastAsia="zh-CN"/>
              </w:rPr>
            </w:pPr>
          </w:p>
        </w:tc>
      </w:tr>
      <w:tr w:rsidR="008E41AF" w14:paraId="66A1AADD" w14:textId="77777777" w:rsidTr="00F26AB6">
        <w:tc>
          <w:tcPr>
            <w:tcW w:w="1616" w:type="dxa"/>
          </w:tcPr>
          <w:p w14:paraId="40C94EEC" w14:textId="074F3599" w:rsidR="008E41AF" w:rsidRDefault="000E0FC6" w:rsidP="008E41AF">
            <w:pPr>
              <w:spacing w:after="120"/>
              <w:rPr>
                <w:rFonts w:eastAsiaTheme="minorEastAsia"/>
                <w:lang w:val="en-US" w:eastAsia="zh-CN"/>
              </w:rPr>
            </w:pPr>
            <w:r>
              <w:rPr>
                <w:rFonts w:eastAsiaTheme="minorEastAsia"/>
                <w:lang w:val="en-US" w:eastAsia="zh-CN"/>
              </w:rPr>
              <w:t>Intelsat</w:t>
            </w:r>
          </w:p>
        </w:tc>
        <w:tc>
          <w:tcPr>
            <w:tcW w:w="1564" w:type="dxa"/>
          </w:tcPr>
          <w:p w14:paraId="05E584F6" w14:textId="2EB739FE" w:rsidR="008E41AF" w:rsidRDefault="000E0FC6" w:rsidP="008E41AF">
            <w:pPr>
              <w:spacing w:after="120"/>
              <w:rPr>
                <w:rFonts w:eastAsiaTheme="minorEastAsia"/>
                <w:lang w:val="en-US" w:eastAsia="zh-CN"/>
              </w:rPr>
            </w:pPr>
            <w:r>
              <w:rPr>
                <w:rFonts w:eastAsiaTheme="minorEastAsia"/>
                <w:lang w:val="en-US" w:eastAsia="zh-CN"/>
              </w:rPr>
              <w:t>Agree</w:t>
            </w:r>
          </w:p>
        </w:tc>
        <w:tc>
          <w:tcPr>
            <w:tcW w:w="6451" w:type="dxa"/>
          </w:tcPr>
          <w:p w14:paraId="512A80F2" w14:textId="77777777" w:rsidR="008E41AF" w:rsidRDefault="008E41AF" w:rsidP="008E41AF">
            <w:pPr>
              <w:spacing w:after="120"/>
              <w:rPr>
                <w:rFonts w:eastAsiaTheme="minorEastAsia"/>
                <w:lang w:val="en-US" w:eastAsia="zh-CN"/>
              </w:rPr>
            </w:pPr>
          </w:p>
        </w:tc>
      </w:tr>
      <w:tr w:rsidR="008E41AF" w14:paraId="2951F9D7" w14:textId="77777777" w:rsidTr="00F26AB6">
        <w:tc>
          <w:tcPr>
            <w:tcW w:w="1616" w:type="dxa"/>
          </w:tcPr>
          <w:p w14:paraId="6324D027" w14:textId="65BC16CC" w:rsidR="008E41AF" w:rsidRDefault="00637CCC" w:rsidP="008E41AF">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16524947" w14:textId="2848D215" w:rsidR="008E41AF" w:rsidRDefault="00637CCC" w:rsidP="008E41AF">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DD1EBDA" w14:textId="77777777" w:rsidR="008E41AF" w:rsidRDefault="008E41AF" w:rsidP="008E41AF">
            <w:pPr>
              <w:spacing w:after="120"/>
              <w:rPr>
                <w:rFonts w:eastAsiaTheme="minorEastAsia"/>
                <w:lang w:val="en-US" w:eastAsia="zh-CN"/>
              </w:rPr>
            </w:pPr>
          </w:p>
        </w:tc>
      </w:tr>
      <w:tr w:rsidR="00E77AE8" w14:paraId="3BFC89D4" w14:textId="77777777" w:rsidTr="00F26AB6">
        <w:tc>
          <w:tcPr>
            <w:tcW w:w="1616" w:type="dxa"/>
          </w:tcPr>
          <w:p w14:paraId="48EA7975" w14:textId="76FF0CD5"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66425ADD" w14:textId="319C5080" w:rsidR="00E77AE8" w:rsidRDefault="00E77AE8" w:rsidP="00E77AE8">
            <w:pPr>
              <w:spacing w:after="120"/>
              <w:rPr>
                <w:rFonts w:eastAsiaTheme="minorEastAsia"/>
                <w:lang w:val="en-US" w:eastAsia="zh-CN"/>
              </w:rPr>
            </w:pPr>
            <w:r>
              <w:rPr>
                <w:rFonts w:eastAsiaTheme="minorEastAsia" w:hint="eastAsia"/>
                <w:lang w:val="en-US" w:eastAsia="zh-CN"/>
              </w:rPr>
              <w:t>Agree</w:t>
            </w:r>
          </w:p>
        </w:tc>
        <w:tc>
          <w:tcPr>
            <w:tcW w:w="6451" w:type="dxa"/>
          </w:tcPr>
          <w:p w14:paraId="1AA4B691" w14:textId="77777777" w:rsidR="00E77AE8" w:rsidRDefault="00E77AE8" w:rsidP="00E77AE8">
            <w:pPr>
              <w:spacing w:after="120"/>
              <w:rPr>
                <w:rFonts w:eastAsiaTheme="minorEastAsia"/>
                <w:lang w:val="en-US" w:eastAsia="zh-CN"/>
              </w:rPr>
            </w:pPr>
          </w:p>
        </w:tc>
      </w:tr>
      <w:tr w:rsidR="00E77AE8" w14:paraId="28CC571A" w14:textId="77777777" w:rsidTr="00F26AB6">
        <w:tc>
          <w:tcPr>
            <w:tcW w:w="1616" w:type="dxa"/>
          </w:tcPr>
          <w:p w14:paraId="624069D9" w14:textId="3559691B"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5C298FE2" w14:textId="0BA319F3" w:rsidR="00E77AE8" w:rsidRDefault="00F15D52" w:rsidP="00E77AE8">
            <w:pPr>
              <w:spacing w:after="120"/>
              <w:rPr>
                <w:rFonts w:eastAsiaTheme="minorEastAsia"/>
                <w:lang w:val="en-US" w:eastAsia="zh-CN"/>
              </w:rPr>
            </w:pPr>
            <w:r>
              <w:rPr>
                <w:rFonts w:eastAsiaTheme="minorEastAsia"/>
                <w:lang w:val="en-US" w:eastAsia="zh-CN"/>
              </w:rPr>
              <w:t>Agree</w:t>
            </w:r>
          </w:p>
        </w:tc>
        <w:tc>
          <w:tcPr>
            <w:tcW w:w="6451" w:type="dxa"/>
          </w:tcPr>
          <w:p w14:paraId="4181BA14" w14:textId="77777777" w:rsidR="00E77AE8" w:rsidRDefault="00E77AE8" w:rsidP="00E77AE8">
            <w:pPr>
              <w:spacing w:after="120"/>
            </w:pPr>
          </w:p>
        </w:tc>
      </w:tr>
      <w:tr w:rsidR="00871987" w14:paraId="3D6EFD38" w14:textId="77777777" w:rsidTr="00F26AB6">
        <w:tc>
          <w:tcPr>
            <w:tcW w:w="1616" w:type="dxa"/>
          </w:tcPr>
          <w:p w14:paraId="42363F03" w14:textId="7356A1D8" w:rsidR="00871987" w:rsidRDefault="00871987" w:rsidP="00871987">
            <w:pPr>
              <w:spacing w:after="120"/>
            </w:pPr>
            <w:r>
              <w:rPr>
                <w:rFonts w:hint="eastAsia"/>
                <w:lang w:val="en-US" w:eastAsia="zh-CN"/>
              </w:rPr>
              <w:t>ZTE</w:t>
            </w:r>
          </w:p>
        </w:tc>
        <w:tc>
          <w:tcPr>
            <w:tcW w:w="1564" w:type="dxa"/>
          </w:tcPr>
          <w:p w14:paraId="361C2344" w14:textId="77777777" w:rsidR="00871987" w:rsidRDefault="00871987" w:rsidP="00871987">
            <w:pPr>
              <w:spacing w:after="120"/>
            </w:pPr>
          </w:p>
        </w:tc>
        <w:tc>
          <w:tcPr>
            <w:tcW w:w="6451" w:type="dxa"/>
          </w:tcPr>
          <w:p w14:paraId="7081C4FC" w14:textId="5D8BE15D" w:rsidR="00871987" w:rsidRDefault="00871987" w:rsidP="00871987">
            <w:pPr>
              <w:spacing w:after="120"/>
            </w:pPr>
            <w:r>
              <w:rPr>
                <w:rFonts w:eastAsiaTheme="minorEastAsia" w:hint="eastAsia"/>
                <w:color w:val="000000" w:themeColor="text1"/>
                <w:lang w:val="en-US" w:eastAsia="zh-CN"/>
              </w:rPr>
              <w:t>Could start with that, however it should rely on the final RF requirement</w:t>
            </w:r>
          </w:p>
        </w:tc>
      </w:tr>
      <w:tr w:rsidR="00776E6A" w14:paraId="29783C63" w14:textId="77777777" w:rsidTr="00F26AB6">
        <w:tc>
          <w:tcPr>
            <w:tcW w:w="1616" w:type="dxa"/>
          </w:tcPr>
          <w:p w14:paraId="65F528FB" w14:textId="29A3F3F6" w:rsidR="00776E6A" w:rsidRPr="00A96B37" w:rsidRDefault="00776E6A" w:rsidP="00776E6A">
            <w:pPr>
              <w:spacing w:after="120"/>
              <w:rPr>
                <w:rFonts w:eastAsiaTheme="minorEastAsia"/>
                <w:lang w:eastAsia="zh-CN"/>
              </w:rPr>
            </w:pPr>
            <w:r>
              <w:rPr>
                <w:rFonts w:eastAsiaTheme="minorEastAsia"/>
                <w:lang w:val="en-US" w:eastAsia="zh-CN"/>
              </w:rPr>
              <w:t>Apple</w:t>
            </w:r>
          </w:p>
        </w:tc>
        <w:tc>
          <w:tcPr>
            <w:tcW w:w="1564" w:type="dxa"/>
          </w:tcPr>
          <w:p w14:paraId="093204A5" w14:textId="11D2E722" w:rsidR="00776E6A" w:rsidRPr="00A96B37" w:rsidRDefault="00776E6A" w:rsidP="00776E6A">
            <w:pPr>
              <w:spacing w:after="120"/>
              <w:rPr>
                <w:rFonts w:eastAsiaTheme="minorEastAsia"/>
                <w:lang w:eastAsia="zh-CN"/>
              </w:rPr>
            </w:pPr>
            <w:r>
              <w:rPr>
                <w:rFonts w:eastAsiaTheme="minorEastAsia"/>
                <w:lang w:val="en-US" w:eastAsia="zh-CN"/>
              </w:rPr>
              <w:t>Agree</w:t>
            </w:r>
          </w:p>
        </w:tc>
        <w:tc>
          <w:tcPr>
            <w:tcW w:w="6451" w:type="dxa"/>
          </w:tcPr>
          <w:p w14:paraId="5EE8F127" w14:textId="62F9B0C2" w:rsidR="00776E6A" w:rsidRPr="00A96B37" w:rsidRDefault="00776E6A" w:rsidP="00776E6A">
            <w:pPr>
              <w:spacing w:after="120"/>
              <w:rPr>
                <w:rFonts w:eastAsiaTheme="minorEastAsia"/>
                <w:lang w:eastAsia="zh-CN"/>
              </w:rPr>
            </w:pPr>
            <w:r w:rsidRPr="009E5DCB">
              <w:rPr>
                <w:rFonts w:eastAsiaTheme="minorEastAsia"/>
                <w:lang w:eastAsia="zh-CN"/>
              </w:rPr>
              <w:t>As a side remark, why do we refer only to TS 38.104 in the proposed Option 1? From the UE perspective TS 38.101-1 also matters.</w:t>
            </w:r>
          </w:p>
        </w:tc>
      </w:tr>
      <w:tr w:rsidR="00EC31F9" w14:paraId="061C1B6B" w14:textId="77777777" w:rsidTr="00F26AB6">
        <w:tc>
          <w:tcPr>
            <w:tcW w:w="1616" w:type="dxa"/>
          </w:tcPr>
          <w:p w14:paraId="04B165EE" w14:textId="63D8B3F9" w:rsidR="00EC31F9" w:rsidRDefault="00EC31F9" w:rsidP="00EC31F9">
            <w:pPr>
              <w:spacing w:after="120"/>
              <w:rPr>
                <w:rFonts w:eastAsiaTheme="minorEastAsia"/>
                <w:lang w:eastAsia="zh-CN"/>
              </w:rPr>
            </w:pPr>
            <w:r>
              <w:rPr>
                <w:rFonts w:eastAsiaTheme="minorEastAsia"/>
                <w:lang w:val="en-US" w:eastAsia="zh-CN"/>
              </w:rPr>
              <w:t>Inmarsat</w:t>
            </w:r>
          </w:p>
        </w:tc>
        <w:tc>
          <w:tcPr>
            <w:tcW w:w="1564" w:type="dxa"/>
          </w:tcPr>
          <w:p w14:paraId="24A00546" w14:textId="0B7D40F6" w:rsidR="00EC31F9" w:rsidRDefault="00EC31F9" w:rsidP="00EC31F9">
            <w:pPr>
              <w:spacing w:after="120"/>
              <w:rPr>
                <w:rFonts w:eastAsiaTheme="minorEastAsia"/>
                <w:lang w:val="en-US" w:eastAsia="zh-CN"/>
              </w:rPr>
            </w:pPr>
            <w:r>
              <w:rPr>
                <w:rFonts w:eastAsiaTheme="minorEastAsia"/>
                <w:lang w:val="en-US" w:eastAsia="zh-CN"/>
              </w:rPr>
              <w:t>Agree</w:t>
            </w:r>
          </w:p>
        </w:tc>
        <w:tc>
          <w:tcPr>
            <w:tcW w:w="6451" w:type="dxa"/>
          </w:tcPr>
          <w:p w14:paraId="29F70F8B" w14:textId="77777777" w:rsidR="00EC31F9" w:rsidRDefault="00EC31F9" w:rsidP="00EC31F9">
            <w:pPr>
              <w:spacing w:after="120"/>
              <w:rPr>
                <w:rFonts w:eastAsiaTheme="minorEastAsia"/>
                <w:lang w:eastAsia="zh-CN"/>
              </w:rPr>
            </w:pPr>
          </w:p>
        </w:tc>
      </w:tr>
      <w:tr w:rsidR="00E77AE8" w14:paraId="48D86993" w14:textId="77777777" w:rsidTr="00F26AB6">
        <w:tc>
          <w:tcPr>
            <w:tcW w:w="1616" w:type="dxa"/>
          </w:tcPr>
          <w:p w14:paraId="7F549C21" w14:textId="77777777" w:rsidR="00E77AE8" w:rsidRDefault="00E77AE8" w:rsidP="00E77AE8">
            <w:pPr>
              <w:spacing w:after="120"/>
              <w:rPr>
                <w:rFonts w:eastAsiaTheme="minorEastAsia"/>
                <w:lang w:eastAsia="zh-CN"/>
              </w:rPr>
            </w:pPr>
          </w:p>
        </w:tc>
        <w:tc>
          <w:tcPr>
            <w:tcW w:w="1564" w:type="dxa"/>
          </w:tcPr>
          <w:p w14:paraId="6BF68A08" w14:textId="77777777" w:rsidR="00E77AE8" w:rsidRDefault="00E77AE8" w:rsidP="00E77AE8">
            <w:pPr>
              <w:spacing w:after="120"/>
              <w:rPr>
                <w:rFonts w:eastAsiaTheme="minorEastAsia"/>
                <w:lang w:val="en-US" w:eastAsia="zh-CN"/>
              </w:rPr>
            </w:pPr>
          </w:p>
        </w:tc>
        <w:tc>
          <w:tcPr>
            <w:tcW w:w="6451" w:type="dxa"/>
          </w:tcPr>
          <w:p w14:paraId="6C1A5269" w14:textId="77777777" w:rsidR="00E77AE8" w:rsidRPr="000D7B93" w:rsidRDefault="00E77AE8" w:rsidP="00E77AE8">
            <w:pPr>
              <w:spacing w:after="120"/>
              <w:rPr>
                <w:rFonts w:eastAsiaTheme="minorEastAsia"/>
                <w:lang w:eastAsia="zh-CN"/>
              </w:rPr>
            </w:pPr>
          </w:p>
        </w:tc>
      </w:tr>
      <w:tr w:rsidR="00E77AE8" w14:paraId="18D10EF2" w14:textId="77777777" w:rsidTr="00F26AB6">
        <w:tc>
          <w:tcPr>
            <w:tcW w:w="1616" w:type="dxa"/>
          </w:tcPr>
          <w:p w14:paraId="315707BE" w14:textId="77777777" w:rsidR="00E77AE8" w:rsidRDefault="00E77AE8" w:rsidP="00E77AE8">
            <w:pPr>
              <w:spacing w:after="120"/>
              <w:rPr>
                <w:rFonts w:eastAsiaTheme="minorEastAsia"/>
                <w:lang w:eastAsia="zh-CN"/>
              </w:rPr>
            </w:pPr>
          </w:p>
        </w:tc>
        <w:tc>
          <w:tcPr>
            <w:tcW w:w="1564" w:type="dxa"/>
          </w:tcPr>
          <w:p w14:paraId="72D0C79B" w14:textId="77777777" w:rsidR="00E77AE8" w:rsidRDefault="00E77AE8" w:rsidP="00E77AE8">
            <w:pPr>
              <w:spacing w:after="120"/>
              <w:rPr>
                <w:rFonts w:eastAsiaTheme="minorEastAsia"/>
                <w:lang w:eastAsia="zh-CN"/>
              </w:rPr>
            </w:pPr>
          </w:p>
        </w:tc>
        <w:tc>
          <w:tcPr>
            <w:tcW w:w="6451" w:type="dxa"/>
          </w:tcPr>
          <w:p w14:paraId="4E867F5E" w14:textId="77777777" w:rsidR="00E77AE8" w:rsidRPr="00301183" w:rsidRDefault="00E77AE8" w:rsidP="00E77AE8">
            <w:pPr>
              <w:spacing w:after="120"/>
              <w:rPr>
                <w:rFonts w:eastAsiaTheme="minorEastAsia"/>
                <w:lang w:eastAsia="zh-CN"/>
              </w:rPr>
            </w:pPr>
          </w:p>
        </w:tc>
      </w:tr>
      <w:tr w:rsidR="00E77AE8" w14:paraId="31DB2C53" w14:textId="77777777" w:rsidTr="00F26AB6">
        <w:tc>
          <w:tcPr>
            <w:tcW w:w="1616" w:type="dxa"/>
          </w:tcPr>
          <w:p w14:paraId="27370C91" w14:textId="77777777" w:rsidR="00E77AE8" w:rsidRDefault="00E77AE8" w:rsidP="00E77AE8">
            <w:pPr>
              <w:spacing w:after="120"/>
              <w:rPr>
                <w:rFonts w:eastAsiaTheme="minorEastAsia"/>
                <w:lang w:eastAsia="zh-CN"/>
              </w:rPr>
            </w:pPr>
          </w:p>
        </w:tc>
        <w:tc>
          <w:tcPr>
            <w:tcW w:w="1564" w:type="dxa"/>
          </w:tcPr>
          <w:p w14:paraId="05E9E86D" w14:textId="77777777" w:rsidR="00E77AE8" w:rsidRDefault="00E77AE8" w:rsidP="00E77AE8">
            <w:pPr>
              <w:spacing w:after="120"/>
              <w:rPr>
                <w:rFonts w:eastAsiaTheme="minorEastAsia"/>
                <w:lang w:val="en-US" w:eastAsia="zh-CN"/>
              </w:rPr>
            </w:pPr>
          </w:p>
        </w:tc>
        <w:tc>
          <w:tcPr>
            <w:tcW w:w="6451" w:type="dxa"/>
          </w:tcPr>
          <w:p w14:paraId="79865797" w14:textId="77777777" w:rsidR="00E77AE8" w:rsidRDefault="00E77AE8" w:rsidP="00E77AE8">
            <w:pPr>
              <w:spacing w:after="120"/>
              <w:rPr>
                <w:rFonts w:eastAsiaTheme="minorEastAsia"/>
                <w:lang w:eastAsia="zh-CN"/>
              </w:rPr>
            </w:pPr>
          </w:p>
        </w:tc>
      </w:tr>
    </w:tbl>
    <w:p w14:paraId="4040385B" w14:textId="77777777" w:rsidR="004A755F" w:rsidRDefault="004A755F" w:rsidP="004A755F">
      <w:pPr>
        <w:spacing w:after="120"/>
        <w:rPr>
          <w:szCs w:val="24"/>
          <w:lang w:eastAsia="zh-CN"/>
        </w:rPr>
      </w:pPr>
    </w:p>
    <w:p w14:paraId="210E03D6" w14:textId="308A57BE" w:rsidR="00760F0E" w:rsidRPr="005A155E" w:rsidRDefault="00760F0E" w:rsidP="00760F0E">
      <w:pPr>
        <w:rPr>
          <w:lang w:eastAsia="zh-CN"/>
        </w:rPr>
      </w:pPr>
      <w:r>
        <w:rPr>
          <w:lang w:eastAsia="zh-CN"/>
        </w:rPr>
        <w:t>All companies agree. Moderator suggests the potential WF:</w:t>
      </w:r>
    </w:p>
    <w:p w14:paraId="7ABECA7B" w14:textId="1923892D" w:rsidR="004A755F" w:rsidRDefault="00760F0E" w:rsidP="00760F0E">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sidRPr="00BB754E">
        <w:rPr>
          <w:rFonts w:hint="eastAsia"/>
        </w:rPr>
        <w:t xml:space="preserve">The common definition for channel bandwidth, transmission bandwidth configuration, minimum guard band, and </w:t>
      </w:r>
      <w:r w:rsidRPr="00BB754E">
        <w:t>RB alignment</w:t>
      </w:r>
      <w:r w:rsidRPr="00BB754E">
        <w:rPr>
          <w:rFonts w:hint="eastAsia"/>
        </w:rPr>
        <w:t xml:space="preserve"> in 38.104</w:t>
      </w:r>
      <w:r>
        <w:t xml:space="preserve"> and 38.101-1</w:t>
      </w:r>
      <w:r w:rsidRPr="00BB754E">
        <w:rPr>
          <w:rFonts w:hint="eastAsia"/>
        </w:rPr>
        <w:t xml:space="preserve"> can be reused for NTN system.</w:t>
      </w:r>
    </w:p>
    <w:p w14:paraId="046ABF35" w14:textId="77777777" w:rsidR="004A755F" w:rsidRDefault="004A755F" w:rsidP="00BB754E">
      <w:pPr>
        <w:rPr>
          <w:b/>
          <w:color w:val="0070C0"/>
          <w:u w:val="single"/>
          <w:lang w:eastAsia="ko-KR"/>
        </w:rPr>
      </w:pPr>
    </w:p>
    <w:p w14:paraId="0E3604BC" w14:textId="77777777" w:rsidR="00BB754E" w:rsidRPr="00045592" w:rsidRDefault="00BB754E" w:rsidP="00BB754E">
      <w:pPr>
        <w:rPr>
          <w:b/>
          <w:color w:val="0070C0"/>
          <w:u w:val="single"/>
          <w:lang w:eastAsia="ko-KR"/>
        </w:rPr>
      </w:pPr>
      <w:r w:rsidRPr="00045592">
        <w:rPr>
          <w:b/>
          <w:color w:val="0070C0"/>
          <w:u w:val="single"/>
          <w:lang w:eastAsia="ko-KR"/>
        </w:rPr>
        <w:t xml:space="preserve">Issue </w:t>
      </w:r>
      <w:r>
        <w:rPr>
          <w:b/>
          <w:color w:val="0070C0"/>
          <w:u w:val="single"/>
          <w:lang w:eastAsia="ko-KR"/>
        </w:rPr>
        <w:t>2-1-3</w:t>
      </w:r>
      <w:r w:rsidRPr="00045592">
        <w:rPr>
          <w:b/>
          <w:color w:val="0070C0"/>
          <w:u w:val="single"/>
          <w:lang w:eastAsia="ko-KR"/>
        </w:rPr>
        <w:t xml:space="preserve">: </w:t>
      </w:r>
      <w:r>
        <w:rPr>
          <w:lang w:val="en-US" w:eastAsia="zh-CN"/>
        </w:rPr>
        <w:t>Supported Channel Bandwidth per Operating Band</w:t>
      </w:r>
    </w:p>
    <w:p w14:paraId="496067C7"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27A2213" w14:textId="77777777" w:rsidR="00BB754E" w:rsidRPr="00BB754E" w:rsidRDefault="00BB754E"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BB754E">
        <w:rPr>
          <w:rFonts w:eastAsia="SimSun"/>
          <w:color w:val="0070C0"/>
          <w:szCs w:val="24"/>
          <w:lang w:eastAsia="zh-CN"/>
        </w:rPr>
        <w:t xml:space="preserve">Option 1: </w:t>
      </w:r>
      <w:r w:rsidRPr="00BB754E">
        <w:rPr>
          <w:rFonts w:hint="eastAsia"/>
        </w:rPr>
        <w:t xml:space="preserve">The supported </w:t>
      </w:r>
      <w:r w:rsidRPr="00BB754E">
        <w:t>channel bandwidth per operating band</w:t>
      </w:r>
      <w:r w:rsidRPr="00BB754E">
        <w:rPr>
          <w:rFonts w:hint="eastAsia"/>
        </w:rPr>
        <w:t xml:space="preserve"> should be defined based on operator input.</w:t>
      </w:r>
    </w:p>
    <w:p w14:paraId="7279F224"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B4B349B" w14:textId="77777777" w:rsidR="00BB754E" w:rsidRPr="00045592" w:rsidRDefault="00BB754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3514E9B7" w14:textId="77777777" w:rsidR="004A755F" w:rsidRDefault="004A755F" w:rsidP="00DD19DE">
      <w:pPr>
        <w:rPr>
          <w:i/>
          <w:color w:val="0070C0"/>
          <w:lang w:eastAsia="zh-CN"/>
        </w:rPr>
      </w:pPr>
    </w:p>
    <w:p w14:paraId="7E56D151"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63A90756"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6C9D0506" w14:textId="77777777" w:rsidTr="00F26AB6">
        <w:tc>
          <w:tcPr>
            <w:tcW w:w="1616" w:type="dxa"/>
          </w:tcPr>
          <w:p w14:paraId="668B5245"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9E00DB7"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37AE77D"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D0FA796" w14:textId="77777777" w:rsidR="004A755F" w:rsidRDefault="004A755F" w:rsidP="00F26AB6">
            <w:pPr>
              <w:spacing w:after="120"/>
              <w:rPr>
                <w:rFonts w:eastAsiaTheme="minorEastAsia"/>
                <w:b/>
                <w:bCs/>
                <w:color w:val="0070C0"/>
                <w:lang w:val="en-US" w:eastAsia="zh-CN"/>
              </w:rPr>
            </w:pPr>
          </w:p>
        </w:tc>
      </w:tr>
      <w:tr w:rsidR="008E41AF" w14:paraId="58A8BA11" w14:textId="77777777" w:rsidTr="00F26AB6">
        <w:tc>
          <w:tcPr>
            <w:tcW w:w="1616" w:type="dxa"/>
          </w:tcPr>
          <w:p w14:paraId="5ED6A7B8"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6BED3773" w14:textId="77777777" w:rsidR="008E41AF" w:rsidRDefault="008E41AF" w:rsidP="008E41AF">
            <w:pPr>
              <w:spacing w:after="120"/>
              <w:rPr>
                <w:rFonts w:eastAsiaTheme="minorEastAsia"/>
                <w:lang w:val="en-US" w:eastAsia="zh-CN"/>
              </w:rPr>
            </w:pPr>
            <w:r>
              <w:rPr>
                <w:rFonts w:eastAsiaTheme="minorEastAsia"/>
                <w:lang w:val="en-US" w:eastAsia="zh-CN"/>
              </w:rPr>
              <w:t>Agree</w:t>
            </w:r>
          </w:p>
        </w:tc>
        <w:tc>
          <w:tcPr>
            <w:tcW w:w="6451" w:type="dxa"/>
          </w:tcPr>
          <w:p w14:paraId="06752F6A" w14:textId="77777777" w:rsidR="008E41AF" w:rsidRDefault="008E41AF" w:rsidP="008E41AF">
            <w:pPr>
              <w:spacing w:after="120"/>
              <w:rPr>
                <w:rFonts w:eastAsiaTheme="minorEastAsia"/>
                <w:lang w:val="en-US" w:eastAsia="zh-CN"/>
              </w:rPr>
            </w:pPr>
            <w:r>
              <w:rPr>
                <w:rFonts w:eastAsiaTheme="minorEastAsia"/>
                <w:lang w:val="en-US" w:eastAsia="zh-CN"/>
              </w:rPr>
              <w:t>Aligned with RAN4 current practice.</w:t>
            </w:r>
          </w:p>
        </w:tc>
      </w:tr>
      <w:tr w:rsidR="008E41AF" w14:paraId="02C37891" w14:textId="77777777" w:rsidTr="00F26AB6">
        <w:tc>
          <w:tcPr>
            <w:tcW w:w="1616" w:type="dxa"/>
          </w:tcPr>
          <w:p w14:paraId="5BF6FFBB"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2DBD95CE" w14:textId="77777777" w:rsidR="008E41AF" w:rsidRDefault="00CA37E2" w:rsidP="008E41AF">
            <w:pPr>
              <w:spacing w:after="120"/>
              <w:rPr>
                <w:rFonts w:eastAsiaTheme="minorEastAsia"/>
                <w:lang w:val="en-US" w:eastAsia="zh-CN"/>
              </w:rPr>
            </w:pPr>
            <w:r>
              <w:rPr>
                <w:rFonts w:eastAsiaTheme="minorEastAsia" w:hint="eastAsia"/>
                <w:lang w:val="en-US" w:eastAsia="zh-CN"/>
              </w:rPr>
              <w:t>Agree</w:t>
            </w:r>
          </w:p>
        </w:tc>
        <w:tc>
          <w:tcPr>
            <w:tcW w:w="6451" w:type="dxa"/>
          </w:tcPr>
          <w:p w14:paraId="5D28D6C0" w14:textId="77777777" w:rsidR="008E41AF" w:rsidRDefault="008E41AF" w:rsidP="008E41AF">
            <w:pPr>
              <w:spacing w:after="120"/>
              <w:rPr>
                <w:rFonts w:eastAsiaTheme="minorEastAsia"/>
                <w:lang w:val="en-US" w:eastAsia="zh-CN"/>
              </w:rPr>
            </w:pPr>
          </w:p>
        </w:tc>
      </w:tr>
      <w:tr w:rsidR="005D661E" w14:paraId="787CCD1C" w14:textId="77777777" w:rsidTr="00F26AB6">
        <w:tc>
          <w:tcPr>
            <w:tcW w:w="1616" w:type="dxa"/>
          </w:tcPr>
          <w:p w14:paraId="1FF50CF9" w14:textId="77777777" w:rsidR="005D661E" w:rsidRPr="00D8796D" w:rsidRDefault="005D661E" w:rsidP="005D661E">
            <w:pPr>
              <w:spacing w:after="120"/>
              <w:rPr>
                <w:rFonts w:eastAsiaTheme="minorEastAsia"/>
                <w:color w:val="000000" w:themeColor="text1"/>
                <w:lang w:val="en-US" w:eastAsia="zh-CN"/>
              </w:rPr>
            </w:pPr>
            <w:r w:rsidRPr="00FB3C66">
              <w:t>Huawei</w:t>
            </w:r>
          </w:p>
        </w:tc>
        <w:tc>
          <w:tcPr>
            <w:tcW w:w="1564" w:type="dxa"/>
          </w:tcPr>
          <w:p w14:paraId="16FF6C14" w14:textId="77777777" w:rsidR="005D661E" w:rsidRPr="00D8796D" w:rsidRDefault="005D661E" w:rsidP="005D661E">
            <w:pPr>
              <w:spacing w:after="120"/>
              <w:rPr>
                <w:rFonts w:eastAsiaTheme="minorEastAsia"/>
                <w:color w:val="000000" w:themeColor="text1"/>
                <w:lang w:val="en-US" w:eastAsia="zh-CN"/>
              </w:rPr>
            </w:pPr>
            <w:r w:rsidRPr="00FB3C66">
              <w:t>Agree</w:t>
            </w:r>
          </w:p>
        </w:tc>
        <w:tc>
          <w:tcPr>
            <w:tcW w:w="6451" w:type="dxa"/>
          </w:tcPr>
          <w:p w14:paraId="5FE1E78C" w14:textId="77777777" w:rsidR="005D661E" w:rsidRPr="00D8796D" w:rsidRDefault="005D661E" w:rsidP="005D661E">
            <w:pPr>
              <w:spacing w:after="120"/>
              <w:rPr>
                <w:rFonts w:eastAsiaTheme="minorEastAsia"/>
                <w:color w:val="000000" w:themeColor="text1"/>
                <w:lang w:val="en-US" w:eastAsia="zh-CN"/>
              </w:rPr>
            </w:pPr>
            <w:r w:rsidRPr="00FB3C66">
              <w:t>However, irregular channel bandwidths are not considered for NTN.</w:t>
            </w:r>
          </w:p>
        </w:tc>
      </w:tr>
      <w:tr w:rsidR="00847B2E" w14:paraId="57EAD5C6" w14:textId="77777777" w:rsidTr="00F26AB6">
        <w:tc>
          <w:tcPr>
            <w:tcW w:w="1616" w:type="dxa"/>
          </w:tcPr>
          <w:p w14:paraId="66D5908C" w14:textId="7F242E80" w:rsidR="00847B2E" w:rsidRDefault="00847B2E" w:rsidP="00847B2E">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2A1741EC" w14:textId="2A18CEC0" w:rsidR="00847B2E" w:rsidRDefault="00847B2E" w:rsidP="00847B2E">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5948C643" w14:textId="365CD167" w:rsidR="00847B2E" w:rsidRDefault="00847B2E" w:rsidP="00847B2E">
            <w:pPr>
              <w:spacing w:after="120"/>
              <w:rPr>
                <w:rFonts w:eastAsiaTheme="minorEastAsia"/>
                <w:lang w:val="en-US" w:eastAsia="zh-CN"/>
              </w:rPr>
            </w:pPr>
          </w:p>
        </w:tc>
      </w:tr>
      <w:tr w:rsidR="008E41AF" w14:paraId="4C82C9F7" w14:textId="77777777" w:rsidTr="00F26AB6">
        <w:tc>
          <w:tcPr>
            <w:tcW w:w="1616" w:type="dxa"/>
          </w:tcPr>
          <w:p w14:paraId="6717FA2C" w14:textId="672E1663" w:rsidR="008E41AF" w:rsidRDefault="00C20D8E" w:rsidP="008E41AF">
            <w:pPr>
              <w:spacing w:after="120"/>
              <w:rPr>
                <w:rFonts w:eastAsiaTheme="minorEastAsia"/>
                <w:lang w:val="en-US" w:eastAsia="zh-CN"/>
              </w:rPr>
            </w:pPr>
            <w:r w:rsidRPr="00C20D8E">
              <w:rPr>
                <w:rFonts w:eastAsiaTheme="minorEastAsia"/>
                <w:lang w:val="en-US" w:eastAsia="zh-CN"/>
              </w:rPr>
              <w:t>Hughes/EchoStar</w:t>
            </w:r>
          </w:p>
        </w:tc>
        <w:tc>
          <w:tcPr>
            <w:tcW w:w="1564" w:type="dxa"/>
          </w:tcPr>
          <w:p w14:paraId="1DE563BF" w14:textId="285A7D5D" w:rsidR="008E41AF" w:rsidRDefault="00C20D8E" w:rsidP="008E41AF">
            <w:pPr>
              <w:spacing w:after="120"/>
              <w:rPr>
                <w:rFonts w:eastAsiaTheme="minorEastAsia"/>
                <w:lang w:val="en-US" w:eastAsia="zh-CN"/>
              </w:rPr>
            </w:pPr>
            <w:r>
              <w:rPr>
                <w:rFonts w:eastAsiaTheme="minorEastAsia"/>
                <w:lang w:val="en-US" w:eastAsia="zh-CN"/>
              </w:rPr>
              <w:t>Agree</w:t>
            </w:r>
          </w:p>
        </w:tc>
        <w:tc>
          <w:tcPr>
            <w:tcW w:w="6451" w:type="dxa"/>
          </w:tcPr>
          <w:p w14:paraId="0430503C" w14:textId="21DA2686" w:rsidR="008E41AF" w:rsidRDefault="00301519" w:rsidP="008E41AF">
            <w:pPr>
              <w:spacing w:after="120"/>
              <w:rPr>
                <w:rFonts w:eastAsiaTheme="minorEastAsia"/>
                <w:lang w:val="en-US" w:eastAsia="zh-CN"/>
              </w:rPr>
            </w:pPr>
            <w:r>
              <w:rPr>
                <w:rFonts w:eastAsiaTheme="minorEastAsia"/>
                <w:lang w:val="en-US" w:eastAsia="zh-CN"/>
              </w:rPr>
              <w:t>Aligned with RAN4</w:t>
            </w:r>
          </w:p>
        </w:tc>
      </w:tr>
      <w:tr w:rsidR="008E41AF" w14:paraId="0F78D9A7" w14:textId="77777777" w:rsidTr="00F26AB6">
        <w:tc>
          <w:tcPr>
            <w:tcW w:w="1616" w:type="dxa"/>
          </w:tcPr>
          <w:p w14:paraId="508ADD19" w14:textId="43737C80" w:rsidR="008E41AF" w:rsidRDefault="001A4AC0" w:rsidP="008E41AF">
            <w:pPr>
              <w:spacing w:after="120"/>
              <w:rPr>
                <w:rFonts w:eastAsiaTheme="minorEastAsia"/>
                <w:lang w:val="en-US" w:eastAsia="zh-CN"/>
              </w:rPr>
            </w:pPr>
            <w:r>
              <w:rPr>
                <w:rFonts w:eastAsiaTheme="minorEastAsia"/>
                <w:lang w:val="en-US" w:eastAsia="zh-CN"/>
              </w:rPr>
              <w:t>Nokia</w:t>
            </w:r>
          </w:p>
        </w:tc>
        <w:tc>
          <w:tcPr>
            <w:tcW w:w="1564" w:type="dxa"/>
          </w:tcPr>
          <w:p w14:paraId="7A50F626" w14:textId="644DB667" w:rsidR="008E41AF" w:rsidRDefault="001A4AC0" w:rsidP="008E41AF">
            <w:pPr>
              <w:spacing w:after="120"/>
              <w:rPr>
                <w:rFonts w:eastAsiaTheme="minorEastAsia"/>
                <w:lang w:val="en-US" w:eastAsia="zh-CN"/>
              </w:rPr>
            </w:pPr>
            <w:r>
              <w:rPr>
                <w:rFonts w:eastAsiaTheme="minorEastAsia"/>
                <w:lang w:val="en-US" w:eastAsia="zh-CN"/>
              </w:rPr>
              <w:t>Agree</w:t>
            </w:r>
          </w:p>
        </w:tc>
        <w:tc>
          <w:tcPr>
            <w:tcW w:w="6451" w:type="dxa"/>
          </w:tcPr>
          <w:p w14:paraId="0F00097E" w14:textId="0C3F23D4" w:rsidR="008E41AF" w:rsidRDefault="001A4AC0" w:rsidP="008E41AF">
            <w:pPr>
              <w:spacing w:after="120"/>
              <w:rPr>
                <w:rFonts w:eastAsiaTheme="minorEastAsia"/>
                <w:lang w:val="en-US" w:eastAsia="zh-CN"/>
              </w:rPr>
            </w:pPr>
            <w:r>
              <w:rPr>
                <w:rFonts w:eastAsiaTheme="minorEastAsia"/>
                <w:lang w:val="en-US" w:eastAsia="zh-CN"/>
              </w:rPr>
              <w:t>Normal procedure</w:t>
            </w:r>
          </w:p>
        </w:tc>
      </w:tr>
      <w:tr w:rsidR="008E41AF" w14:paraId="14C78200" w14:textId="77777777" w:rsidTr="00F26AB6">
        <w:tc>
          <w:tcPr>
            <w:tcW w:w="1616" w:type="dxa"/>
          </w:tcPr>
          <w:p w14:paraId="2A429BF5" w14:textId="00F5326D" w:rsidR="008E41AF" w:rsidRDefault="000E0FC6" w:rsidP="008E41AF">
            <w:pPr>
              <w:spacing w:after="120"/>
              <w:rPr>
                <w:rFonts w:eastAsiaTheme="minorEastAsia"/>
                <w:lang w:val="en-US" w:eastAsia="zh-CN"/>
              </w:rPr>
            </w:pPr>
            <w:r>
              <w:rPr>
                <w:rFonts w:eastAsiaTheme="minorEastAsia"/>
                <w:lang w:val="en-US" w:eastAsia="zh-CN"/>
              </w:rPr>
              <w:t>Intelsat</w:t>
            </w:r>
          </w:p>
        </w:tc>
        <w:tc>
          <w:tcPr>
            <w:tcW w:w="1564" w:type="dxa"/>
          </w:tcPr>
          <w:p w14:paraId="5865D9FF" w14:textId="452B3409" w:rsidR="008E41AF" w:rsidRDefault="000E0FC6" w:rsidP="008E41AF">
            <w:pPr>
              <w:spacing w:after="120"/>
              <w:rPr>
                <w:rFonts w:eastAsiaTheme="minorEastAsia"/>
                <w:lang w:val="en-US" w:eastAsia="zh-CN"/>
              </w:rPr>
            </w:pPr>
            <w:r>
              <w:rPr>
                <w:rFonts w:eastAsiaTheme="minorEastAsia"/>
                <w:lang w:val="en-US" w:eastAsia="zh-CN"/>
              </w:rPr>
              <w:t>Agree</w:t>
            </w:r>
          </w:p>
        </w:tc>
        <w:tc>
          <w:tcPr>
            <w:tcW w:w="6451" w:type="dxa"/>
          </w:tcPr>
          <w:p w14:paraId="5668FD3A" w14:textId="77777777" w:rsidR="008E41AF" w:rsidRDefault="008E41AF" w:rsidP="008E41AF">
            <w:pPr>
              <w:spacing w:after="120"/>
              <w:rPr>
                <w:rFonts w:eastAsiaTheme="minorEastAsia"/>
                <w:lang w:val="en-US" w:eastAsia="zh-CN"/>
              </w:rPr>
            </w:pPr>
          </w:p>
        </w:tc>
      </w:tr>
      <w:tr w:rsidR="008E41AF" w14:paraId="7E8AD84A" w14:textId="77777777" w:rsidTr="00F26AB6">
        <w:tc>
          <w:tcPr>
            <w:tcW w:w="1616" w:type="dxa"/>
          </w:tcPr>
          <w:p w14:paraId="44D2EB01" w14:textId="6A779622" w:rsidR="008E41AF" w:rsidRDefault="00637CCC" w:rsidP="008E41AF">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6A8E5742" w14:textId="0524A230" w:rsidR="008E41AF" w:rsidRDefault="00637CCC" w:rsidP="008E41AF">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71B66D45" w14:textId="77777777" w:rsidR="008E41AF" w:rsidRDefault="008E41AF" w:rsidP="008E41AF">
            <w:pPr>
              <w:spacing w:after="120"/>
              <w:rPr>
                <w:rFonts w:eastAsiaTheme="minorEastAsia"/>
                <w:lang w:val="en-US" w:eastAsia="zh-CN"/>
              </w:rPr>
            </w:pPr>
          </w:p>
        </w:tc>
      </w:tr>
      <w:tr w:rsidR="00E77AE8" w14:paraId="2213BE0C" w14:textId="77777777" w:rsidTr="00F26AB6">
        <w:tc>
          <w:tcPr>
            <w:tcW w:w="1616" w:type="dxa"/>
          </w:tcPr>
          <w:p w14:paraId="2F988233" w14:textId="7DFA9899"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08C7A6FD" w14:textId="11BD0EA2" w:rsidR="00E77AE8" w:rsidRDefault="00E77AE8" w:rsidP="00E77AE8">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E5DDDD2" w14:textId="77777777" w:rsidR="00E77AE8" w:rsidRDefault="00E77AE8" w:rsidP="00E77AE8">
            <w:pPr>
              <w:spacing w:after="120"/>
            </w:pPr>
          </w:p>
        </w:tc>
      </w:tr>
      <w:tr w:rsidR="00E77AE8" w14:paraId="767495CA" w14:textId="77777777" w:rsidTr="00F26AB6">
        <w:tc>
          <w:tcPr>
            <w:tcW w:w="1616" w:type="dxa"/>
          </w:tcPr>
          <w:p w14:paraId="6A6E9678" w14:textId="4DB0B3B0" w:rsidR="00E77AE8" w:rsidRDefault="00C643BD" w:rsidP="00E77AE8">
            <w:pPr>
              <w:spacing w:after="120"/>
            </w:pPr>
            <w:r>
              <w:t>THALES</w:t>
            </w:r>
          </w:p>
        </w:tc>
        <w:tc>
          <w:tcPr>
            <w:tcW w:w="1564" w:type="dxa"/>
          </w:tcPr>
          <w:p w14:paraId="2F8F57B4" w14:textId="757914C5" w:rsidR="00E77AE8" w:rsidRDefault="00F15D52" w:rsidP="00E77AE8">
            <w:pPr>
              <w:spacing w:after="120"/>
            </w:pPr>
            <w:r>
              <w:t>Agree</w:t>
            </w:r>
          </w:p>
        </w:tc>
        <w:tc>
          <w:tcPr>
            <w:tcW w:w="6451" w:type="dxa"/>
          </w:tcPr>
          <w:p w14:paraId="292473A0" w14:textId="77777777" w:rsidR="00E77AE8" w:rsidRDefault="00E77AE8" w:rsidP="00E77AE8">
            <w:pPr>
              <w:spacing w:after="120"/>
            </w:pPr>
          </w:p>
        </w:tc>
      </w:tr>
      <w:tr w:rsidR="00871987" w14:paraId="672F70A6" w14:textId="77777777" w:rsidTr="00F26AB6">
        <w:tc>
          <w:tcPr>
            <w:tcW w:w="1616" w:type="dxa"/>
          </w:tcPr>
          <w:p w14:paraId="71A37053" w14:textId="14054B38" w:rsidR="00871987" w:rsidRPr="00A96B37" w:rsidRDefault="00871987" w:rsidP="00871987">
            <w:pPr>
              <w:spacing w:after="120"/>
              <w:rPr>
                <w:rFonts w:eastAsiaTheme="minorEastAsia"/>
                <w:lang w:eastAsia="zh-CN"/>
              </w:rPr>
            </w:pPr>
            <w:r>
              <w:rPr>
                <w:rFonts w:eastAsiaTheme="minorEastAsia" w:hint="eastAsia"/>
                <w:lang w:val="en-US" w:eastAsia="zh-CN"/>
              </w:rPr>
              <w:t>ZTE</w:t>
            </w:r>
          </w:p>
        </w:tc>
        <w:tc>
          <w:tcPr>
            <w:tcW w:w="1564" w:type="dxa"/>
          </w:tcPr>
          <w:p w14:paraId="2619096E" w14:textId="2A236488" w:rsidR="00871987" w:rsidRPr="00A96B37" w:rsidRDefault="00871987" w:rsidP="00871987">
            <w:pPr>
              <w:spacing w:after="120"/>
              <w:rPr>
                <w:rFonts w:eastAsiaTheme="minorEastAsia"/>
                <w:lang w:eastAsia="zh-CN"/>
              </w:rPr>
            </w:pPr>
            <w:r>
              <w:rPr>
                <w:rFonts w:eastAsiaTheme="minorEastAsia" w:hint="eastAsia"/>
                <w:lang w:val="en-US" w:eastAsia="zh-CN"/>
              </w:rPr>
              <w:t>Agree</w:t>
            </w:r>
          </w:p>
        </w:tc>
        <w:tc>
          <w:tcPr>
            <w:tcW w:w="6451" w:type="dxa"/>
          </w:tcPr>
          <w:p w14:paraId="298B7C61" w14:textId="77777777" w:rsidR="00871987" w:rsidRPr="00A96B37" w:rsidRDefault="00871987" w:rsidP="00871987">
            <w:pPr>
              <w:spacing w:after="120"/>
              <w:rPr>
                <w:rFonts w:eastAsiaTheme="minorEastAsia"/>
                <w:lang w:eastAsia="zh-CN"/>
              </w:rPr>
            </w:pPr>
          </w:p>
        </w:tc>
      </w:tr>
      <w:tr w:rsidR="00EC31F9" w14:paraId="4B70B4C6" w14:textId="77777777" w:rsidTr="00F26AB6">
        <w:tc>
          <w:tcPr>
            <w:tcW w:w="1616" w:type="dxa"/>
          </w:tcPr>
          <w:p w14:paraId="22018139" w14:textId="02D3514C" w:rsidR="00EC31F9" w:rsidRDefault="00EC31F9" w:rsidP="00EC31F9">
            <w:pPr>
              <w:spacing w:after="120"/>
              <w:rPr>
                <w:rFonts w:eastAsiaTheme="minorEastAsia"/>
                <w:lang w:eastAsia="zh-CN"/>
              </w:rPr>
            </w:pPr>
            <w:r>
              <w:t>Inmarsat</w:t>
            </w:r>
          </w:p>
        </w:tc>
        <w:tc>
          <w:tcPr>
            <w:tcW w:w="1564" w:type="dxa"/>
          </w:tcPr>
          <w:p w14:paraId="2EC73748" w14:textId="7FE27AA4" w:rsidR="00EC31F9" w:rsidRDefault="00EC31F9" w:rsidP="00EC31F9">
            <w:pPr>
              <w:spacing w:after="120"/>
              <w:rPr>
                <w:rFonts w:eastAsiaTheme="minorEastAsia"/>
                <w:lang w:val="en-US" w:eastAsia="zh-CN"/>
              </w:rPr>
            </w:pPr>
            <w:r>
              <w:t>Agree</w:t>
            </w:r>
          </w:p>
        </w:tc>
        <w:tc>
          <w:tcPr>
            <w:tcW w:w="6451" w:type="dxa"/>
          </w:tcPr>
          <w:p w14:paraId="2BA09B40" w14:textId="77777777" w:rsidR="00EC31F9" w:rsidRDefault="00EC31F9" w:rsidP="00EC31F9">
            <w:pPr>
              <w:spacing w:after="120"/>
              <w:rPr>
                <w:rFonts w:eastAsiaTheme="minorEastAsia"/>
                <w:lang w:eastAsia="zh-CN"/>
              </w:rPr>
            </w:pPr>
          </w:p>
        </w:tc>
      </w:tr>
      <w:tr w:rsidR="00E77AE8" w14:paraId="622B59C1" w14:textId="77777777" w:rsidTr="00F26AB6">
        <w:tc>
          <w:tcPr>
            <w:tcW w:w="1616" w:type="dxa"/>
          </w:tcPr>
          <w:p w14:paraId="3DD3F78E" w14:textId="77777777" w:rsidR="00E77AE8" w:rsidRDefault="00E77AE8" w:rsidP="00E77AE8">
            <w:pPr>
              <w:spacing w:after="120"/>
              <w:rPr>
                <w:rFonts w:eastAsiaTheme="minorEastAsia"/>
                <w:lang w:eastAsia="zh-CN"/>
              </w:rPr>
            </w:pPr>
          </w:p>
        </w:tc>
        <w:tc>
          <w:tcPr>
            <w:tcW w:w="1564" w:type="dxa"/>
          </w:tcPr>
          <w:p w14:paraId="07CCE472" w14:textId="77777777" w:rsidR="00E77AE8" w:rsidRDefault="00E77AE8" w:rsidP="00E77AE8">
            <w:pPr>
              <w:spacing w:after="120"/>
              <w:rPr>
                <w:rFonts w:eastAsiaTheme="minorEastAsia"/>
                <w:lang w:val="en-US" w:eastAsia="zh-CN"/>
              </w:rPr>
            </w:pPr>
          </w:p>
        </w:tc>
        <w:tc>
          <w:tcPr>
            <w:tcW w:w="6451" w:type="dxa"/>
          </w:tcPr>
          <w:p w14:paraId="5A64A56E" w14:textId="77777777" w:rsidR="00E77AE8" w:rsidRPr="000D7B93" w:rsidRDefault="00E77AE8" w:rsidP="00E77AE8">
            <w:pPr>
              <w:spacing w:after="120"/>
              <w:rPr>
                <w:rFonts w:eastAsiaTheme="minorEastAsia"/>
                <w:lang w:eastAsia="zh-CN"/>
              </w:rPr>
            </w:pPr>
          </w:p>
        </w:tc>
      </w:tr>
      <w:tr w:rsidR="00E77AE8" w14:paraId="343A6F6B" w14:textId="77777777" w:rsidTr="00F26AB6">
        <w:tc>
          <w:tcPr>
            <w:tcW w:w="1616" w:type="dxa"/>
          </w:tcPr>
          <w:p w14:paraId="341F376D" w14:textId="77777777" w:rsidR="00E77AE8" w:rsidRDefault="00E77AE8" w:rsidP="00E77AE8">
            <w:pPr>
              <w:spacing w:after="120"/>
              <w:rPr>
                <w:rFonts w:eastAsiaTheme="minorEastAsia"/>
                <w:lang w:eastAsia="zh-CN"/>
              </w:rPr>
            </w:pPr>
          </w:p>
        </w:tc>
        <w:tc>
          <w:tcPr>
            <w:tcW w:w="1564" w:type="dxa"/>
          </w:tcPr>
          <w:p w14:paraId="2C9E232C" w14:textId="77777777" w:rsidR="00E77AE8" w:rsidRDefault="00E77AE8" w:rsidP="00E77AE8">
            <w:pPr>
              <w:spacing w:after="120"/>
              <w:rPr>
                <w:rFonts w:eastAsiaTheme="minorEastAsia"/>
                <w:lang w:eastAsia="zh-CN"/>
              </w:rPr>
            </w:pPr>
          </w:p>
        </w:tc>
        <w:tc>
          <w:tcPr>
            <w:tcW w:w="6451" w:type="dxa"/>
          </w:tcPr>
          <w:p w14:paraId="49B808E7" w14:textId="77777777" w:rsidR="00E77AE8" w:rsidRPr="00301183" w:rsidRDefault="00E77AE8" w:rsidP="00E77AE8">
            <w:pPr>
              <w:spacing w:after="120"/>
              <w:rPr>
                <w:rFonts w:eastAsiaTheme="minorEastAsia"/>
                <w:lang w:eastAsia="zh-CN"/>
              </w:rPr>
            </w:pPr>
          </w:p>
        </w:tc>
      </w:tr>
      <w:tr w:rsidR="00E77AE8" w14:paraId="33135E34" w14:textId="77777777" w:rsidTr="00F26AB6">
        <w:tc>
          <w:tcPr>
            <w:tcW w:w="1616" w:type="dxa"/>
          </w:tcPr>
          <w:p w14:paraId="40D12C1F" w14:textId="77777777" w:rsidR="00E77AE8" w:rsidRDefault="00E77AE8" w:rsidP="00E77AE8">
            <w:pPr>
              <w:spacing w:after="120"/>
              <w:rPr>
                <w:rFonts w:eastAsiaTheme="minorEastAsia"/>
                <w:lang w:eastAsia="zh-CN"/>
              </w:rPr>
            </w:pPr>
          </w:p>
        </w:tc>
        <w:tc>
          <w:tcPr>
            <w:tcW w:w="1564" w:type="dxa"/>
          </w:tcPr>
          <w:p w14:paraId="33966958" w14:textId="77777777" w:rsidR="00E77AE8" w:rsidRDefault="00E77AE8" w:rsidP="00E77AE8">
            <w:pPr>
              <w:spacing w:after="120"/>
              <w:rPr>
                <w:rFonts w:eastAsiaTheme="minorEastAsia"/>
                <w:lang w:val="en-US" w:eastAsia="zh-CN"/>
              </w:rPr>
            </w:pPr>
          </w:p>
        </w:tc>
        <w:tc>
          <w:tcPr>
            <w:tcW w:w="6451" w:type="dxa"/>
          </w:tcPr>
          <w:p w14:paraId="2C5424C5" w14:textId="77777777" w:rsidR="00E77AE8" w:rsidRDefault="00E77AE8" w:rsidP="00E77AE8">
            <w:pPr>
              <w:spacing w:after="120"/>
              <w:rPr>
                <w:rFonts w:eastAsiaTheme="minorEastAsia"/>
                <w:lang w:eastAsia="zh-CN"/>
              </w:rPr>
            </w:pPr>
          </w:p>
        </w:tc>
      </w:tr>
    </w:tbl>
    <w:p w14:paraId="0911B30E" w14:textId="77777777" w:rsidR="004A755F" w:rsidRDefault="004A755F" w:rsidP="00DD19DE">
      <w:pPr>
        <w:rPr>
          <w:i/>
          <w:color w:val="0070C0"/>
          <w:lang w:eastAsia="zh-CN"/>
        </w:rPr>
      </w:pPr>
    </w:p>
    <w:p w14:paraId="34E604CF" w14:textId="35A84100" w:rsidR="00760F0E" w:rsidRPr="005A155E" w:rsidRDefault="00760F0E" w:rsidP="00760F0E">
      <w:pPr>
        <w:rPr>
          <w:lang w:eastAsia="zh-CN"/>
        </w:rPr>
      </w:pPr>
      <w:r>
        <w:rPr>
          <w:lang w:eastAsia="zh-CN"/>
        </w:rPr>
        <w:t>All companies agree. Moderator suggests the potential WF (after adding “NTN”):</w:t>
      </w:r>
    </w:p>
    <w:p w14:paraId="775342DA" w14:textId="1613543D" w:rsidR="00760F0E" w:rsidRDefault="00760F0E" w:rsidP="00760F0E">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3</w:t>
      </w:r>
      <w:r w:rsidRPr="005A155E">
        <w:rPr>
          <w:b/>
          <w:color w:val="0070C0"/>
          <w:lang w:eastAsia="zh-CN"/>
        </w:rPr>
        <w:t>-1:</w:t>
      </w:r>
      <w:r w:rsidRPr="005A155E">
        <w:rPr>
          <w:color w:val="0070C0"/>
          <w:lang w:eastAsia="zh-CN"/>
        </w:rPr>
        <w:t xml:space="preserve"> </w:t>
      </w:r>
      <w:r w:rsidRPr="00BB754E">
        <w:rPr>
          <w:rFonts w:hint="eastAsia"/>
        </w:rPr>
        <w:t xml:space="preserve">The supported </w:t>
      </w:r>
      <w:r w:rsidRPr="00BB754E">
        <w:t>channel bandwidth per operating band</w:t>
      </w:r>
      <w:r w:rsidRPr="00BB754E">
        <w:rPr>
          <w:rFonts w:hint="eastAsia"/>
        </w:rPr>
        <w:t xml:space="preserve"> should be defined based on </w:t>
      </w:r>
      <w:r>
        <w:t xml:space="preserve">NTN </w:t>
      </w:r>
      <w:r w:rsidRPr="00BB754E">
        <w:rPr>
          <w:rFonts w:hint="eastAsia"/>
        </w:rPr>
        <w:t>operator input.</w:t>
      </w:r>
    </w:p>
    <w:p w14:paraId="070EE27A" w14:textId="5038943D" w:rsidR="004A755F" w:rsidRDefault="004A755F" w:rsidP="00DD19DE">
      <w:pPr>
        <w:rPr>
          <w:i/>
          <w:color w:val="0070C0"/>
          <w:lang w:eastAsia="zh-CN"/>
        </w:rPr>
      </w:pPr>
    </w:p>
    <w:p w14:paraId="259BC97E" w14:textId="77777777" w:rsidR="00760F0E" w:rsidRDefault="00760F0E" w:rsidP="00DD19DE">
      <w:pPr>
        <w:rPr>
          <w:i/>
          <w:color w:val="0070C0"/>
          <w:lang w:eastAsia="zh-CN"/>
        </w:rPr>
      </w:pPr>
    </w:p>
    <w:p w14:paraId="6113133F" w14:textId="77777777" w:rsidR="00BB754E" w:rsidRPr="00045592" w:rsidRDefault="00BB754E" w:rsidP="00BB754E">
      <w:pPr>
        <w:rPr>
          <w:b/>
          <w:color w:val="0070C0"/>
          <w:u w:val="single"/>
          <w:lang w:eastAsia="ko-KR"/>
        </w:rPr>
      </w:pPr>
      <w:r w:rsidRPr="00045592">
        <w:rPr>
          <w:b/>
          <w:color w:val="0070C0"/>
          <w:u w:val="single"/>
          <w:lang w:eastAsia="ko-KR"/>
        </w:rPr>
        <w:lastRenderedPageBreak/>
        <w:t xml:space="preserve">Issue </w:t>
      </w:r>
      <w:r>
        <w:rPr>
          <w:b/>
          <w:color w:val="0070C0"/>
          <w:u w:val="single"/>
          <w:lang w:eastAsia="ko-KR"/>
        </w:rPr>
        <w:t>2-1-4</w:t>
      </w:r>
      <w:r w:rsidRPr="00045592">
        <w:rPr>
          <w:b/>
          <w:color w:val="0070C0"/>
          <w:u w:val="single"/>
          <w:lang w:eastAsia="ko-KR"/>
        </w:rPr>
        <w:t xml:space="preserve">: </w:t>
      </w:r>
      <w:r>
        <w:rPr>
          <w:lang w:val="en-US" w:eastAsia="zh-CN"/>
        </w:rPr>
        <w:t>Channel Spacing/Channel Raster</w:t>
      </w:r>
    </w:p>
    <w:p w14:paraId="33D6492E"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EC235C3" w14:textId="77777777" w:rsidR="00BB754E" w:rsidRPr="00BB754E" w:rsidRDefault="00BB754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BB754E">
        <w:rPr>
          <w:rFonts w:eastAsia="SimSun"/>
          <w:color w:val="0070C0"/>
          <w:szCs w:val="24"/>
          <w:lang w:eastAsia="zh-CN"/>
        </w:rPr>
        <w:t xml:space="preserve">Option 1: </w:t>
      </w:r>
      <w:r w:rsidRPr="00BB754E">
        <w:rPr>
          <w:rFonts w:hint="eastAsia"/>
        </w:rPr>
        <w:t>The channel spacing in 38.104 can be reused for NTN. E</w:t>
      </w:r>
      <w:r w:rsidRPr="00BB754E">
        <w:t>xact</w:t>
      </w:r>
      <w:r w:rsidRPr="00BB754E">
        <w:rPr>
          <w:rFonts w:hint="eastAsia"/>
        </w:rPr>
        <w:t xml:space="preserve"> definition pending channel raster decision.</w:t>
      </w:r>
    </w:p>
    <w:p w14:paraId="3B9561B1" w14:textId="77777777" w:rsidR="00BB754E" w:rsidRPr="00045592" w:rsidRDefault="00BB754E" w:rsidP="00BB754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CD193B2" w14:textId="77777777" w:rsidR="00BB754E" w:rsidRPr="00045592" w:rsidRDefault="00BB754E" w:rsidP="00BB754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3F1C100C" w14:textId="77777777" w:rsidR="00DD19DE" w:rsidRDefault="00DD19DE" w:rsidP="00DD19DE">
      <w:pPr>
        <w:rPr>
          <w:color w:val="0070C0"/>
          <w:lang w:val="en-US" w:eastAsia="zh-CN"/>
        </w:rPr>
      </w:pPr>
    </w:p>
    <w:p w14:paraId="32A063EB"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4E25F3C1"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3A3FDD8A" w14:textId="77777777" w:rsidTr="00F26AB6">
        <w:tc>
          <w:tcPr>
            <w:tcW w:w="1616" w:type="dxa"/>
          </w:tcPr>
          <w:p w14:paraId="21051499"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AF3F11F"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B760D4C"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5AE9110C" w14:textId="77777777" w:rsidR="004A755F" w:rsidRDefault="004A755F" w:rsidP="00F26AB6">
            <w:pPr>
              <w:spacing w:after="120"/>
              <w:rPr>
                <w:rFonts w:eastAsiaTheme="minorEastAsia"/>
                <w:b/>
                <w:bCs/>
                <w:color w:val="0070C0"/>
                <w:lang w:val="en-US" w:eastAsia="zh-CN"/>
              </w:rPr>
            </w:pPr>
          </w:p>
        </w:tc>
      </w:tr>
      <w:tr w:rsidR="008E41AF" w14:paraId="36FD5942" w14:textId="77777777" w:rsidTr="00F26AB6">
        <w:tc>
          <w:tcPr>
            <w:tcW w:w="1616" w:type="dxa"/>
          </w:tcPr>
          <w:p w14:paraId="3F22CB5A"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34E01BD4" w14:textId="77777777" w:rsidR="008E41AF" w:rsidRDefault="008E41AF" w:rsidP="008E41AF">
            <w:pPr>
              <w:spacing w:after="120"/>
              <w:rPr>
                <w:rFonts w:eastAsiaTheme="minorEastAsia"/>
                <w:lang w:val="en-US" w:eastAsia="zh-CN"/>
              </w:rPr>
            </w:pPr>
            <w:r>
              <w:rPr>
                <w:rFonts w:eastAsiaTheme="minorEastAsia"/>
                <w:lang w:val="en-US" w:eastAsia="zh-CN"/>
              </w:rPr>
              <w:t>Agree</w:t>
            </w:r>
          </w:p>
        </w:tc>
        <w:tc>
          <w:tcPr>
            <w:tcW w:w="6451" w:type="dxa"/>
          </w:tcPr>
          <w:p w14:paraId="14986F95" w14:textId="77777777" w:rsidR="008E41AF" w:rsidRDefault="008E41AF" w:rsidP="008E41AF">
            <w:pPr>
              <w:spacing w:after="120"/>
              <w:rPr>
                <w:rFonts w:eastAsiaTheme="minorEastAsia"/>
                <w:lang w:val="en-US" w:eastAsia="zh-CN"/>
              </w:rPr>
            </w:pPr>
          </w:p>
        </w:tc>
      </w:tr>
      <w:tr w:rsidR="008E41AF" w14:paraId="26307FC0" w14:textId="77777777" w:rsidTr="00F26AB6">
        <w:tc>
          <w:tcPr>
            <w:tcW w:w="1616" w:type="dxa"/>
          </w:tcPr>
          <w:p w14:paraId="3056004F"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6E56AD8A" w14:textId="77777777" w:rsidR="008E41AF" w:rsidRDefault="00CA37E2" w:rsidP="008E41AF">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w:t>
            </w:r>
            <w:r>
              <w:rPr>
                <w:rFonts w:eastAsiaTheme="minorEastAsia" w:hint="eastAsia"/>
                <w:lang w:val="en-US" w:eastAsia="zh-CN"/>
              </w:rPr>
              <w:t xml:space="preserve">ree </w:t>
            </w:r>
          </w:p>
        </w:tc>
        <w:tc>
          <w:tcPr>
            <w:tcW w:w="6451" w:type="dxa"/>
          </w:tcPr>
          <w:p w14:paraId="0E4C74FB" w14:textId="77777777" w:rsidR="008E41AF" w:rsidRDefault="008E41AF" w:rsidP="008E41AF">
            <w:pPr>
              <w:spacing w:after="120"/>
              <w:rPr>
                <w:rFonts w:eastAsiaTheme="minorEastAsia"/>
                <w:lang w:val="en-US" w:eastAsia="zh-CN"/>
              </w:rPr>
            </w:pPr>
          </w:p>
        </w:tc>
      </w:tr>
      <w:tr w:rsidR="005D661E" w14:paraId="63700E48" w14:textId="77777777" w:rsidTr="00F26AB6">
        <w:tc>
          <w:tcPr>
            <w:tcW w:w="1616" w:type="dxa"/>
          </w:tcPr>
          <w:p w14:paraId="2DA1B5ED" w14:textId="77777777" w:rsidR="005D661E" w:rsidRPr="00D8796D" w:rsidRDefault="005D661E" w:rsidP="005D661E">
            <w:pPr>
              <w:spacing w:after="120"/>
              <w:rPr>
                <w:rFonts w:eastAsiaTheme="minorEastAsia"/>
                <w:color w:val="000000" w:themeColor="text1"/>
                <w:lang w:val="en-US" w:eastAsia="zh-CN"/>
              </w:rPr>
            </w:pPr>
            <w:r w:rsidRPr="00A940A9">
              <w:t>Huawei</w:t>
            </w:r>
          </w:p>
        </w:tc>
        <w:tc>
          <w:tcPr>
            <w:tcW w:w="1564" w:type="dxa"/>
          </w:tcPr>
          <w:p w14:paraId="2FCD2262" w14:textId="77777777" w:rsidR="005D661E" w:rsidRPr="00D8796D" w:rsidRDefault="005D661E" w:rsidP="005D661E">
            <w:pPr>
              <w:spacing w:after="120"/>
              <w:rPr>
                <w:rFonts w:eastAsiaTheme="minorEastAsia"/>
                <w:color w:val="000000" w:themeColor="text1"/>
                <w:lang w:val="en-US" w:eastAsia="zh-CN"/>
              </w:rPr>
            </w:pPr>
            <w:r w:rsidRPr="00A940A9">
              <w:t xml:space="preserve"> Agree</w:t>
            </w:r>
          </w:p>
        </w:tc>
        <w:tc>
          <w:tcPr>
            <w:tcW w:w="6451" w:type="dxa"/>
          </w:tcPr>
          <w:p w14:paraId="6BACE8E8" w14:textId="77777777" w:rsidR="005D661E" w:rsidRPr="00D8796D" w:rsidRDefault="005D661E" w:rsidP="005D661E">
            <w:pPr>
              <w:spacing w:after="120"/>
              <w:rPr>
                <w:rFonts w:eastAsiaTheme="minorEastAsia"/>
                <w:color w:val="000000" w:themeColor="text1"/>
                <w:lang w:val="en-US" w:eastAsia="zh-CN"/>
              </w:rPr>
            </w:pPr>
          </w:p>
        </w:tc>
      </w:tr>
      <w:tr w:rsidR="008E41AF" w14:paraId="73B4E4FD" w14:textId="77777777" w:rsidTr="00F26AB6">
        <w:tc>
          <w:tcPr>
            <w:tcW w:w="1616" w:type="dxa"/>
          </w:tcPr>
          <w:p w14:paraId="5CE0BFB0" w14:textId="51939E72" w:rsidR="008E41AF" w:rsidRDefault="00301519" w:rsidP="008E41AF">
            <w:pPr>
              <w:spacing w:after="120"/>
              <w:rPr>
                <w:rFonts w:eastAsiaTheme="minorEastAsia"/>
                <w:lang w:val="en-US" w:eastAsia="zh-CN"/>
              </w:rPr>
            </w:pPr>
            <w:r>
              <w:rPr>
                <w:rFonts w:eastAsiaTheme="minorEastAsia"/>
                <w:lang w:val="en-US" w:eastAsia="zh-CN"/>
              </w:rPr>
              <w:t>Hughes/EchoStar</w:t>
            </w:r>
          </w:p>
        </w:tc>
        <w:tc>
          <w:tcPr>
            <w:tcW w:w="1564" w:type="dxa"/>
          </w:tcPr>
          <w:p w14:paraId="3526B37B" w14:textId="68F92C35" w:rsidR="008E41AF" w:rsidRDefault="00301519" w:rsidP="008E41AF">
            <w:pPr>
              <w:spacing w:after="120"/>
              <w:rPr>
                <w:rFonts w:eastAsiaTheme="minorEastAsia"/>
                <w:lang w:val="en-US" w:eastAsia="zh-CN"/>
              </w:rPr>
            </w:pPr>
            <w:r>
              <w:rPr>
                <w:rFonts w:eastAsiaTheme="minorEastAsia"/>
                <w:lang w:val="en-US" w:eastAsia="zh-CN"/>
              </w:rPr>
              <w:t>Agree</w:t>
            </w:r>
          </w:p>
        </w:tc>
        <w:tc>
          <w:tcPr>
            <w:tcW w:w="6451" w:type="dxa"/>
          </w:tcPr>
          <w:p w14:paraId="28C048C8" w14:textId="77777777" w:rsidR="008E41AF" w:rsidRDefault="008E41AF" w:rsidP="008E41AF">
            <w:pPr>
              <w:spacing w:after="120"/>
              <w:rPr>
                <w:rFonts w:eastAsiaTheme="minorEastAsia"/>
                <w:lang w:val="en-US" w:eastAsia="zh-CN"/>
              </w:rPr>
            </w:pPr>
          </w:p>
        </w:tc>
      </w:tr>
      <w:tr w:rsidR="008E41AF" w14:paraId="5F35C03D" w14:textId="77777777" w:rsidTr="00F26AB6">
        <w:tc>
          <w:tcPr>
            <w:tcW w:w="1616" w:type="dxa"/>
          </w:tcPr>
          <w:p w14:paraId="7DC1B0EC" w14:textId="048814D0" w:rsidR="008E41AF" w:rsidRDefault="001A4AC0" w:rsidP="008E41AF">
            <w:pPr>
              <w:spacing w:after="120"/>
              <w:rPr>
                <w:rFonts w:eastAsiaTheme="minorEastAsia"/>
                <w:lang w:val="en-US" w:eastAsia="zh-CN"/>
              </w:rPr>
            </w:pPr>
            <w:r>
              <w:rPr>
                <w:rFonts w:eastAsiaTheme="minorEastAsia"/>
                <w:lang w:val="en-US" w:eastAsia="zh-CN"/>
              </w:rPr>
              <w:t>Nokia</w:t>
            </w:r>
          </w:p>
        </w:tc>
        <w:tc>
          <w:tcPr>
            <w:tcW w:w="1564" w:type="dxa"/>
          </w:tcPr>
          <w:p w14:paraId="0AAD470C" w14:textId="4FFAECCC" w:rsidR="008E41AF" w:rsidRDefault="001A4AC0" w:rsidP="008E41AF">
            <w:pPr>
              <w:spacing w:after="120"/>
              <w:rPr>
                <w:rFonts w:eastAsiaTheme="minorEastAsia"/>
                <w:lang w:val="en-US" w:eastAsia="zh-CN"/>
              </w:rPr>
            </w:pPr>
            <w:r>
              <w:rPr>
                <w:rFonts w:eastAsiaTheme="minorEastAsia"/>
                <w:lang w:val="en-US" w:eastAsia="zh-CN"/>
              </w:rPr>
              <w:t>Agree</w:t>
            </w:r>
          </w:p>
        </w:tc>
        <w:tc>
          <w:tcPr>
            <w:tcW w:w="6451" w:type="dxa"/>
          </w:tcPr>
          <w:p w14:paraId="348B4DD5" w14:textId="77777777" w:rsidR="008E41AF" w:rsidRDefault="008E41AF" w:rsidP="008E41AF">
            <w:pPr>
              <w:spacing w:after="120"/>
              <w:rPr>
                <w:rFonts w:eastAsiaTheme="minorEastAsia"/>
                <w:lang w:val="en-US" w:eastAsia="zh-CN"/>
              </w:rPr>
            </w:pPr>
          </w:p>
        </w:tc>
      </w:tr>
      <w:tr w:rsidR="008E41AF" w14:paraId="50B3D961" w14:textId="77777777" w:rsidTr="00F26AB6">
        <w:tc>
          <w:tcPr>
            <w:tcW w:w="1616" w:type="dxa"/>
          </w:tcPr>
          <w:p w14:paraId="2C1CD886" w14:textId="69E03C8E" w:rsidR="008E41AF" w:rsidRDefault="000E0FC6" w:rsidP="008E41AF">
            <w:pPr>
              <w:spacing w:after="120"/>
              <w:rPr>
                <w:rFonts w:eastAsiaTheme="minorEastAsia"/>
                <w:lang w:val="en-US" w:eastAsia="zh-CN"/>
              </w:rPr>
            </w:pPr>
            <w:r>
              <w:rPr>
                <w:rFonts w:eastAsiaTheme="minorEastAsia"/>
                <w:lang w:val="en-US" w:eastAsia="zh-CN"/>
              </w:rPr>
              <w:t>Intelsat</w:t>
            </w:r>
          </w:p>
        </w:tc>
        <w:tc>
          <w:tcPr>
            <w:tcW w:w="1564" w:type="dxa"/>
          </w:tcPr>
          <w:p w14:paraId="69AB69E3" w14:textId="591D9C7B" w:rsidR="008E41AF" w:rsidRDefault="000E0FC6" w:rsidP="008E41AF">
            <w:pPr>
              <w:spacing w:after="120"/>
              <w:rPr>
                <w:rFonts w:eastAsiaTheme="minorEastAsia"/>
                <w:lang w:val="en-US" w:eastAsia="zh-CN"/>
              </w:rPr>
            </w:pPr>
            <w:r>
              <w:rPr>
                <w:rFonts w:eastAsiaTheme="minorEastAsia"/>
                <w:lang w:val="en-US" w:eastAsia="zh-CN"/>
              </w:rPr>
              <w:t>Agree</w:t>
            </w:r>
          </w:p>
        </w:tc>
        <w:tc>
          <w:tcPr>
            <w:tcW w:w="6451" w:type="dxa"/>
          </w:tcPr>
          <w:p w14:paraId="700A282A" w14:textId="77777777" w:rsidR="008E41AF" w:rsidRDefault="008E41AF" w:rsidP="008E41AF">
            <w:pPr>
              <w:spacing w:after="120"/>
              <w:rPr>
                <w:rFonts w:eastAsiaTheme="minorEastAsia"/>
                <w:lang w:val="en-US" w:eastAsia="zh-CN"/>
              </w:rPr>
            </w:pPr>
          </w:p>
        </w:tc>
      </w:tr>
      <w:tr w:rsidR="00637CCC" w14:paraId="29338297" w14:textId="77777777" w:rsidTr="00F26AB6">
        <w:tc>
          <w:tcPr>
            <w:tcW w:w="1616" w:type="dxa"/>
          </w:tcPr>
          <w:p w14:paraId="1EA73D79" w14:textId="3BA8C6C5" w:rsidR="00637CCC" w:rsidRDefault="00637CCC" w:rsidP="00637CCC">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10EE1FA1" w14:textId="54DE4F5A" w:rsidR="00637CCC" w:rsidRDefault="00637CCC" w:rsidP="00637CCC">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1A4020B5" w14:textId="77777777" w:rsidR="00637CCC" w:rsidRDefault="00637CCC" w:rsidP="00637CCC">
            <w:pPr>
              <w:spacing w:after="120"/>
              <w:rPr>
                <w:rFonts w:eastAsiaTheme="minorEastAsia"/>
                <w:lang w:val="en-US" w:eastAsia="zh-CN"/>
              </w:rPr>
            </w:pPr>
          </w:p>
        </w:tc>
      </w:tr>
      <w:tr w:rsidR="00E77AE8" w14:paraId="525E9582" w14:textId="77777777" w:rsidTr="00F26AB6">
        <w:tc>
          <w:tcPr>
            <w:tcW w:w="1616" w:type="dxa"/>
          </w:tcPr>
          <w:p w14:paraId="3825B598" w14:textId="0E1E5F6D"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19B460C9" w14:textId="3E3F7F7C" w:rsidR="00E77AE8" w:rsidRDefault="00E77AE8" w:rsidP="00E77AE8">
            <w:pPr>
              <w:spacing w:after="120"/>
              <w:rPr>
                <w:rFonts w:eastAsiaTheme="minorEastAsia"/>
                <w:lang w:val="en-US" w:eastAsia="zh-CN"/>
              </w:rPr>
            </w:pPr>
            <w:r>
              <w:rPr>
                <w:rFonts w:eastAsiaTheme="minorEastAsia" w:hint="eastAsia"/>
                <w:lang w:val="en-US" w:eastAsia="zh-CN"/>
              </w:rPr>
              <w:t>Agree</w:t>
            </w:r>
          </w:p>
        </w:tc>
        <w:tc>
          <w:tcPr>
            <w:tcW w:w="6451" w:type="dxa"/>
          </w:tcPr>
          <w:p w14:paraId="37F1CD52" w14:textId="77777777" w:rsidR="00E77AE8" w:rsidRDefault="00E77AE8" w:rsidP="00E77AE8">
            <w:pPr>
              <w:spacing w:after="120"/>
              <w:rPr>
                <w:rFonts w:eastAsiaTheme="minorEastAsia"/>
                <w:lang w:val="en-US" w:eastAsia="zh-CN"/>
              </w:rPr>
            </w:pPr>
          </w:p>
        </w:tc>
      </w:tr>
      <w:tr w:rsidR="00E77AE8" w14:paraId="77870928" w14:textId="77777777" w:rsidTr="00F26AB6">
        <w:tc>
          <w:tcPr>
            <w:tcW w:w="1616" w:type="dxa"/>
          </w:tcPr>
          <w:p w14:paraId="119A8A73" w14:textId="01C50E73"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70BE18AB" w14:textId="66643DC3" w:rsidR="00E77AE8" w:rsidRDefault="00F15D52" w:rsidP="00E77AE8">
            <w:pPr>
              <w:spacing w:after="120"/>
              <w:rPr>
                <w:rFonts w:eastAsiaTheme="minorEastAsia"/>
                <w:lang w:val="en-US" w:eastAsia="zh-CN"/>
              </w:rPr>
            </w:pPr>
            <w:r>
              <w:rPr>
                <w:rFonts w:eastAsiaTheme="minorEastAsia"/>
                <w:lang w:val="en-US" w:eastAsia="zh-CN"/>
              </w:rPr>
              <w:t>Agree</w:t>
            </w:r>
          </w:p>
        </w:tc>
        <w:tc>
          <w:tcPr>
            <w:tcW w:w="6451" w:type="dxa"/>
          </w:tcPr>
          <w:p w14:paraId="47C54F7B" w14:textId="77777777" w:rsidR="00E77AE8" w:rsidRDefault="00E77AE8" w:rsidP="00E77AE8">
            <w:pPr>
              <w:spacing w:after="120"/>
            </w:pPr>
          </w:p>
        </w:tc>
      </w:tr>
      <w:tr w:rsidR="00871987" w14:paraId="7ED3AE40" w14:textId="77777777" w:rsidTr="00F26AB6">
        <w:tc>
          <w:tcPr>
            <w:tcW w:w="1616" w:type="dxa"/>
          </w:tcPr>
          <w:p w14:paraId="12773DD1" w14:textId="6790B476" w:rsidR="00871987" w:rsidRDefault="00871987" w:rsidP="00871987">
            <w:pPr>
              <w:spacing w:after="120"/>
            </w:pPr>
            <w:r>
              <w:rPr>
                <w:rFonts w:eastAsiaTheme="minorEastAsia" w:hint="eastAsia"/>
                <w:lang w:val="en-US" w:eastAsia="zh-CN"/>
              </w:rPr>
              <w:t>ZTE</w:t>
            </w:r>
          </w:p>
        </w:tc>
        <w:tc>
          <w:tcPr>
            <w:tcW w:w="1564" w:type="dxa"/>
          </w:tcPr>
          <w:p w14:paraId="038B3F31" w14:textId="3567F9BF" w:rsidR="00871987" w:rsidRDefault="00871987" w:rsidP="00871987">
            <w:pPr>
              <w:spacing w:after="120"/>
            </w:pPr>
            <w:r>
              <w:rPr>
                <w:rFonts w:eastAsiaTheme="minorEastAsia" w:hint="eastAsia"/>
                <w:lang w:val="en-US" w:eastAsia="zh-CN"/>
              </w:rPr>
              <w:t>Agree</w:t>
            </w:r>
          </w:p>
        </w:tc>
        <w:tc>
          <w:tcPr>
            <w:tcW w:w="6451" w:type="dxa"/>
          </w:tcPr>
          <w:p w14:paraId="1003DA20" w14:textId="70E4D6EC" w:rsidR="00871987" w:rsidRDefault="00871987" w:rsidP="00871987">
            <w:pPr>
              <w:spacing w:after="120"/>
            </w:pPr>
            <w:r>
              <w:rPr>
                <w:rFonts w:eastAsiaTheme="minorEastAsia" w:hint="eastAsia"/>
                <w:lang w:val="en-US" w:eastAsia="zh-CN"/>
              </w:rPr>
              <w:t>Channel raster should be agreed firstly.</w:t>
            </w:r>
          </w:p>
        </w:tc>
      </w:tr>
      <w:tr w:rsidR="00EC31F9" w14:paraId="7BC9630D" w14:textId="77777777" w:rsidTr="00F26AB6">
        <w:tc>
          <w:tcPr>
            <w:tcW w:w="1616" w:type="dxa"/>
          </w:tcPr>
          <w:p w14:paraId="19D0C909" w14:textId="7F7DE4AF" w:rsidR="00EC31F9" w:rsidRPr="00A96B37" w:rsidRDefault="00EC31F9" w:rsidP="00EC31F9">
            <w:pPr>
              <w:spacing w:after="120"/>
              <w:rPr>
                <w:rFonts w:eastAsiaTheme="minorEastAsia"/>
                <w:lang w:eastAsia="zh-CN"/>
              </w:rPr>
            </w:pPr>
            <w:r>
              <w:rPr>
                <w:rFonts w:eastAsiaTheme="minorEastAsia"/>
                <w:lang w:val="en-US" w:eastAsia="zh-CN"/>
              </w:rPr>
              <w:t>Inmarsat</w:t>
            </w:r>
          </w:p>
        </w:tc>
        <w:tc>
          <w:tcPr>
            <w:tcW w:w="1564" w:type="dxa"/>
          </w:tcPr>
          <w:p w14:paraId="79BD1471" w14:textId="1BBB12E0" w:rsidR="00EC31F9" w:rsidRPr="00A96B37" w:rsidRDefault="00EC31F9" w:rsidP="00EC31F9">
            <w:pPr>
              <w:spacing w:after="120"/>
              <w:rPr>
                <w:rFonts w:eastAsiaTheme="minorEastAsia"/>
                <w:lang w:eastAsia="zh-CN"/>
              </w:rPr>
            </w:pPr>
            <w:r>
              <w:rPr>
                <w:rFonts w:eastAsiaTheme="minorEastAsia"/>
                <w:lang w:val="en-US" w:eastAsia="zh-CN"/>
              </w:rPr>
              <w:t>Agree</w:t>
            </w:r>
          </w:p>
        </w:tc>
        <w:tc>
          <w:tcPr>
            <w:tcW w:w="6451" w:type="dxa"/>
          </w:tcPr>
          <w:p w14:paraId="65C61967" w14:textId="77777777" w:rsidR="00EC31F9" w:rsidRPr="00A96B37" w:rsidRDefault="00EC31F9" w:rsidP="00EC31F9">
            <w:pPr>
              <w:spacing w:after="120"/>
              <w:rPr>
                <w:rFonts w:eastAsiaTheme="minorEastAsia"/>
                <w:lang w:eastAsia="zh-CN"/>
              </w:rPr>
            </w:pPr>
          </w:p>
        </w:tc>
      </w:tr>
      <w:tr w:rsidR="00E77AE8" w14:paraId="52AC5BD9" w14:textId="77777777" w:rsidTr="00F26AB6">
        <w:tc>
          <w:tcPr>
            <w:tcW w:w="1616" w:type="dxa"/>
          </w:tcPr>
          <w:p w14:paraId="77E9D35E" w14:textId="77777777" w:rsidR="00E77AE8" w:rsidRDefault="00E77AE8" w:rsidP="00E77AE8">
            <w:pPr>
              <w:spacing w:after="120"/>
              <w:rPr>
                <w:rFonts w:eastAsiaTheme="minorEastAsia"/>
                <w:lang w:eastAsia="zh-CN"/>
              </w:rPr>
            </w:pPr>
          </w:p>
        </w:tc>
        <w:tc>
          <w:tcPr>
            <w:tcW w:w="1564" w:type="dxa"/>
          </w:tcPr>
          <w:p w14:paraId="605EC1D8" w14:textId="77777777" w:rsidR="00E77AE8" w:rsidRDefault="00E77AE8" w:rsidP="00E77AE8">
            <w:pPr>
              <w:spacing w:after="120"/>
              <w:rPr>
                <w:rFonts w:eastAsiaTheme="minorEastAsia"/>
                <w:lang w:val="en-US" w:eastAsia="zh-CN"/>
              </w:rPr>
            </w:pPr>
          </w:p>
        </w:tc>
        <w:tc>
          <w:tcPr>
            <w:tcW w:w="6451" w:type="dxa"/>
          </w:tcPr>
          <w:p w14:paraId="2E3F6FAF" w14:textId="77777777" w:rsidR="00E77AE8" w:rsidRDefault="00E77AE8" w:rsidP="00E77AE8">
            <w:pPr>
              <w:spacing w:after="120"/>
              <w:rPr>
                <w:rFonts w:eastAsiaTheme="minorEastAsia"/>
                <w:lang w:eastAsia="zh-CN"/>
              </w:rPr>
            </w:pPr>
          </w:p>
        </w:tc>
      </w:tr>
      <w:tr w:rsidR="00E77AE8" w14:paraId="47F1F235" w14:textId="77777777" w:rsidTr="00F26AB6">
        <w:tc>
          <w:tcPr>
            <w:tcW w:w="1616" w:type="dxa"/>
          </w:tcPr>
          <w:p w14:paraId="394C746A" w14:textId="77777777" w:rsidR="00E77AE8" w:rsidRDefault="00E77AE8" w:rsidP="00E77AE8">
            <w:pPr>
              <w:spacing w:after="120"/>
              <w:rPr>
                <w:rFonts w:eastAsiaTheme="minorEastAsia"/>
                <w:lang w:eastAsia="zh-CN"/>
              </w:rPr>
            </w:pPr>
          </w:p>
        </w:tc>
        <w:tc>
          <w:tcPr>
            <w:tcW w:w="1564" w:type="dxa"/>
          </w:tcPr>
          <w:p w14:paraId="451AE584" w14:textId="77777777" w:rsidR="00E77AE8" w:rsidRDefault="00E77AE8" w:rsidP="00E77AE8">
            <w:pPr>
              <w:spacing w:after="120"/>
              <w:rPr>
                <w:rFonts w:eastAsiaTheme="minorEastAsia"/>
                <w:lang w:val="en-US" w:eastAsia="zh-CN"/>
              </w:rPr>
            </w:pPr>
          </w:p>
        </w:tc>
        <w:tc>
          <w:tcPr>
            <w:tcW w:w="6451" w:type="dxa"/>
          </w:tcPr>
          <w:p w14:paraId="33E3DF15" w14:textId="77777777" w:rsidR="00E77AE8" w:rsidRPr="000D7B93" w:rsidRDefault="00E77AE8" w:rsidP="00E77AE8">
            <w:pPr>
              <w:spacing w:after="120"/>
              <w:rPr>
                <w:rFonts w:eastAsiaTheme="minorEastAsia"/>
                <w:lang w:eastAsia="zh-CN"/>
              </w:rPr>
            </w:pPr>
          </w:p>
        </w:tc>
      </w:tr>
    </w:tbl>
    <w:p w14:paraId="4898761B" w14:textId="77777777" w:rsidR="004A755F" w:rsidRDefault="004A755F" w:rsidP="004A755F">
      <w:pPr>
        <w:spacing w:after="120"/>
        <w:rPr>
          <w:szCs w:val="24"/>
          <w:lang w:eastAsia="zh-CN"/>
        </w:rPr>
      </w:pPr>
    </w:p>
    <w:p w14:paraId="6832195C" w14:textId="34DCCEFC" w:rsidR="00760F0E" w:rsidRPr="005A155E" w:rsidRDefault="00760F0E" w:rsidP="00760F0E">
      <w:pPr>
        <w:rPr>
          <w:lang w:eastAsia="zh-CN"/>
        </w:rPr>
      </w:pPr>
      <w:r>
        <w:rPr>
          <w:lang w:eastAsia="zh-CN"/>
        </w:rPr>
        <w:t>All companies agree. Moderator suggests the potential WF:</w:t>
      </w:r>
    </w:p>
    <w:p w14:paraId="6503CA2B" w14:textId="482F70A5" w:rsidR="00760F0E" w:rsidRDefault="00760F0E" w:rsidP="00760F0E">
      <w:pPr>
        <w:rPr>
          <w:b/>
          <w:color w:val="0070C0"/>
          <w:u w:val="single"/>
          <w:lang w:eastAsia="ko-KR"/>
        </w:rPr>
      </w:pPr>
      <w:r>
        <w:rPr>
          <w:b/>
          <w:color w:val="0070C0"/>
          <w:lang w:eastAsia="zh-CN"/>
        </w:rPr>
        <w:t>Proposal 2-1</w:t>
      </w:r>
      <w:r w:rsidRPr="005A155E">
        <w:rPr>
          <w:b/>
          <w:color w:val="0070C0"/>
          <w:lang w:eastAsia="zh-CN"/>
        </w:rPr>
        <w:t>-</w:t>
      </w:r>
      <w:r w:rsidR="00EE686F">
        <w:rPr>
          <w:b/>
          <w:color w:val="0070C0"/>
          <w:lang w:eastAsia="zh-CN"/>
        </w:rPr>
        <w:t>4</w:t>
      </w:r>
      <w:r w:rsidRPr="005A155E">
        <w:rPr>
          <w:b/>
          <w:color w:val="0070C0"/>
          <w:lang w:eastAsia="zh-CN"/>
        </w:rPr>
        <w:t>-1:</w:t>
      </w:r>
      <w:r w:rsidRPr="005A155E">
        <w:rPr>
          <w:color w:val="0070C0"/>
          <w:lang w:eastAsia="zh-CN"/>
        </w:rPr>
        <w:t xml:space="preserve"> </w:t>
      </w:r>
      <w:r w:rsidRPr="00BB754E">
        <w:rPr>
          <w:rFonts w:hint="eastAsia"/>
        </w:rPr>
        <w:t>The channel spacing in 38.104 can be reused for NTN. E</w:t>
      </w:r>
      <w:r w:rsidRPr="00BB754E">
        <w:t>xact</w:t>
      </w:r>
      <w:r w:rsidRPr="00BB754E">
        <w:rPr>
          <w:rFonts w:hint="eastAsia"/>
        </w:rPr>
        <w:t xml:space="preserve"> definition pending channel raster decision.</w:t>
      </w:r>
    </w:p>
    <w:p w14:paraId="1BF7C3BA" w14:textId="77777777" w:rsidR="004A755F" w:rsidRDefault="004A755F" w:rsidP="00DD19DE">
      <w:pPr>
        <w:rPr>
          <w:color w:val="0070C0"/>
          <w:lang w:val="en-US" w:eastAsia="zh-CN"/>
        </w:rPr>
      </w:pPr>
    </w:p>
    <w:p w14:paraId="0B1C68DA" w14:textId="77777777" w:rsidR="00DF084D" w:rsidRPr="00805BE8" w:rsidRDefault="00DF084D" w:rsidP="00DF084D">
      <w:pPr>
        <w:pStyle w:val="Titre3"/>
        <w:rPr>
          <w:sz w:val="24"/>
          <w:szCs w:val="16"/>
        </w:rPr>
      </w:pPr>
      <w:r w:rsidRPr="00805BE8">
        <w:rPr>
          <w:sz w:val="24"/>
          <w:szCs w:val="16"/>
        </w:rPr>
        <w:t>Sub-</w:t>
      </w:r>
      <w:r>
        <w:rPr>
          <w:sz w:val="24"/>
          <w:szCs w:val="16"/>
        </w:rPr>
        <w:t>topic</w:t>
      </w:r>
      <w:r w:rsidRPr="00805BE8">
        <w:rPr>
          <w:sz w:val="24"/>
          <w:szCs w:val="16"/>
        </w:rPr>
        <w:t xml:space="preserve"> </w:t>
      </w:r>
      <w:r w:rsidR="00BB754E">
        <w:rPr>
          <w:sz w:val="24"/>
          <w:szCs w:val="16"/>
        </w:rPr>
        <w:t>2-2</w:t>
      </w:r>
    </w:p>
    <w:p w14:paraId="5BEF2219" w14:textId="77777777" w:rsidR="00DF084D" w:rsidRPr="009415B0" w:rsidRDefault="00DF084D" w:rsidP="00DF084D">
      <w:pPr>
        <w:rPr>
          <w:i/>
          <w:color w:val="0070C0"/>
          <w:lang w:val="en-US" w:eastAsia="zh-CN"/>
        </w:rPr>
      </w:pPr>
      <w:r w:rsidRPr="009415B0">
        <w:rPr>
          <w:rFonts w:hint="eastAsia"/>
          <w:i/>
          <w:color w:val="0070C0"/>
          <w:lang w:val="en-US" w:eastAsia="zh-CN"/>
        </w:rPr>
        <w:t>Sub-</w:t>
      </w:r>
      <w:r>
        <w:rPr>
          <w:rFonts w:hint="eastAsia"/>
          <w:i/>
          <w:color w:val="0070C0"/>
          <w:lang w:val="en-US" w:eastAsia="zh-CN"/>
        </w:rPr>
        <w:t>topic</w:t>
      </w:r>
      <w:r w:rsidR="00A34601">
        <w:rPr>
          <w:rFonts w:hint="eastAsia"/>
          <w:i/>
          <w:color w:val="0070C0"/>
          <w:lang w:val="en-US" w:eastAsia="zh-CN"/>
        </w:rPr>
        <w:t xml:space="preserve"> description: </w:t>
      </w:r>
      <w:r w:rsidR="002B42AB" w:rsidRPr="002B42AB">
        <w:rPr>
          <w:lang w:val="en-US" w:eastAsia="zh-CN"/>
        </w:rPr>
        <w:t>Generic discussions on specifications</w:t>
      </w:r>
    </w:p>
    <w:p w14:paraId="7FFC0E0B" w14:textId="77777777" w:rsidR="00DF084D" w:rsidRPr="00035C50" w:rsidRDefault="00DF084D" w:rsidP="00DF084D">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03B3AA98" w14:textId="77777777" w:rsidR="00DF084D" w:rsidRPr="00045592" w:rsidRDefault="00DF084D" w:rsidP="00DF084D">
      <w:pPr>
        <w:rPr>
          <w:b/>
          <w:color w:val="0070C0"/>
          <w:u w:val="single"/>
          <w:lang w:eastAsia="ko-KR"/>
        </w:rPr>
      </w:pPr>
      <w:r w:rsidRPr="00045592">
        <w:rPr>
          <w:b/>
          <w:color w:val="0070C0"/>
          <w:u w:val="single"/>
          <w:lang w:eastAsia="ko-KR"/>
        </w:rPr>
        <w:t xml:space="preserve">Issue </w:t>
      </w:r>
      <w:r w:rsidR="00BB754E">
        <w:rPr>
          <w:b/>
          <w:color w:val="0070C0"/>
          <w:u w:val="single"/>
          <w:lang w:eastAsia="ko-KR"/>
        </w:rPr>
        <w:t>2-2-1</w:t>
      </w:r>
      <w:r w:rsidRPr="00045592">
        <w:rPr>
          <w:b/>
          <w:color w:val="0070C0"/>
          <w:u w:val="single"/>
          <w:lang w:eastAsia="ko-KR"/>
        </w:rPr>
        <w:t xml:space="preserve">: </w:t>
      </w:r>
      <w:r w:rsidR="007F1D3E">
        <w:rPr>
          <w:rFonts w:asciiTheme="minorBidi" w:hAnsiTheme="minorBidi"/>
          <w:color w:val="000000" w:themeColor="text1"/>
        </w:rPr>
        <w:t>N</w:t>
      </w:r>
      <w:r w:rsidR="007F1D3E" w:rsidRPr="004B0CDC">
        <w:rPr>
          <w:rFonts w:asciiTheme="minorBidi" w:hAnsiTheme="minorBidi"/>
          <w:color w:val="000000" w:themeColor="text1"/>
        </w:rPr>
        <w:t xml:space="preserve">ew TS </w:t>
      </w:r>
      <w:r w:rsidR="002B42AB">
        <w:rPr>
          <w:rFonts w:asciiTheme="minorBidi" w:hAnsiTheme="minorBidi"/>
          <w:color w:val="000000" w:themeColor="text1"/>
        </w:rPr>
        <w:t>for RF NTN</w:t>
      </w:r>
    </w:p>
    <w:p w14:paraId="1EA44098" w14:textId="77777777" w:rsidR="00DF084D" w:rsidRPr="00045592" w:rsidRDefault="00DF084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E4EC39D" w14:textId="77777777" w:rsidR="00DF084D" w:rsidRPr="00045592" w:rsidRDefault="00DF084D"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A34601" w:rsidRPr="00C700B3">
        <w:rPr>
          <w:rFonts w:hint="eastAsia"/>
          <w:b/>
        </w:rPr>
        <w:t xml:space="preserve">It is proposed to develop a separate set of RF </w:t>
      </w:r>
      <w:r w:rsidR="00A34601" w:rsidRPr="00C700B3">
        <w:rPr>
          <w:b/>
        </w:rPr>
        <w:t>specifications</w:t>
      </w:r>
      <w:r w:rsidR="00A34601" w:rsidRPr="00C700B3">
        <w:rPr>
          <w:rFonts w:hint="eastAsia"/>
          <w:b/>
        </w:rPr>
        <w:t xml:space="preserve"> for NTN, including BS RF and UE RF.</w:t>
      </w:r>
    </w:p>
    <w:p w14:paraId="4EB320F2" w14:textId="77777777" w:rsidR="00DF084D" w:rsidRPr="00A34601" w:rsidRDefault="00DF084D"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sidR="00A34601">
        <w:rPr>
          <w:rFonts w:asciiTheme="minorBidi" w:hAnsiTheme="minorBidi"/>
        </w:rPr>
        <w:t>Other.</w:t>
      </w:r>
    </w:p>
    <w:p w14:paraId="4903C59F" w14:textId="77777777" w:rsidR="00DF084D" w:rsidRPr="00045592" w:rsidRDefault="00DF084D"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0C13935" w14:textId="77777777" w:rsidR="00A34601" w:rsidRPr="00A34601" w:rsidRDefault="00A34601"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lastRenderedPageBreak/>
        <w:t xml:space="preserve">Discussion required to see if UE RF requires separated RF specification. </w:t>
      </w:r>
      <w:r w:rsidRPr="00A34601">
        <w:rPr>
          <w:rFonts w:asciiTheme="minorBidi" w:hAnsiTheme="minorBidi"/>
        </w:rPr>
        <w:t xml:space="preserve">Please </w:t>
      </w:r>
      <w:r>
        <w:rPr>
          <w:rFonts w:asciiTheme="minorBidi" w:hAnsiTheme="minorBidi"/>
        </w:rPr>
        <w:t xml:space="preserve">also </w:t>
      </w:r>
      <w:r w:rsidRPr="00A34601">
        <w:rPr>
          <w:rFonts w:asciiTheme="minorBidi" w:hAnsiTheme="minorBidi"/>
        </w:rPr>
        <w:t>see Proposal NTN-2.2 of RP-210791 (RAN#91-e agreement): “</w:t>
      </w:r>
      <w:r>
        <w:rPr>
          <w:rFonts w:asciiTheme="minorBidi" w:hAnsiTheme="minorBidi"/>
        </w:rPr>
        <w:t>N</w:t>
      </w:r>
      <w:r w:rsidRPr="00A432F6">
        <w:rPr>
          <w:rFonts w:asciiTheme="minorBidi" w:hAnsiTheme="minorBidi"/>
        </w:rPr>
        <w:t xml:space="preserve">ew TS capturing the radio transmission and reception requirements for </w:t>
      </w:r>
      <w:r w:rsidRPr="00FB2A6F">
        <w:rPr>
          <w:rFonts w:asciiTheme="minorBidi" w:hAnsiTheme="minorBidi"/>
          <w:b/>
        </w:rPr>
        <w:t>Satellite node</w:t>
      </w:r>
      <w:r>
        <w:rPr>
          <w:rFonts w:asciiTheme="minorBidi" w:hAnsiTheme="minorBidi"/>
          <w:b/>
        </w:rPr>
        <w:t xml:space="preserve">” (i.e. BS RF), </w:t>
      </w:r>
      <w:r w:rsidRPr="00A34601">
        <w:rPr>
          <w:rFonts w:asciiTheme="minorBidi" w:hAnsiTheme="minorBidi"/>
        </w:rPr>
        <w:t xml:space="preserve">which means that there is already an agreement for the BS RF </w:t>
      </w:r>
      <w:r w:rsidR="002B42AB">
        <w:rPr>
          <w:rFonts w:asciiTheme="minorBidi" w:hAnsiTheme="minorBidi"/>
        </w:rPr>
        <w:t xml:space="preserve">NTN </w:t>
      </w:r>
      <w:r w:rsidRPr="00A34601">
        <w:rPr>
          <w:rFonts w:asciiTheme="minorBidi" w:hAnsiTheme="minorBidi"/>
        </w:rPr>
        <w:t>separa</w:t>
      </w:r>
      <w:r w:rsidR="002B42AB">
        <w:rPr>
          <w:rFonts w:asciiTheme="minorBidi" w:hAnsiTheme="minorBidi"/>
        </w:rPr>
        <w:t>te set of specifications</w:t>
      </w:r>
      <w:r w:rsidRPr="00A34601">
        <w:rPr>
          <w:rFonts w:asciiTheme="minorBidi" w:hAnsiTheme="minorBidi"/>
        </w:rPr>
        <w:t>.</w:t>
      </w:r>
    </w:p>
    <w:p w14:paraId="7FBC74ED" w14:textId="77777777" w:rsidR="00A34601" w:rsidRPr="00A34601" w:rsidRDefault="00A34601" w:rsidP="00A34601">
      <w:pPr>
        <w:pStyle w:val="Paragraphedeliste"/>
        <w:numPr>
          <w:ilvl w:val="1"/>
          <w:numId w:val="1"/>
        </w:numPr>
        <w:overflowPunct/>
        <w:autoSpaceDE/>
        <w:autoSpaceDN/>
        <w:adjustRightInd/>
        <w:spacing w:after="120"/>
        <w:ind w:left="1440" w:firstLineChars="0"/>
        <w:textAlignment w:val="auto"/>
        <w:rPr>
          <w:rFonts w:asciiTheme="minorBidi" w:hAnsiTheme="minorBidi"/>
        </w:rPr>
      </w:pPr>
      <w:r w:rsidRPr="00A34601">
        <w:rPr>
          <w:rFonts w:asciiTheme="minorBidi" w:hAnsiTheme="minorBidi"/>
          <w:b/>
        </w:rPr>
        <w:t>Moderator note:</w:t>
      </w:r>
      <w:r>
        <w:rPr>
          <w:rFonts w:asciiTheme="minorBidi" w:hAnsiTheme="minorBidi"/>
        </w:rPr>
        <w:t xml:space="preserve"> </w:t>
      </w:r>
      <w:r w:rsidRPr="00A34601">
        <w:rPr>
          <w:rFonts w:asciiTheme="minorBidi" w:hAnsiTheme="minorBidi"/>
        </w:rPr>
        <w:t xml:space="preserve">Result may be different if NTN UE FR1 or NTN UE FR2 </w:t>
      </w:r>
    </w:p>
    <w:p w14:paraId="7BDE9DA8" w14:textId="77777777" w:rsidR="00A34601" w:rsidRPr="00A34601" w:rsidRDefault="00A34601" w:rsidP="00E35687">
      <w:pPr>
        <w:pStyle w:val="Paragraphedeliste"/>
        <w:numPr>
          <w:ilvl w:val="1"/>
          <w:numId w:val="1"/>
        </w:numPr>
        <w:overflowPunct/>
        <w:autoSpaceDE/>
        <w:autoSpaceDN/>
        <w:adjustRightInd/>
        <w:spacing w:after="120"/>
        <w:ind w:left="1440" w:firstLineChars="0"/>
        <w:textAlignment w:val="auto"/>
        <w:rPr>
          <w:rFonts w:asciiTheme="minorBidi" w:hAnsiTheme="minorBidi"/>
          <w:b/>
        </w:rPr>
      </w:pPr>
      <w:r w:rsidRPr="00A34601">
        <w:rPr>
          <w:rFonts w:asciiTheme="minorBidi" w:hAnsiTheme="minorBidi"/>
          <w:b/>
        </w:rPr>
        <w:t xml:space="preserve">Moderator note: </w:t>
      </w:r>
      <w:r>
        <w:rPr>
          <w:rFonts w:asciiTheme="minorBidi" w:hAnsiTheme="minorBidi"/>
          <w:b/>
        </w:rPr>
        <w:t xml:space="preserve">At least in FR1, </w:t>
      </w:r>
      <w:r>
        <w:rPr>
          <w:rFonts w:asciiTheme="minorBidi" w:hAnsiTheme="minorBidi"/>
        </w:rPr>
        <w:t>t</w:t>
      </w:r>
      <w:r w:rsidRPr="00A34601">
        <w:rPr>
          <w:rFonts w:asciiTheme="minorBidi" w:hAnsiTheme="minorBidi"/>
        </w:rPr>
        <w:t xml:space="preserve">he </w:t>
      </w:r>
      <w:r>
        <w:rPr>
          <w:rFonts w:asciiTheme="minorBidi" w:hAnsiTheme="minorBidi"/>
        </w:rPr>
        <w:t>TN and NTN UE specification should be probably the same in order to allow interoperability between TN and NTN.</w:t>
      </w:r>
    </w:p>
    <w:p w14:paraId="26533616" w14:textId="77777777" w:rsidR="00BA1476" w:rsidRDefault="00BA1476" w:rsidP="00DD19DE">
      <w:pPr>
        <w:rPr>
          <w:color w:val="0070C0"/>
          <w:lang w:eastAsia="zh-CN"/>
        </w:rPr>
      </w:pPr>
    </w:p>
    <w:p w14:paraId="226E7A13" w14:textId="57FED7BC" w:rsidR="004A755F" w:rsidRDefault="004A755F" w:rsidP="004A755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4A755F" w14:paraId="4EE802EF" w14:textId="77777777" w:rsidTr="00F26AB6">
        <w:tc>
          <w:tcPr>
            <w:tcW w:w="1616" w:type="dxa"/>
          </w:tcPr>
          <w:p w14:paraId="034DF443"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0A05B25"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2D58C1D"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556CEDB4" w14:textId="77777777" w:rsidR="004A755F" w:rsidRDefault="004A755F" w:rsidP="00F26AB6">
            <w:pPr>
              <w:spacing w:after="120"/>
              <w:rPr>
                <w:rFonts w:eastAsiaTheme="minorEastAsia"/>
                <w:b/>
                <w:bCs/>
                <w:color w:val="0070C0"/>
                <w:lang w:val="en-US" w:eastAsia="zh-CN"/>
              </w:rPr>
            </w:pPr>
          </w:p>
        </w:tc>
      </w:tr>
      <w:tr w:rsidR="008E41AF" w14:paraId="6A98324C" w14:textId="77777777" w:rsidTr="00F26AB6">
        <w:tc>
          <w:tcPr>
            <w:tcW w:w="1616" w:type="dxa"/>
          </w:tcPr>
          <w:p w14:paraId="35C574EC" w14:textId="77777777" w:rsidR="008E41AF" w:rsidRDefault="008E41AF" w:rsidP="008E41AF">
            <w:pPr>
              <w:spacing w:after="120"/>
              <w:rPr>
                <w:rFonts w:eastAsiaTheme="minorEastAsia"/>
                <w:lang w:val="en-US" w:eastAsia="zh-CN"/>
              </w:rPr>
            </w:pPr>
            <w:r>
              <w:rPr>
                <w:rFonts w:eastAsiaTheme="minorEastAsia"/>
                <w:lang w:val="en-US" w:eastAsia="zh-CN"/>
              </w:rPr>
              <w:t>Ericsson</w:t>
            </w:r>
          </w:p>
        </w:tc>
        <w:tc>
          <w:tcPr>
            <w:tcW w:w="1564" w:type="dxa"/>
          </w:tcPr>
          <w:p w14:paraId="7323635D" w14:textId="77777777" w:rsidR="008E41AF" w:rsidRDefault="008E41AF" w:rsidP="008E41AF">
            <w:pPr>
              <w:spacing w:after="120"/>
              <w:rPr>
                <w:rFonts w:eastAsiaTheme="minorEastAsia"/>
                <w:lang w:val="en-US" w:eastAsia="zh-CN"/>
              </w:rPr>
            </w:pPr>
            <w:r>
              <w:rPr>
                <w:rFonts w:eastAsiaTheme="minorEastAsia"/>
                <w:lang w:val="en-US" w:eastAsia="zh-CN"/>
              </w:rPr>
              <w:t>Partially agree</w:t>
            </w:r>
          </w:p>
        </w:tc>
        <w:tc>
          <w:tcPr>
            <w:tcW w:w="6451" w:type="dxa"/>
          </w:tcPr>
          <w:p w14:paraId="2FA7DAA0" w14:textId="77777777" w:rsidR="008E41AF" w:rsidRDefault="008E41AF" w:rsidP="008E41AF">
            <w:pPr>
              <w:spacing w:after="120"/>
              <w:rPr>
                <w:rFonts w:eastAsiaTheme="minorEastAsia"/>
                <w:lang w:val="en-US" w:eastAsia="zh-CN"/>
              </w:rPr>
            </w:pPr>
            <w:r>
              <w:rPr>
                <w:rFonts w:eastAsiaTheme="minorEastAsia"/>
                <w:lang w:val="en-US" w:eastAsia="zh-CN"/>
              </w:rPr>
              <w:t>NTN BS RF shall be separate TS as agreed in RAN.</w:t>
            </w:r>
          </w:p>
          <w:p w14:paraId="557AFF12" w14:textId="77777777" w:rsidR="008E41AF" w:rsidRDefault="008E41AF" w:rsidP="008E41AF">
            <w:pPr>
              <w:spacing w:after="120"/>
              <w:rPr>
                <w:rFonts w:eastAsiaTheme="minorEastAsia"/>
                <w:lang w:val="en-US" w:eastAsia="zh-CN"/>
              </w:rPr>
            </w:pPr>
            <w:r>
              <w:rPr>
                <w:rFonts w:eastAsiaTheme="minorEastAsia"/>
                <w:lang w:val="en-US" w:eastAsia="zh-CN"/>
              </w:rPr>
              <w:t xml:space="preserve">For UE NTN FR1, it’s may be too early to decide if we need separate specs or not, that would depend on how requirements would differ from TN to NTN. But if we go for re-using 38.101-1, it shall then be separate clauses, like it was done for NB-IoT, MTC, Sidelink, … </w:t>
            </w:r>
          </w:p>
        </w:tc>
      </w:tr>
      <w:tr w:rsidR="008E41AF" w14:paraId="18C3D35C" w14:textId="77777777" w:rsidTr="00F26AB6">
        <w:tc>
          <w:tcPr>
            <w:tcW w:w="1616" w:type="dxa"/>
          </w:tcPr>
          <w:p w14:paraId="6BCE88DD" w14:textId="77777777" w:rsidR="008E41AF" w:rsidRDefault="00CA37E2" w:rsidP="008E41AF">
            <w:pPr>
              <w:spacing w:after="120"/>
              <w:rPr>
                <w:rFonts w:eastAsiaTheme="minorEastAsia"/>
                <w:lang w:val="en-US" w:eastAsia="zh-CN"/>
              </w:rPr>
            </w:pPr>
            <w:r>
              <w:rPr>
                <w:rFonts w:eastAsiaTheme="minorEastAsia" w:hint="eastAsia"/>
                <w:lang w:val="en-US" w:eastAsia="zh-CN"/>
              </w:rPr>
              <w:t>CATT</w:t>
            </w:r>
          </w:p>
        </w:tc>
        <w:tc>
          <w:tcPr>
            <w:tcW w:w="1564" w:type="dxa"/>
          </w:tcPr>
          <w:p w14:paraId="6D657EC4" w14:textId="77777777" w:rsidR="008E41AF" w:rsidRDefault="00CA37E2" w:rsidP="008E41AF">
            <w:pPr>
              <w:spacing w:after="120"/>
              <w:rPr>
                <w:rFonts w:eastAsiaTheme="minorEastAsia"/>
                <w:lang w:val="en-US" w:eastAsia="zh-CN"/>
              </w:rPr>
            </w:pPr>
            <w:r>
              <w:rPr>
                <w:rFonts w:eastAsiaTheme="minorEastAsia" w:hint="eastAsia"/>
                <w:lang w:val="en-US" w:eastAsia="zh-CN"/>
              </w:rPr>
              <w:t>Agree</w:t>
            </w:r>
          </w:p>
        </w:tc>
        <w:tc>
          <w:tcPr>
            <w:tcW w:w="6451" w:type="dxa"/>
          </w:tcPr>
          <w:p w14:paraId="69BD2866" w14:textId="77777777" w:rsidR="008E41AF" w:rsidRDefault="008E41AF" w:rsidP="008E41AF">
            <w:pPr>
              <w:spacing w:after="120"/>
              <w:rPr>
                <w:rFonts w:eastAsiaTheme="minorEastAsia"/>
                <w:lang w:val="en-US" w:eastAsia="zh-CN"/>
              </w:rPr>
            </w:pPr>
          </w:p>
        </w:tc>
      </w:tr>
      <w:tr w:rsidR="005D661E" w14:paraId="543B41E9" w14:textId="77777777" w:rsidTr="00F26AB6">
        <w:tc>
          <w:tcPr>
            <w:tcW w:w="1616" w:type="dxa"/>
          </w:tcPr>
          <w:p w14:paraId="2B901F07" w14:textId="77777777" w:rsidR="005D661E" w:rsidRPr="00D8796D" w:rsidRDefault="005D661E" w:rsidP="005D661E">
            <w:pPr>
              <w:spacing w:after="120"/>
              <w:rPr>
                <w:rFonts w:eastAsiaTheme="minorEastAsia"/>
                <w:color w:val="000000" w:themeColor="text1"/>
                <w:lang w:val="en-US" w:eastAsia="zh-CN"/>
              </w:rPr>
            </w:pPr>
            <w:r w:rsidRPr="007A5C7C">
              <w:t>Huawei</w:t>
            </w:r>
          </w:p>
        </w:tc>
        <w:tc>
          <w:tcPr>
            <w:tcW w:w="1564" w:type="dxa"/>
          </w:tcPr>
          <w:p w14:paraId="530328A2" w14:textId="77777777" w:rsidR="005D661E" w:rsidRPr="00D8796D" w:rsidRDefault="005D661E" w:rsidP="005D661E">
            <w:pPr>
              <w:spacing w:after="120"/>
              <w:rPr>
                <w:rFonts w:eastAsiaTheme="minorEastAsia"/>
                <w:color w:val="000000" w:themeColor="text1"/>
                <w:lang w:val="en-US" w:eastAsia="zh-CN"/>
              </w:rPr>
            </w:pPr>
            <w:r w:rsidRPr="007A5C7C">
              <w:t>Partially agree</w:t>
            </w:r>
          </w:p>
        </w:tc>
        <w:tc>
          <w:tcPr>
            <w:tcW w:w="6451" w:type="dxa"/>
          </w:tcPr>
          <w:p w14:paraId="3B3AA791" w14:textId="77777777" w:rsidR="005D661E" w:rsidRPr="00D8796D" w:rsidRDefault="005D661E" w:rsidP="005D661E">
            <w:pPr>
              <w:spacing w:after="120"/>
              <w:rPr>
                <w:rFonts w:eastAsiaTheme="minorEastAsia"/>
                <w:color w:val="000000" w:themeColor="text1"/>
                <w:lang w:val="en-US" w:eastAsia="zh-CN"/>
              </w:rPr>
            </w:pPr>
            <w:r w:rsidRPr="007A5C7C">
              <w:t>A separate specification for NTN BS RF is needed. For UE, we can further study for it.</w:t>
            </w:r>
          </w:p>
        </w:tc>
      </w:tr>
      <w:tr w:rsidR="00A223AB" w14:paraId="21DC3FA9" w14:textId="77777777" w:rsidTr="00F26AB6">
        <w:tc>
          <w:tcPr>
            <w:tcW w:w="1616" w:type="dxa"/>
          </w:tcPr>
          <w:p w14:paraId="005C787E" w14:textId="50EB6ACF" w:rsidR="00A223AB" w:rsidRDefault="00A223AB" w:rsidP="00A223AB">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76871C03" w14:textId="726D66E1" w:rsidR="00A223AB" w:rsidRDefault="00A223AB" w:rsidP="00A223AB">
            <w:pPr>
              <w:spacing w:after="120"/>
              <w:rPr>
                <w:rFonts w:eastAsiaTheme="minorEastAsia"/>
                <w:lang w:val="en-US" w:eastAsia="zh-CN"/>
              </w:rPr>
            </w:pPr>
            <w:r>
              <w:rPr>
                <w:rFonts w:eastAsiaTheme="minorEastAsia"/>
                <w:color w:val="000000" w:themeColor="text1"/>
                <w:lang w:val="en-US" w:eastAsia="zh-CN"/>
              </w:rPr>
              <w:t>Partially agree</w:t>
            </w:r>
          </w:p>
        </w:tc>
        <w:tc>
          <w:tcPr>
            <w:tcW w:w="6451" w:type="dxa"/>
          </w:tcPr>
          <w:p w14:paraId="384A9FAB" w14:textId="6A10C437" w:rsidR="00A223AB" w:rsidRDefault="00A223AB" w:rsidP="00A223AB">
            <w:pPr>
              <w:spacing w:after="120"/>
              <w:rPr>
                <w:rFonts w:eastAsiaTheme="minorEastAsia"/>
                <w:lang w:val="en-US" w:eastAsia="zh-CN"/>
              </w:rPr>
            </w:pPr>
            <w:r>
              <w:rPr>
                <w:rFonts w:eastAsiaTheme="minorEastAsia"/>
                <w:color w:val="000000" w:themeColor="text1"/>
                <w:lang w:val="en-US" w:eastAsia="zh-CN"/>
              </w:rPr>
              <w:t>Share the similar view as Ericsson</w:t>
            </w:r>
          </w:p>
        </w:tc>
      </w:tr>
      <w:tr w:rsidR="008E41AF" w14:paraId="7A0756D0" w14:textId="77777777" w:rsidTr="00F26AB6">
        <w:tc>
          <w:tcPr>
            <w:tcW w:w="1616" w:type="dxa"/>
          </w:tcPr>
          <w:p w14:paraId="1982F663" w14:textId="0C199DD6" w:rsidR="008E41AF" w:rsidRDefault="00171527" w:rsidP="008E41AF">
            <w:pPr>
              <w:spacing w:after="120"/>
              <w:rPr>
                <w:rFonts w:eastAsiaTheme="minorEastAsia"/>
                <w:lang w:val="en-US" w:eastAsia="zh-CN"/>
              </w:rPr>
            </w:pPr>
            <w:r w:rsidRPr="00171527">
              <w:rPr>
                <w:rFonts w:eastAsiaTheme="minorEastAsia"/>
                <w:lang w:val="en-US" w:eastAsia="zh-CN"/>
              </w:rPr>
              <w:t>Hughes/EchoStar</w:t>
            </w:r>
          </w:p>
        </w:tc>
        <w:tc>
          <w:tcPr>
            <w:tcW w:w="1564" w:type="dxa"/>
          </w:tcPr>
          <w:p w14:paraId="5032EC16" w14:textId="20BE7A85" w:rsidR="008E41AF" w:rsidRDefault="00171527" w:rsidP="008E41AF">
            <w:pPr>
              <w:spacing w:after="120"/>
              <w:rPr>
                <w:rFonts w:eastAsiaTheme="minorEastAsia"/>
                <w:lang w:val="en-US" w:eastAsia="zh-CN"/>
              </w:rPr>
            </w:pPr>
            <w:r>
              <w:rPr>
                <w:rFonts w:eastAsiaTheme="minorEastAsia"/>
                <w:lang w:val="en-US" w:eastAsia="zh-CN"/>
              </w:rPr>
              <w:t>Partially agree</w:t>
            </w:r>
          </w:p>
        </w:tc>
        <w:tc>
          <w:tcPr>
            <w:tcW w:w="6451" w:type="dxa"/>
          </w:tcPr>
          <w:p w14:paraId="4C97E3B4" w14:textId="0798D9C7" w:rsidR="008E41AF" w:rsidRDefault="00683C46" w:rsidP="008E41AF">
            <w:pPr>
              <w:spacing w:after="120"/>
              <w:rPr>
                <w:rFonts w:eastAsiaTheme="minorEastAsia"/>
                <w:lang w:val="en-US" w:eastAsia="zh-CN"/>
              </w:rPr>
            </w:pPr>
            <w:r>
              <w:rPr>
                <w:rFonts w:eastAsiaTheme="minorEastAsia"/>
                <w:lang w:val="en-US" w:eastAsia="zh-CN"/>
              </w:rPr>
              <w:t>Similar view as Ericsson</w:t>
            </w:r>
          </w:p>
        </w:tc>
      </w:tr>
      <w:tr w:rsidR="008E41AF" w14:paraId="521FCFCA" w14:textId="77777777" w:rsidTr="00F26AB6">
        <w:tc>
          <w:tcPr>
            <w:tcW w:w="1616" w:type="dxa"/>
          </w:tcPr>
          <w:p w14:paraId="069A7562" w14:textId="18CF3BAE" w:rsidR="008E41AF" w:rsidRDefault="001A4AC0" w:rsidP="008E41AF">
            <w:pPr>
              <w:spacing w:after="120"/>
              <w:rPr>
                <w:rFonts w:eastAsiaTheme="minorEastAsia"/>
                <w:lang w:val="en-US" w:eastAsia="zh-CN"/>
              </w:rPr>
            </w:pPr>
            <w:r>
              <w:rPr>
                <w:rFonts w:eastAsiaTheme="minorEastAsia"/>
                <w:lang w:val="en-US" w:eastAsia="zh-CN"/>
              </w:rPr>
              <w:t>Nokia</w:t>
            </w:r>
          </w:p>
        </w:tc>
        <w:tc>
          <w:tcPr>
            <w:tcW w:w="1564" w:type="dxa"/>
          </w:tcPr>
          <w:p w14:paraId="6E95E1FA" w14:textId="5808EB86" w:rsidR="008E41AF" w:rsidRDefault="001A4AC0" w:rsidP="008E41AF">
            <w:pPr>
              <w:spacing w:after="120"/>
              <w:rPr>
                <w:rFonts w:eastAsiaTheme="minorEastAsia"/>
                <w:lang w:val="en-US" w:eastAsia="zh-CN"/>
              </w:rPr>
            </w:pPr>
            <w:r>
              <w:rPr>
                <w:rFonts w:eastAsiaTheme="minorEastAsia"/>
                <w:lang w:val="en-US" w:eastAsia="zh-CN"/>
              </w:rPr>
              <w:t>Partially agree</w:t>
            </w:r>
          </w:p>
        </w:tc>
        <w:tc>
          <w:tcPr>
            <w:tcW w:w="6451" w:type="dxa"/>
          </w:tcPr>
          <w:p w14:paraId="070B2890" w14:textId="4EE1E19B" w:rsidR="008E41AF" w:rsidRDefault="001A4AC0" w:rsidP="008E41AF">
            <w:pPr>
              <w:spacing w:after="120"/>
              <w:rPr>
                <w:rFonts w:eastAsiaTheme="minorEastAsia"/>
                <w:lang w:val="en-US" w:eastAsia="zh-CN"/>
              </w:rPr>
            </w:pPr>
            <w:r>
              <w:rPr>
                <w:rFonts w:eastAsiaTheme="minorEastAsia"/>
                <w:lang w:val="en-US" w:eastAsia="zh-CN"/>
              </w:rPr>
              <w:t>As explained by Ericsson</w:t>
            </w:r>
          </w:p>
        </w:tc>
      </w:tr>
      <w:tr w:rsidR="000E0FC6" w14:paraId="4727389D" w14:textId="77777777" w:rsidTr="00F26AB6">
        <w:tc>
          <w:tcPr>
            <w:tcW w:w="1616" w:type="dxa"/>
          </w:tcPr>
          <w:p w14:paraId="29734A0E" w14:textId="27C1D541" w:rsidR="000E0FC6" w:rsidRDefault="000E0FC6" w:rsidP="000E0FC6">
            <w:pPr>
              <w:spacing w:after="120"/>
              <w:rPr>
                <w:rFonts w:eastAsiaTheme="minorEastAsia"/>
                <w:lang w:val="en-US" w:eastAsia="zh-CN"/>
              </w:rPr>
            </w:pPr>
            <w:r>
              <w:rPr>
                <w:rFonts w:eastAsiaTheme="minorEastAsia"/>
                <w:lang w:val="en-US" w:eastAsia="zh-CN"/>
              </w:rPr>
              <w:t>Intelsat</w:t>
            </w:r>
          </w:p>
        </w:tc>
        <w:tc>
          <w:tcPr>
            <w:tcW w:w="1564" w:type="dxa"/>
          </w:tcPr>
          <w:p w14:paraId="46ECD47A" w14:textId="521EF36F" w:rsidR="000E0FC6" w:rsidRDefault="000E0FC6" w:rsidP="000E0FC6">
            <w:pPr>
              <w:spacing w:after="120"/>
              <w:rPr>
                <w:rFonts w:eastAsiaTheme="minorEastAsia"/>
                <w:lang w:val="en-US" w:eastAsia="zh-CN"/>
              </w:rPr>
            </w:pPr>
            <w:r>
              <w:rPr>
                <w:rFonts w:eastAsiaTheme="minorEastAsia"/>
                <w:lang w:val="en-US" w:eastAsia="zh-CN"/>
              </w:rPr>
              <w:t>Partially Agree</w:t>
            </w:r>
          </w:p>
        </w:tc>
        <w:tc>
          <w:tcPr>
            <w:tcW w:w="6451" w:type="dxa"/>
          </w:tcPr>
          <w:p w14:paraId="06A01A8D" w14:textId="086DBFFC" w:rsidR="000E0FC6" w:rsidRDefault="000E0FC6" w:rsidP="000E0FC6">
            <w:pPr>
              <w:spacing w:after="120"/>
              <w:rPr>
                <w:rFonts w:eastAsiaTheme="minorEastAsia"/>
                <w:lang w:val="en-US" w:eastAsia="zh-CN"/>
              </w:rPr>
            </w:pPr>
            <w:r>
              <w:rPr>
                <w:rFonts w:eastAsiaTheme="minorEastAsia"/>
                <w:lang w:val="en-US" w:eastAsia="zh-CN"/>
              </w:rPr>
              <w:t>Similar view as Ericsson</w:t>
            </w:r>
          </w:p>
        </w:tc>
      </w:tr>
      <w:tr w:rsidR="00637CCC" w14:paraId="1E98E277" w14:textId="77777777" w:rsidTr="00F26AB6">
        <w:tc>
          <w:tcPr>
            <w:tcW w:w="1616" w:type="dxa"/>
          </w:tcPr>
          <w:p w14:paraId="46B3AB03" w14:textId="7D5B33BE" w:rsidR="00637CCC" w:rsidRDefault="00637CCC" w:rsidP="00637CCC">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75B472F8" w14:textId="12C38B49" w:rsidR="00637CCC" w:rsidRDefault="00637CCC" w:rsidP="00637CCC">
            <w:pPr>
              <w:spacing w:after="120"/>
              <w:rPr>
                <w:rFonts w:eastAsiaTheme="minorEastAsia"/>
                <w:lang w:val="en-US" w:eastAsia="zh-CN"/>
              </w:rPr>
            </w:pPr>
            <w:r>
              <w:rPr>
                <w:rFonts w:eastAsiaTheme="minorEastAsia"/>
                <w:lang w:val="en-US" w:eastAsia="zh-CN"/>
              </w:rPr>
              <w:t>Partially Agree</w:t>
            </w:r>
          </w:p>
        </w:tc>
        <w:tc>
          <w:tcPr>
            <w:tcW w:w="6451" w:type="dxa"/>
          </w:tcPr>
          <w:p w14:paraId="26AB8EFA" w14:textId="2AEAF0A0" w:rsidR="00637CCC" w:rsidRDefault="00637CCC">
            <w:pPr>
              <w:spacing w:after="120"/>
              <w:rPr>
                <w:rFonts w:eastAsiaTheme="minorEastAsia"/>
                <w:lang w:val="en-US" w:eastAsia="zh-CN"/>
              </w:rPr>
            </w:pPr>
            <w:r>
              <w:rPr>
                <w:rFonts w:eastAsiaTheme="minorEastAsia"/>
                <w:lang w:val="en-US" w:eastAsia="zh-CN"/>
              </w:rPr>
              <w:t>Agree with the view from Ericsson</w:t>
            </w:r>
          </w:p>
        </w:tc>
      </w:tr>
      <w:tr w:rsidR="00E77AE8" w14:paraId="2E678102" w14:textId="77777777" w:rsidTr="00F26AB6">
        <w:tc>
          <w:tcPr>
            <w:tcW w:w="1616" w:type="dxa"/>
          </w:tcPr>
          <w:p w14:paraId="6A34BA4E" w14:textId="4A810D56"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03DC42B1" w14:textId="53E9739C" w:rsidR="00E77AE8" w:rsidRDefault="00E77AE8" w:rsidP="00E77AE8">
            <w:pPr>
              <w:spacing w:after="120"/>
              <w:rPr>
                <w:rFonts w:eastAsiaTheme="minorEastAsia"/>
                <w:lang w:val="en-US" w:eastAsia="zh-CN"/>
              </w:rPr>
            </w:pPr>
            <w:r>
              <w:rPr>
                <w:rFonts w:eastAsiaTheme="minorEastAsia" w:hint="eastAsia"/>
                <w:lang w:val="en-US" w:eastAsia="zh-CN"/>
              </w:rPr>
              <w:t>Partially</w:t>
            </w:r>
            <w:r>
              <w:rPr>
                <w:rFonts w:eastAsiaTheme="minorEastAsia"/>
                <w:lang w:val="en-US" w:eastAsia="zh-CN"/>
              </w:rPr>
              <w:t xml:space="preserve"> </w:t>
            </w:r>
            <w:r>
              <w:rPr>
                <w:rFonts w:eastAsiaTheme="minorEastAsia" w:hint="eastAsia"/>
                <w:lang w:val="en-US" w:eastAsia="zh-CN"/>
              </w:rPr>
              <w:t>agree</w:t>
            </w:r>
          </w:p>
        </w:tc>
        <w:tc>
          <w:tcPr>
            <w:tcW w:w="6451" w:type="dxa"/>
          </w:tcPr>
          <w:p w14:paraId="33F7398C" w14:textId="3E04F992" w:rsidR="00E77AE8" w:rsidRDefault="00E77AE8" w:rsidP="00E77AE8">
            <w:pPr>
              <w:spacing w:after="120"/>
            </w:pPr>
            <w:r>
              <w:rPr>
                <w:rFonts w:eastAsiaTheme="minorEastAsia" w:hint="eastAsia"/>
                <w:lang w:val="en-US" w:eastAsia="zh-CN"/>
              </w:rPr>
              <w:t>S</w:t>
            </w:r>
            <w:r>
              <w:rPr>
                <w:rFonts w:eastAsiaTheme="minorEastAsia"/>
                <w:lang w:val="en-US" w:eastAsia="zh-CN"/>
              </w:rPr>
              <w:t>hare similar view as Ericsson</w:t>
            </w:r>
          </w:p>
        </w:tc>
      </w:tr>
      <w:tr w:rsidR="00E77AE8" w14:paraId="02412809" w14:textId="77777777" w:rsidTr="00F26AB6">
        <w:tc>
          <w:tcPr>
            <w:tcW w:w="1616" w:type="dxa"/>
          </w:tcPr>
          <w:p w14:paraId="53CCF8B3" w14:textId="517084EA" w:rsidR="00E77AE8" w:rsidRDefault="00C643BD" w:rsidP="00E77AE8">
            <w:pPr>
              <w:spacing w:after="120"/>
            </w:pPr>
            <w:r>
              <w:t>THALES</w:t>
            </w:r>
          </w:p>
        </w:tc>
        <w:tc>
          <w:tcPr>
            <w:tcW w:w="1564" w:type="dxa"/>
          </w:tcPr>
          <w:p w14:paraId="796DD619" w14:textId="7D281F96" w:rsidR="00E77AE8" w:rsidRDefault="00F15D52" w:rsidP="00E77AE8">
            <w:pPr>
              <w:spacing w:after="120"/>
            </w:pPr>
            <w:r>
              <w:t>Agree</w:t>
            </w:r>
          </w:p>
        </w:tc>
        <w:tc>
          <w:tcPr>
            <w:tcW w:w="6451" w:type="dxa"/>
          </w:tcPr>
          <w:p w14:paraId="6AB3F9F3" w14:textId="51D0EFEE" w:rsidR="00E77AE8" w:rsidRDefault="009C12FC" w:rsidP="00E77AE8">
            <w:pPr>
              <w:spacing w:after="120"/>
            </w:pPr>
            <w:r>
              <w:t>However, result may be different if UE NTN FR1 or UE NTN FR2.</w:t>
            </w:r>
          </w:p>
          <w:p w14:paraId="05BB6C94" w14:textId="39838132" w:rsidR="009C12FC" w:rsidRDefault="009C12FC" w:rsidP="00E77AE8">
            <w:pPr>
              <w:spacing w:after="120"/>
            </w:pPr>
            <w:r>
              <w:t>UE NTN FR2 may require a different specification, while UE NTN FR1 may use similar specification as 38.101-1 (potentially with different clauses for NTN)</w:t>
            </w:r>
          </w:p>
        </w:tc>
      </w:tr>
      <w:tr w:rsidR="00871987" w14:paraId="7EECBDBE" w14:textId="77777777" w:rsidTr="00F26AB6">
        <w:tc>
          <w:tcPr>
            <w:tcW w:w="1616" w:type="dxa"/>
          </w:tcPr>
          <w:p w14:paraId="18A99293" w14:textId="227C166C" w:rsidR="00871987" w:rsidRPr="00A96B37" w:rsidRDefault="00871987" w:rsidP="00871987">
            <w:pPr>
              <w:spacing w:after="120"/>
              <w:rPr>
                <w:rFonts w:eastAsiaTheme="minorEastAsia"/>
                <w:lang w:eastAsia="zh-CN"/>
              </w:rPr>
            </w:pPr>
            <w:r>
              <w:rPr>
                <w:rFonts w:eastAsiaTheme="minorEastAsia" w:hint="eastAsia"/>
                <w:lang w:val="en-US" w:eastAsia="zh-CN"/>
              </w:rPr>
              <w:t>ZTE</w:t>
            </w:r>
          </w:p>
        </w:tc>
        <w:tc>
          <w:tcPr>
            <w:tcW w:w="1564" w:type="dxa"/>
          </w:tcPr>
          <w:p w14:paraId="3C68D8D0" w14:textId="0D74F2B2" w:rsidR="00871987" w:rsidRPr="00A96B37" w:rsidRDefault="00871987" w:rsidP="00871987">
            <w:pPr>
              <w:spacing w:after="120"/>
              <w:rPr>
                <w:rFonts w:eastAsiaTheme="minorEastAsia"/>
                <w:lang w:eastAsia="zh-CN"/>
              </w:rPr>
            </w:pPr>
            <w:r>
              <w:rPr>
                <w:rFonts w:eastAsiaTheme="minorEastAsia"/>
                <w:lang w:val="en-US" w:eastAsia="zh-CN"/>
              </w:rPr>
              <w:t>Partially agree</w:t>
            </w:r>
          </w:p>
        </w:tc>
        <w:tc>
          <w:tcPr>
            <w:tcW w:w="6451" w:type="dxa"/>
          </w:tcPr>
          <w:p w14:paraId="1D527204" w14:textId="5A8F58C0" w:rsidR="00871987" w:rsidRPr="00A96B37" w:rsidRDefault="00871987" w:rsidP="00871987">
            <w:pPr>
              <w:spacing w:after="120"/>
              <w:rPr>
                <w:rFonts w:eastAsiaTheme="minorEastAsia"/>
                <w:lang w:eastAsia="zh-CN"/>
              </w:rPr>
            </w:pPr>
            <w:r>
              <w:rPr>
                <w:rFonts w:eastAsiaTheme="minorEastAsia" w:hint="eastAsia"/>
                <w:lang w:val="en-US" w:eastAsia="zh-CN"/>
              </w:rPr>
              <w:t>Similar view as Ericsson and Huawei</w:t>
            </w:r>
          </w:p>
        </w:tc>
      </w:tr>
      <w:tr w:rsidR="00FF4FE4" w14:paraId="6B626178" w14:textId="77777777" w:rsidTr="00F26AB6">
        <w:tc>
          <w:tcPr>
            <w:tcW w:w="1616" w:type="dxa"/>
          </w:tcPr>
          <w:p w14:paraId="5B382E5D" w14:textId="448A053C" w:rsidR="00FF4FE4" w:rsidRDefault="00FF4FE4" w:rsidP="00FF4FE4">
            <w:pPr>
              <w:spacing w:after="120"/>
              <w:rPr>
                <w:rFonts w:eastAsiaTheme="minorEastAsia"/>
                <w:lang w:eastAsia="zh-CN"/>
              </w:rPr>
            </w:pPr>
            <w:r>
              <w:rPr>
                <w:rFonts w:eastAsiaTheme="minorEastAsia"/>
                <w:lang w:val="en-US" w:eastAsia="zh-CN"/>
              </w:rPr>
              <w:t>Apple</w:t>
            </w:r>
          </w:p>
        </w:tc>
        <w:tc>
          <w:tcPr>
            <w:tcW w:w="1564" w:type="dxa"/>
          </w:tcPr>
          <w:p w14:paraId="155787DF" w14:textId="7DF7BA3E" w:rsidR="00FF4FE4" w:rsidRDefault="00FF4FE4" w:rsidP="00FF4FE4">
            <w:pPr>
              <w:spacing w:after="120"/>
              <w:rPr>
                <w:rFonts w:eastAsiaTheme="minorEastAsia"/>
                <w:lang w:val="en-US" w:eastAsia="zh-CN"/>
              </w:rPr>
            </w:pPr>
            <w:r>
              <w:rPr>
                <w:rFonts w:eastAsiaTheme="minorEastAsia"/>
                <w:lang w:val="en-US" w:eastAsia="zh-CN"/>
              </w:rPr>
              <w:t>Partially agree</w:t>
            </w:r>
          </w:p>
        </w:tc>
        <w:tc>
          <w:tcPr>
            <w:tcW w:w="6451" w:type="dxa"/>
          </w:tcPr>
          <w:p w14:paraId="23B0C87F" w14:textId="77777777" w:rsidR="00FF4FE4" w:rsidRPr="009E5DCB" w:rsidRDefault="00FF4FE4" w:rsidP="00FF4FE4">
            <w:pPr>
              <w:spacing w:after="120"/>
              <w:rPr>
                <w:rFonts w:eastAsiaTheme="minorEastAsia"/>
                <w:lang w:eastAsia="zh-CN"/>
              </w:rPr>
            </w:pPr>
            <w:r>
              <w:rPr>
                <w:rFonts w:eastAsiaTheme="minorEastAsia"/>
                <w:lang w:val="en-US" w:eastAsia="zh-CN"/>
              </w:rPr>
              <w:t xml:space="preserve">Similar to views from other companies, </w:t>
            </w:r>
            <w:r w:rsidRPr="009E5DCB">
              <w:rPr>
                <w:rFonts w:eastAsiaTheme="minorEastAsia"/>
                <w:lang w:eastAsia="zh-CN"/>
              </w:rPr>
              <w:t>it might a bit early to conclude</w:t>
            </w:r>
            <w:r>
              <w:rPr>
                <w:rFonts w:eastAsiaTheme="minorEastAsia"/>
                <w:lang w:val="en-US" w:eastAsia="zh-CN"/>
              </w:rPr>
              <w:t xml:space="preserve"> on the UE RF</w:t>
            </w:r>
            <w:r w:rsidRPr="009E5DCB">
              <w:rPr>
                <w:rFonts w:eastAsiaTheme="minorEastAsia"/>
                <w:lang w:eastAsia="zh-CN"/>
              </w:rPr>
              <w:t>. We need to have more UE RF related discussions to understand whether they will be different comparing to terrestrial networks.</w:t>
            </w:r>
          </w:p>
          <w:p w14:paraId="5A042092" w14:textId="77777777" w:rsidR="00FF4FE4" w:rsidRDefault="00FF4FE4" w:rsidP="00FF4FE4">
            <w:pPr>
              <w:spacing w:after="120"/>
              <w:rPr>
                <w:rFonts w:eastAsiaTheme="minorEastAsia"/>
                <w:lang w:eastAsia="zh-CN"/>
              </w:rPr>
            </w:pPr>
          </w:p>
        </w:tc>
      </w:tr>
      <w:tr w:rsidR="00EC31F9" w14:paraId="66A7E3A4" w14:textId="77777777" w:rsidTr="00F26AB6">
        <w:tc>
          <w:tcPr>
            <w:tcW w:w="1616" w:type="dxa"/>
          </w:tcPr>
          <w:p w14:paraId="38423008" w14:textId="15019C3D" w:rsidR="00EC31F9" w:rsidRDefault="00EC31F9" w:rsidP="00EC31F9">
            <w:pPr>
              <w:spacing w:after="120"/>
              <w:rPr>
                <w:rFonts w:eastAsiaTheme="minorEastAsia"/>
                <w:lang w:eastAsia="zh-CN"/>
              </w:rPr>
            </w:pPr>
            <w:r>
              <w:t>Inmarsat</w:t>
            </w:r>
          </w:p>
        </w:tc>
        <w:tc>
          <w:tcPr>
            <w:tcW w:w="1564" w:type="dxa"/>
          </w:tcPr>
          <w:p w14:paraId="5E396B10" w14:textId="79D396BD" w:rsidR="00EC31F9" w:rsidRDefault="00EC31F9" w:rsidP="00EC31F9">
            <w:pPr>
              <w:spacing w:after="120"/>
              <w:rPr>
                <w:rFonts w:eastAsiaTheme="minorEastAsia"/>
                <w:lang w:val="en-US" w:eastAsia="zh-CN"/>
              </w:rPr>
            </w:pPr>
            <w:r>
              <w:t>Partially Agree</w:t>
            </w:r>
          </w:p>
        </w:tc>
        <w:tc>
          <w:tcPr>
            <w:tcW w:w="6451" w:type="dxa"/>
          </w:tcPr>
          <w:p w14:paraId="5BCD1B94" w14:textId="454AD4E9" w:rsidR="00EC31F9" w:rsidRPr="000D7B93" w:rsidRDefault="00EC31F9" w:rsidP="00EC31F9">
            <w:pPr>
              <w:spacing w:after="120"/>
              <w:rPr>
                <w:rFonts w:eastAsiaTheme="minorEastAsia"/>
                <w:lang w:eastAsia="zh-CN"/>
              </w:rPr>
            </w:pPr>
            <w:r>
              <w:t>Ericsson comment seems reasonable.  However, for NTN FR1, there might be different cases.  Some FR1 NTN UE classes should have same specs as TN, some may be different.  Multiple types of UEs have been considered so far from the study phase. We should not close the door either way.</w:t>
            </w:r>
          </w:p>
        </w:tc>
      </w:tr>
      <w:tr w:rsidR="00E77AE8" w14:paraId="20E54299" w14:textId="77777777" w:rsidTr="00F26AB6">
        <w:tc>
          <w:tcPr>
            <w:tcW w:w="1616" w:type="dxa"/>
          </w:tcPr>
          <w:p w14:paraId="51D4F37A" w14:textId="77777777" w:rsidR="00E77AE8" w:rsidRDefault="00E77AE8" w:rsidP="00E77AE8">
            <w:pPr>
              <w:spacing w:after="120"/>
              <w:rPr>
                <w:rFonts w:eastAsiaTheme="minorEastAsia"/>
                <w:lang w:eastAsia="zh-CN"/>
              </w:rPr>
            </w:pPr>
          </w:p>
        </w:tc>
        <w:tc>
          <w:tcPr>
            <w:tcW w:w="1564" w:type="dxa"/>
          </w:tcPr>
          <w:p w14:paraId="718D748C" w14:textId="77777777" w:rsidR="00E77AE8" w:rsidRDefault="00E77AE8" w:rsidP="00E77AE8">
            <w:pPr>
              <w:spacing w:after="120"/>
              <w:rPr>
                <w:rFonts w:eastAsiaTheme="minorEastAsia"/>
                <w:lang w:eastAsia="zh-CN"/>
              </w:rPr>
            </w:pPr>
          </w:p>
        </w:tc>
        <w:tc>
          <w:tcPr>
            <w:tcW w:w="6451" w:type="dxa"/>
          </w:tcPr>
          <w:p w14:paraId="5ABD07E8" w14:textId="77777777" w:rsidR="00E77AE8" w:rsidRPr="00301183" w:rsidRDefault="00E77AE8" w:rsidP="00E77AE8">
            <w:pPr>
              <w:spacing w:after="120"/>
              <w:rPr>
                <w:rFonts w:eastAsiaTheme="minorEastAsia"/>
                <w:lang w:eastAsia="zh-CN"/>
              </w:rPr>
            </w:pPr>
          </w:p>
        </w:tc>
      </w:tr>
      <w:tr w:rsidR="00E77AE8" w14:paraId="17F46378" w14:textId="77777777" w:rsidTr="00F26AB6">
        <w:tc>
          <w:tcPr>
            <w:tcW w:w="1616" w:type="dxa"/>
          </w:tcPr>
          <w:p w14:paraId="1638AFF7" w14:textId="77777777" w:rsidR="00E77AE8" w:rsidRDefault="00E77AE8" w:rsidP="00E77AE8">
            <w:pPr>
              <w:spacing w:after="120"/>
              <w:rPr>
                <w:rFonts w:eastAsiaTheme="minorEastAsia"/>
                <w:lang w:eastAsia="zh-CN"/>
              </w:rPr>
            </w:pPr>
          </w:p>
        </w:tc>
        <w:tc>
          <w:tcPr>
            <w:tcW w:w="1564" w:type="dxa"/>
          </w:tcPr>
          <w:p w14:paraId="17C35C0B" w14:textId="77777777" w:rsidR="00E77AE8" w:rsidRDefault="00E77AE8" w:rsidP="00E77AE8">
            <w:pPr>
              <w:spacing w:after="120"/>
              <w:rPr>
                <w:rFonts w:eastAsiaTheme="minorEastAsia"/>
                <w:lang w:val="en-US" w:eastAsia="zh-CN"/>
              </w:rPr>
            </w:pPr>
          </w:p>
        </w:tc>
        <w:tc>
          <w:tcPr>
            <w:tcW w:w="6451" w:type="dxa"/>
          </w:tcPr>
          <w:p w14:paraId="3CAEC626" w14:textId="77777777" w:rsidR="00E77AE8" w:rsidRDefault="00E77AE8" w:rsidP="00E77AE8">
            <w:pPr>
              <w:spacing w:after="120"/>
              <w:rPr>
                <w:rFonts w:eastAsiaTheme="minorEastAsia"/>
                <w:lang w:eastAsia="zh-CN"/>
              </w:rPr>
            </w:pPr>
          </w:p>
        </w:tc>
      </w:tr>
    </w:tbl>
    <w:p w14:paraId="1598A6E6" w14:textId="48244672" w:rsidR="004A755F" w:rsidRDefault="004A755F" w:rsidP="004A755F">
      <w:pPr>
        <w:rPr>
          <w:i/>
          <w:color w:val="0070C0"/>
          <w:lang w:eastAsia="zh-CN"/>
        </w:rPr>
      </w:pPr>
    </w:p>
    <w:p w14:paraId="0DF80883" w14:textId="77777777" w:rsidR="00760F0E" w:rsidRPr="005A155E" w:rsidRDefault="00760F0E" w:rsidP="00760F0E">
      <w:pPr>
        <w:rPr>
          <w:lang w:eastAsia="zh-CN"/>
        </w:rPr>
      </w:pPr>
      <w:r>
        <w:rPr>
          <w:lang w:eastAsia="zh-CN"/>
        </w:rPr>
        <w:t>Moderator suggests the potential WF:</w:t>
      </w:r>
    </w:p>
    <w:p w14:paraId="1C4770CA" w14:textId="66A71E23" w:rsidR="004A755F" w:rsidRDefault="00760F0E" w:rsidP="00DD19DE">
      <w:pPr>
        <w:rPr>
          <w:color w:val="0070C0"/>
          <w:lang w:eastAsia="zh-CN"/>
        </w:rPr>
      </w:pPr>
      <w:r>
        <w:rPr>
          <w:b/>
          <w:color w:val="0070C0"/>
          <w:lang w:eastAsia="zh-CN"/>
        </w:rPr>
        <w:t>Proposal 2-2</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t>UE NTN FR1 may use similar specification as TS 38.101-1 (potentially with different clauses for NTN).</w:t>
      </w:r>
    </w:p>
    <w:p w14:paraId="7BBEC7CD" w14:textId="77777777" w:rsidR="005F20FA" w:rsidRPr="00805BE8" w:rsidRDefault="005F20FA" w:rsidP="005F20FA">
      <w:pPr>
        <w:pStyle w:val="Titre3"/>
        <w:rPr>
          <w:sz w:val="24"/>
          <w:szCs w:val="16"/>
        </w:rPr>
      </w:pPr>
      <w:r w:rsidRPr="00805BE8">
        <w:rPr>
          <w:sz w:val="24"/>
          <w:szCs w:val="16"/>
        </w:rPr>
        <w:lastRenderedPageBreak/>
        <w:t>Sub-</w:t>
      </w:r>
      <w:r>
        <w:rPr>
          <w:sz w:val="24"/>
          <w:szCs w:val="16"/>
        </w:rPr>
        <w:t>topic</w:t>
      </w:r>
      <w:r w:rsidRPr="00805BE8">
        <w:rPr>
          <w:sz w:val="24"/>
          <w:szCs w:val="16"/>
        </w:rPr>
        <w:t xml:space="preserve"> </w:t>
      </w:r>
      <w:r>
        <w:rPr>
          <w:sz w:val="24"/>
          <w:szCs w:val="16"/>
        </w:rPr>
        <w:t>2-3</w:t>
      </w:r>
    </w:p>
    <w:p w14:paraId="6103FC2E" w14:textId="77777777" w:rsidR="005F20FA" w:rsidRPr="00F214EE" w:rsidRDefault="005F20FA" w:rsidP="005F20FA">
      <w:pPr>
        <w:rPr>
          <w:lang w:val="en-US" w:eastAsia="zh-CN"/>
        </w:rPr>
      </w:pPr>
      <w:r w:rsidRPr="009415B0">
        <w:rPr>
          <w:rFonts w:hint="eastAsia"/>
          <w:i/>
          <w:color w:val="0070C0"/>
          <w:lang w:val="en-US" w:eastAsia="zh-CN"/>
        </w:rPr>
        <w:t>Sub-</w:t>
      </w:r>
      <w:r>
        <w:rPr>
          <w:rFonts w:hint="eastAsia"/>
          <w:i/>
          <w:color w:val="0070C0"/>
          <w:lang w:val="en-US" w:eastAsia="zh-CN"/>
        </w:rPr>
        <w:t xml:space="preserve">topic description: </w:t>
      </w:r>
      <w:r>
        <w:rPr>
          <w:rFonts w:asciiTheme="minorBidi" w:hAnsiTheme="minorBidi"/>
          <w:color w:val="000000" w:themeColor="text1"/>
        </w:rPr>
        <w:t>Reference assumption for the amplification process</w:t>
      </w:r>
    </w:p>
    <w:p w14:paraId="70EE6286" w14:textId="77777777" w:rsidR="005F20FA" w:rsidRPr="00035C50" w:rsidRDefault="005F20FA" w:rsidP="005F20FA">
      <w:pPr>
        <w:rPr>
          <w:i/>
          <w:color w:val="0070C0"/>
          <w:lang w:val="en-US" w:eastAsia="zh-CN"/>
        </w:rPr>
      </w:pPr>
      <w:r>
        <w:rPr>
          <w:i/>
          <w:color w:val="0070C0"/>
          <w:lang w:val="en-US" w:eastAsia="zh-CN"/>
        </w:rPr>
        <w:t>Open issues and c</w:t>
      </w:r>
      <w:r w:rsidRPr="009415B0">
        <w:rPr>
          <w:rFonts w:hint="eastAsia"/>
          <w:i/>
          <w:color w:val="0070C0"/>
          <w:lang w:val="en-US" w:eastAsia="zh-CN"/>
        </w:rPr>
        <w:t>andidate options before e-meeting:</w:t>
      </w:r>
    </w:p>
    <w:p w14:paraId="0446AB84" w14:textId="77777777" w:rsidR="005F20FA" w:rsidRPr="00F214EE" w:rsidRDefault="005F20FA" w:rsidP="005F20FA">
      <w:pPr>
        <w:rPr>
          <w:lang w:val="en-US" w:eastAsia="zh-CN"/>
        </w:rPr>
      </w:pPr>
      <w:r w:rsidRPr="00045592">
        <w:rPr>
          <w:b/>
          <w:color w:val="0070C0"/>
          <w:u w:val="single"/>
          <w:lang w:eastAsia="ko-KR"/>
        </w:rPr>
        <w:t xml:space="preserve">Issue </w:t>
      </w:r>
      <w:r>
        <w:rPr>
          <w:b/>
          <w:color w:val="0070C0"/>
          <w:u w:val="single"/>
          <w:lang w:eastAsia="ko-KR"/>
        </w:rPr>
        <w:t>2-3-1</w:t>
      </w:r>
      <w:r w:rsidRPr="00045592">
        <w:rPr>
          <w:b/>
          <w:color w:val="0070C0"/>
          <w:u w:val="single"/>
          <w:lang w:eastAsia="ko-KR"/>
        </w:rPr>
        <w:t xml:space="preserve">: </w:t>
      </w:r>
      <w:r>
        <w:rPr>
          <w:rFonts w:asciiTheme="minorBidi" w:hAnsiTheme="minorBidi"/>
          <w:color w:val="000000" w:themeColor="text1"/>
        </w:rPr>
        <w:t>Reference assumption for the amplification process</w:t>
      </w:r>
    </w:p>
    <w:p w14:paraId="262E8BBF" w14:textId="77777777" w:rsidR="005F20FA" w:rsidRPr="00045592" w:rsidRDefault="005F20FA" w:rsidP="005F20FA">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2B3D8FB" w14:textId="77777777" w:rsidR="005F20FA" w:rsidRPr="00045592" w:rsidRDefault="005F20FA" w:rsidP="005F20FA">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Pr="00F214EE">
        <w:rPr>
          <w:bCs/>
          <w:lang w:val="en-US"/>
        </w:rPr>
        <w:t>RAN4 to study and agree on the reference assumption to be used for the on-board satellite amplification process.</w:t>
      </w:r>
    </w:p>
    <w:p w14:paraId="2897F0AC" w14:textId="77777777" w:rsidR="005F20FA" w:rsidRPr="00A34601" w:rsidRDefault="005F20FA" w:rsidP="005F20FA">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2: </w:t>
      </w:r>
      <w:r>
        <w:rPr>
          <w:rFonts w:asciiTheme="minorBidi" w:hAnsiTheme="minorBidi"/>
        </w:rPr>
        <w:t>Implementation issue</w:t>
      </w:r>
      <w:r w:rsidR="004A755F">
        <w:rPr>
          <w:rFonts w:asciiTheme="minorBidi" w:hAnsiTheme="minorBidi"/>
        </w:rPr>
        <w:t>, not in the scope of RAN4.</w:t>
      </w:r>
    </w:p>
    <w:p w14:paraId="67F8C801" w14:textId="77777777" w:rsidR="005F20FA" w:rsidRPr="00045592" w:rsidRDefault="005F20FA" w:rsidP="005F20FA">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E1DC02E" w14:textId="77777777" w:rsidR="005F20FA" w:rsidRPr="00F214EE" w:rsidRDefault="005F20FA" w:rsidP="00F214EE">
      <w:pPr>
        <w:pStyle w:val="Paragraphedeliste"/>
        <w:numPr>
          <w:ilvl w:val="1"/>
          <w:numId w:val="1"/>
        </w:numPr>
        <w:overflowPunct/>
        <w:autoSpaceDE/>
        <w:autoSpaceDN/>
        <w:adjustRightInd/>
        <w:spacing w:after="120"/>
        <w:ind w:left="1440" w:firstLineChars="0"/>
        <w:textAlignment w:val="auto"/>
        <w:rPr>
          <w:color w:val="0070C0"/>
          <w:lang w:eastAsia="zh-CN"/>
        </w:rPr>
      </w:pPr>
      <w:r>
        <w:rPr>
          <w:rFonts w:eastAsia="SimSun"/>
          <w:color w:val="0070C0"/>
          <w:szCs w:val="24"/>
          <w:lang w:eastAsia="zh-CN"/>
        </w:rPr>
        <w:t>TBA</w:t>
      </w:r>
    </w:p>
    <w:p w14:paraId="66627B2D" w14:textId="77777777" w:rsidR="004A755F" w:rsidRDefault="004A755F" w:rsidP="00F214EE">
      <w:pPr>
        <w:spacing w:after="120"/>
        <w:rPr>
          <w:color w:val="0070C0"/>
          <w:lang w:eastAsia="zh-CN"/>
        </w:rPr>
      </w:pPr>
    </w:p>
    <w:p w14:paraId="6B1C5EB6" w14:textId="77777777" w:rsidR="004A755F" w:rsidRDefault="004A755F" w:rsidP="004A755F">
      <w:pPr>
        <w:spacing w:after="120"/>
        <w:rPr>
          <w:b/>
          <w:color w:val="0070C0"/>
          <w:szCs w:val="24"/>
          <w:lang w:eastAsia="zh-CN"/>
        </w:rPr>
      </w:pPr>
      <w:r>
        <w:rPr>
          <w:b/>
          <w:color w:val="0070C0"/>
          <w:szCs w:val="24"/>
          <w:lang w:eastAsia="zh-CN"/>
        </w:rPr>
        <w:t>Question: Which option (listed above) do you prefer? Please provide your answer(s) e.g. “Yes” or “No”.</w:t>
      </w:r>
    </w:p>
    <w:p w14:paraId="3A6A6580" w14:textId="77777777" w:rsidR="004A755F" w:rsidRDefault="004A755F" w:rsidP="004A755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1EC4C33B" w14:textId="77777777" w:rsidR="004A755F" w:rsidRDefault="004A755F" w:rsidP="004A755F">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4A755F" w14:paraId="4ED38C4D" w14:textId="77777777" w:rsidTr="00F26AB6">
        <w:tc>
          <w:tcPr>
            <w:tcW w:w="1717" w:type="dxa"/>
          </w:tcPr>
          <w:p w14:paraId="7D827F34"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1256E6C1"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ADF2D24"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7E2A9A" w14:paraId="75727640" w14:textId="77777777" w:rsidTr="00F26AB6">
        <w:tc>
          <w:tcPr>
            <w:tcW w:w="1717" w:type="dxa"/>
          </w:tcPr>
          <w:p w14:paraId="24BA5817"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Ericsoon</w:t>
            </w:r>
          </w:p>
        </w:tc>
        <w:tc>
          <w:tcPr>
            <w:tcW w:w="3804" w:type="dxa"/>
          </w:tcPr>
          <w:p w14:paraId="1BD23656" w14:textId="77777777" w:rsidR="007E2A9A" w:rsidRPr="00FC0D69" w:rsidRDefault="007E2A9A" w:rsidP="007E2A9A">
            <w:pPr>
              <w:spacing w:after="120"/>
              <w:rPr>
                <w:rFonts w:eastAsiaTheme="minorEastAsia"/>
                <w:color w:val="000000" w:themeColor="text1"/>
                <w:lang w:val="en-US" w:eastAsia="zh-CN"/>
              </w:rPr>
            </w:pPr>
            <w:r w:rsidRPr="00FC0D69">
              <w:rPr>
                <w:rFonts w:eastAsiaTheme="minorEastAsia"/>
                <w:color w:val="000000" w:themeColor="text1"/>
                <w:lang w:val="en-US" w:eastAsia="zh-CN"/>
              </w:rPr>
              <w:t>Yes</w:t>
            </w:r>
          </w:p>
          <w:p w14:paraId="6A7B3BC2" w14:textId="123D801F" w:rsidR="007E2A9A" w:rsidRPr="00D8796D" w:rsidRDefault="007E2A9A" w:rsidP="007E2A9A">
            <w:pPr>
              <w:spacing w:after="120"/>
              <w:rPr>
                <w:rFonts w:eastAsiaTheme="minorEastAsia"/>
                <w:b/>
                <w:bCs/>
                <w:color w:val="000000" w:themeColor="text1"/>
                <w:lang w:val="en-US" w:eastAsia="zh-CN"/>
              </w:rPr>
            </w:pPr>
            <w:r w:rsidRPr="00FC0D69">
              <w:rPr>
                <w:rFonts w:eastAsiaTheme="minorEastAsia"/>
                <w:color w:val="000000" w:themeColor="text1"/>
                <w:lang w:val="en-US" w:eastAsia="zh-CN"/>
              </w:rPr>
              <w:t xml:space="preserve">This proposal was made in the RRM AI, but this </w:t>
            </w:r>
            <w:r w:rsidR="00936FCF">
              <w:rPr>
                <w:rFonts w:eastAsiaTheme="minorEastAsia"/>
                <w:color w:val="000000" w:themeColor="text1"/>
                <w:lang w:val="en-US" w:eastAsia="zh-CN"/>
              </w:rPr>
              <w:pgNum/>
            </w:r>
            <w:r w:rsidR="00936FCF">
              <w:rPr>
                <w:rFonts w:eastAsiaTheme="minorEastAsia"/>
                <w:color w:val="000000" w:themeColor="text1"/>
                <w:lang w:val="en-US" w:eastAsia="zh-CN"/>
              </w:rPr>
              <w:t>nformation</w:t>
            </w:r>
            <w:r w:rsidRPr="00FC0D69">
              <w:rPr>
                <w:rFonts w:eastAsiaTheme="minorEastAsia"/>
                <w:color w:val="000000" w:themeColor="text1"/>
                <w:lang w:val="en-US" w:eastAsia="zh-CN"/>
              </w:rPr>
              <w:t xml:space="preserve"> seems to be needed for a proper measurements management</w:t>
            </w:r>
          </w:p>
        </w:tc>
        <w:tc>
          <w:tcPr>
            <w:tcW w:w="4110" w:type="dxa"/>
          </w:tcPr>
          <w:p w14:paraId="14B07C5D" w14:textId="77777777" w:rsidR="007E2A9A"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519FAB10"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The detailed implementation is most likely product specific, but some amplification levels and possibly corresponding signalling need to be specified</w:t>
            </w:r>
          </w:p>
        </w:tc>
      </w:tr>
      <w:tr w:rsidR="007E2A9A" w14:paraId="6D583129" w14:textId="77777777" w:rsidTr="00F26AB6">
        <w:tc>
          <w:tcPr>
            <w:tcW w:w="1717" w:type="dxa"/>
          </w:tcPr>
          <w:p w14:paraId="432F759A"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3804" w:type="dxa"/>
          </w:tcPr>
          <w:p w14:paraId="0EBF74A2"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Agree</w:t>
            </w:r>
          </w:p>
        </w:tc>
        <w:tc>
          <w:tcPr>
            <w:tcW w:w="4110" w:type="dxa"/>
          </w:tcPr>
          <w:p w14:paraId="61EA1C9A" w14:textId="77777777" w:rsidR="007E2A9A" w:rsidRPr="00D8796D" w:rsidRDefault="007E2A9A" w:rsidP="007E2A9A">
            <w:pPr>
              <w:spacing w:after="120"/>
              <w:rPr>
                <w:rFonts w:eastAsiaTheme="minorEastAsia"/>
                <w:b/>
                <w:bCs/>
                <w:color w:val="000000" w:themeColor="text1"/>
                <w:lang w:val="en-US" w:eastAsia="zh-CN"/>
              </w:rPr>
            </w:pPr>
          </w:p>
        </w:tc>
      </w:tr>
      <w:tr w:rsidR="007E2A9A" w14:paraId="3DD76993" w14:textId="77777777" w:rsidTr="00F26AB6">
        <w:tc>
          <w:tcPr>
            <w:tcW w:w="1717" w:type="dxa"/>
          </w:tcPr>
          <w:p w14:paraId="6B62DD57" w14:textId="055288EA" w:rsidR="007E2A9A" w:rsidRPr="00D8796D" w:rsidRDefault="001A4AC0"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3804" w:type="dxa"/>
          </w:tcPr>
          <w:p w14:paraId="4AD23EBA" w14:textId="6F0EAF19" w:rsidR="007E2A9A" w:rsidRPr="00D8796D" w:rsidRDefault="001A4AC0"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Yes – reference assumptions should be defined. </w:t>
            </w:r>
          </w:p>
        </w:tc>
        <w:tc>
          <w:tcPr>
            <w:tcW w:w="4110" w:type="dxa"/>
          </w:tcPr>
          <w:p w14:paraId="7EBD439A" w14:textId="77777777" w:rsidR="007E2A9A" w:rsidRPr="00D8796D" w:rsidRDefault="007E2A9A" w:rsidP="007E2A9A">
            <w:pPr>
              <w:spacing w:after="120"/>
              <w:rPr>
                <w:rFonts w:eastAsiaTheme="minorEastAsia"/>
                <w:b/>
                <w:bCs/>
                <w:color w:val="000000" w:themeColor="text1"/>
                <w:lang w:val="en-US" w:eastAsia="zh-CN"/>
              </w:rPr>
            </w:pPr>
          </w:p>
        </w:tc>
      </w:tr>
      <w:tr w:rsidR="007E2A9A" w14:paraId="4C760861" w14:textId="77777777" w:rsidTr="00F26AB6">
        <w:tc>
          <w:tcPr>
            <w:tcW w:w="1717" w:type="dxa"/>
          </w:tcPr>
          <w:p w14:paraId="0BFA0559" w14:textId="5FFE3691" w:rsidR="007E2A9A" w:rsidRPr="00D8796D" w:rsidRDefault="00C643BD"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55124A16" w14:textId="7118B093" w:rsidR="007E2A9A" w:rsidRDefault="00881A2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RAN4 should use the </w:t>
            </w:r>
            <w:r w:rsidR="00885513">
              <w:rPr>
                <w:rFonts w:eastAsiaTheme="minorEastAsia"/>
                <w:b/>
                <w:bCs/>
                <w:color w:val="000000" w:themeColor="text1"/>
                <w:lang w:val="en-US" w:eastAsia="zh-CN"/>
              </w:rPr>
              <w:t>assumptions</w:t>
            </w:r>
            <w:r>
              <w:rPr>
                <w:rFonts w:eastAsiaTheme="minorEastAsia"/>
                <w:b/>
                <w:bCs/>
                <w:color w:val="000000" w:themeColor="text1"/>
                <w:lang w:val="en-US" w:eastAsia="zh-CN"/>
              </w:rPr>
              <w:t xml:space="preserve"> from section 5.1.1, TR 38.821. However, most of the satellites consider mainly 2 options (Option 2 and Option 3):</w:t>
            </w:r>
          </w:p>
          <w:p w14:paraId="7A017396" w14:textId="77777777" w:rsidR="00881A2A" w:rsidRPr="00F43092" w:rsidRDefault="00881A2A" w:rsidP="00881A2A">
            <w:pPr>
              <w:pStyle w:val="Paragraphedeliste"/>
              <w:ind w:firstLine="400"/>
              <w:rPr>
                <w:lang w:val="en-US"/>
              </w:rPr>
            </w:pPr>
            <w:r w:rsidRPr="00F43092">
              <w:rPr>
                <w:lang w:val="en-US"/>
              </w:rPr>
              <w:t>2.</w:t>
            </w:r>
            <w:r w:rsidRPr="00F43092">
              <w:rPr>
                <w:sz w:val="14"/>
                <w:szCs w:val="14"/>
                <w:lang w:val="en-US"/>
              </w:rPr>
              <w:t xml:space="preserve">      </w:t>
            </w:r>
            <w:r w:rsidRPr="00F43092">
              <w:rPr>
                <w:b/>
                <w:lang w:val="en-US"/>
              </w:rPr>
              <w:t>Constant Equivalent Isotropic Radiated Power (EIRP).</w:t>
            </w:r>
            <w:r w:rsidRPr="00F43092">
              <w:rPr>
                <w:lang w:val="en-US"/>
              </w:rPr>
              <w:t xml:space="preserve"> The receive and transmit gains of the satellite are adjusted based on the received signal to obtain a constant target EIRP.</w:t>
            </w:r>
          </w:p>
          <w:p w14:paraId="24BC39E7" w14:textId="77777777" w:rsidR="00881A2A" w:rsidRDefault="00881A2A" w:rsidP="00881A2A">
            <w:pPr>
              <w:pStyle w:val="Paragraphedeliste"/>
              <w:ind w:firstLine="400"/>
              <w:rPr>
                <w:lang w:val="en-US"/>
              </w:rPr>
            </w:pPr>
            <w:r w:rsidRPr="00F43092">
              <w:rPr>
                <w:lang w:val="en-US"/>
              </w:rPr>
              <w:t>3.</w:t>
            </w:r>
            <w:r w:rsidRPr="00F43092">
              <w:rPr>
                <w:sz w:val="14"/>
                <w:szCs w:val="14"/>
                <w:lang w:val="en-US"/>
              </w:rPr>
              <w:t xml:space="preserve">      </w:t>
            </w:r>
            <w:r w:rsidRPr="00F43092">
              <w:rPr>
                <w:b/>
                <w:lang w:val="en-US"/>
              </w:rPr>
              <w:t>Constant power at receiver.</w:t>
            </w:r>
            <w:r w:rsidRPr="00F43092">
              <w:rPr>
                <w:lang w:val="en-US"/>
              </w:rPr>
              <w:t xml:space="preserve"> The satellite may attempt to compensate the loss of the radio channel to ensure constant power at the NTN-GW, i.e. feeder link equalization.</w:t>
            </w:r>
          </w:p>
          <w:p w14:paraId="11ABCBC0" w14:textId="4EF9BA38" w:rsidR="00885513" w:rsidRPr="00D8796D" w:rsidRDefault="00881A2A" w:rsidP="004A72D0">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These 2 </w:t>
            </w:r>
            <w:r w:rsidR="004A72D0">
              <w:rPr>
                <w:rFonts w:eastAsiaTheme="minorEastAsia"/>
                <w:b/>
                <w:bCs/>
                <w:color w:val="000000" w:themeColor="text1"/>
                <w:lang w:val="en-US" w:eastAsia="zh-CN"/>
              </w:rPr>
              <w:t>typical</w:t>
            </w:r>
            <w:r>
              <w:rPr>
                <w:rFonts w:eastAsiaTheme="minorEastAsia"/>
                <w:b/>
                <w:bCs/>
                <w:color w:val="000000" w:themeColor="text1"/>
                <w:lang w:val="en-US" w:eastAsia="zh-CN"/>
              </w:rPr>
              <w:t xml:space="preserve"> implementations therefore allow some control of the satellite amplification level.</w:t>
            </w:r>
          </w:p>
        </w:tc>
        <w:tc>
          <w:tcPr>
            <w:tcW w:w="4110" w:type="dxa"/>
          </w:tcPr>
          <w:p w14:paraId="06B442DF" w14:textId="352A109C" w:rsidR="007E2A9A" w:rsidRPr="00D8796D" w:rsidRDefault="009C12FC"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We think is just an implementation issue.</w:t>
            </w:r>
          </w:p>
        </w:tc>
      </w:tr>
      <w:tr w:rsidR="00EC31F9" w14:paraId="05A3B76B" w14:textId="77777777" w:rsidTr="00F26AB6">
        <w:tc>
          <w:tcPr>
            <w:tcW w:w="1717" w:type="dxa"/>
          </w:tcPr>
          <w:p w14:paraId="672C40E3" w14:textId="3A1E26A8"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27C22187" w14:textId="31BDDD6A"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At surface it looks like it should be left for implementation, but comment from Ericsson is legitimate.</w:t>
            </w:r>
          </w:p>
        </w:tc>
        <w:tc>
          <w:tcPr>
            <w:tcW w:w="4110" w:type="dxa"/>
          </w:tcPr>
          <w:p w14:paraId="5D8D0272" w14:textId="5BE3F1F0" w:rsidR="00EC31F9" w:rsidRPr="00D8796D" w:rsidRDefault="00EC31F9" w:rsidP="00EC31F9">
            <w:pPr>
              <w:spacing w:after="120"/>
              <w:rPr>
                <w:rFonts w:eastAsiaTheme="minorEastAsia"/>
                <w:b/>
                <w:bCs/>
                <w:color w:val="000000" w:themeColor="text1"/>
                <w:lang w:val="en-US" w:eastAsia="zh-CN"/>
              </w:rPr>
            </w:pPr>
            <w:r>
              <w:rPr>
                <w:rFonts w:eastAsiaTheme="minorEastAsia"/>
                <w:b/>
                <w:bCs/>
                <w:color w:val="000000" w:themeColor="text1"/>
                <w:lang w:val="en-US" w:eastAsia="zh-CN"/>
              </w:rPr>
              <w:t>At surface it looks like it should be left for implementation, but comment from Ericsson is legitimate.</w:t>
            </w:r>
          </w:p>
        </w:tc>
      </w:tr>
      <w:tr w:rsidR="007E2A9A" w14:paraId="596F643F" w14:textId="77777777" w:rsidTr="00F26AB6">
        <w:tc>
          <w:tcPr>
            <w:tcW w:w="1717" w:type="dxa"/>
          </w:tcPr>
          <w:p w14:paraId="74C03BD7" w14:textId="77777777" w:rsidR="007E2A9A" w:rsidRPr="00D8796D" w:rsidRDefault="007E2A9A" w:rsidP="007E2A9A">
            <w:pPr>
              <w:spacing w:after="120"/>
              <w:rPr>
                <w:rFonts w:eastAsiaTheme="minorEastAsia"/>
                <w:b/>
                <w:bCs/>
                <w:color w:val="000000" w:themeColor="text1"/>
                <w:lang w:val="en-US" w:eastAsia="zh-CN"/>
              </w:rPr>
            </w:pPr>
          </w:p>
        </w:tc>
        <w:tc>
          <w:tcPr>
            <w:tcW w:w="3804" w:type="dxa"/>
          </w:tcPr>
          <w:p w14:paraId="0DC49B3F" w14:textId="77777777" w:rsidR="007E2A9A" w:rsidRPr="00D8796D" w:rsidRDefault="007E2A9A" w:rsidP="007E2A9A">
            <w:pPr>
              <w:spacing w:after="120"/>
              <w:rPr>
                <w:rFonts w:eastAsiaTheme="minorEastAsia"/>
                <w:b/>
                <w:bCs/>
                <w:color w:val="000000" w:themeColor="text1"/>
                <w:lang w:val="en-US" w:eastAsia="zh-CN"/>
              </w:rPr>
            </w:pPr>
          </w:p>
        </w:tc>
        <w:tc>
          <w:tcPr>
            <w:tcW w:w="4110" w:type="dxa"/>
          </w:tcPr>
          <w:p w14:paraId="4A848858" w14:textId="77777777" w:rsidR="007E2A9A" w:rsidRPr="00D8796D" w:rsidRDefault="007E2A9A" w:rsidP="007E2A9A">
            <w:pPr>
              <w:spacing w:after="120"/>
              <w:rPr>
                <w:rFonts w:eastAsiaTheme="minorEastAsia"/>
                <w:b/>
                <w:bCs/>
                <w:color w:val="000000" w:themeColor="text1"/>
                <w:lang w:val="en-US" w:eastAsia="zh-CN"/>
              </w:rPr>
            </w:pPr>
          </w:p>
        </w:tc>
      </w:tr>
      <w:tr w:rsidR="007E2A9A" w14:paraId="54C23BE8" w14:textId="77777777" w:rsidTr="00F26AB6">
        <w:tc>
          <w:tcPr>
            <w:tcW w:w="1717" w:type="dxa"/>
          </w:tcPr>
          <w:p w14:paraId="21659B48" w14:textId="77777777" w:rsidR="007E2A9A" w:rsidRPr="00D8796D" w:rsidRDefault="007E2A9A" w:rsidP="007E2A9A">
            <w:pPr>
              <w:spacing w:after="120"/>
              <w:rPr>
                <w:rFonts w:eastAsiaTheme="minorEastAsia"/>
                <w:b/>
                <w:bCs/>
                <w:color w:val="000000" w:themeColor="text1"/>
                <w:lang w:val="en-US" w:eastAsia="zh-CN"/>
              </w:rPr>
            </w:pPr>
          </w:p>
        </w:tc>
        <w:tc>
          <w:tcPr>
            <w:tcW w:w="3804" w:type="dxa"/>
          </w:tcPr>
          <w:p w14:paraId="5202DD31" w14:textId="77777777" w:rsidR="007E2A9A" w:rsidRPr="00D8796D" w:rsidRDefault="007E2A9A" w:rsidP="007E2A9A">
            <w:pPr>
              <w:spacing w:after="120"/>
              <w:rPr>
                <w:rFonts w:eastAsiaTheme="minorEastAsia"/>
                <w:b/>
                <w:bCs/>
                <w:color w:val="000000" w:themeColor="text1"/>
                <w:lang w:val="en-US" w:eastAsia="zh-CN"/>
              </w:rPr>
            </w:pPr>
          </w:p>
        </w:tc>
        <w:tc>
          <w:tcPr>
            <w:tcW w:w="4110" w:type="dxa"/>
          </w:tcPr>
          <w:p w14:paraId="52EC77F1" w14:textId="77777777" w:rsidR="007E2A9A" w:rsidRPr="00D8796D" w:rsidRDefault="007E2A9A" w:rsidP="007E2A9A">
            <w:pPr>
              <w:spacing w:after="120"/>
              <w:rPr>
                <w:rFonts w:eastAsiaTheme="minorEastAsia"/>
                <w:b/>
                <w:bCs/>
                <w:color w:val="000000" w:themeColor="text1"/>
                <w:lang w:val="en-US" w:eastAsia="zh-CN"/>
              </w:rPr>
            </w:pPr>
          </w:p>
        </w:tc>
      </w:tr>
    </w:tbl>
    <w:p w14:paraId="54B819C8" w14:textId="452C3B94" w:rsidR="004A755F" w:rsidRDefault="004A755F" w:rsidP="004A755F">
      <w:pPr>
        <w:rPr>
          <w:i/>
          <w:color w:val="0070C0"/>
          <w:lang w:eastAsia="zh-CN"/>
        </w:rPr>
      </w:pPr>
    </w:p>
    <w:p w14:paraId="24877D1F" w14:textId="3D0CFAFB" w:rsidR="00760F0E" w:rsidRPr="005A155E" w:rsidRDefault="00760F0E" w:rsidP="00760F0E">
      <w:pPr>
        <w:rPr>
          <w:lang w:eastAsia="zh-CN"/>
        </w:rPr>
      </w:pPr>
      <w:r>
        <w:rPr>
          <w:lang w:eastAsia="zh-CN"/>
        </w:rPr>
        <w:lastRenderedPageBreak/>
        <w:t>Mode</w:t>
      </w:r>
      <w:r w:rsidR="00F92E12">
        <w:rPr>
          <w:lang w:eastAsia="zh-CN"/>
        </w:rPr>
        <w:t>rator suggests the potential WF</w:t>
      </w:r>
      <w:r>
        <w:rPr>
          <w:lang w:eastAsia="zh-CN"/>
        </w:rPr>
        <w:t>:</w:t>
      </w:r>
    </w:p>
    <w:p w14:paraId="7CD7E3C0" w14:textId="5687B8A0" w:rsidR="00760F0E" w:rsidRDefault="00760F0E" w:rsidP="00760F0E">
      <w:pPr>
        <w:rPr>
          <w:bCs/>
          <w:lang w:val="en-US"/>
        </w:rPr>
      </w:pPr>
      <w:r>
        <w:rPr>
          <w:b/>
          <w:color w:val="0070C0"/>
          <w:lang w:eastAsia="zh-CN"/>
        </w:rPr>
        <w:t>Proposal 2-3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sidRPr="00F214EE">
        <w:rPr>
          <w:bCs/>
          <w:lang w:val="en-US"/>
        </w:rPr>
        <w:t>RAN4 to study and agree on the reference assumption to be used for the on-board satellite amplification process.</w:t>
      </w:r>
    </w:p>
    <w:p w14:paraId="5A23B636" w14:textId="168F27D1" w:rsidR="00760F0E" w:rsidRDefault="00760F0E" w:rsidP="00760F0E">
      <w:pPr>
        <w:rPr>
          <w:b/>
          <w:color w:val="0070C0"/>
          <w:u w:val="single"/>
          <w:lang w:eastAsia="ko-KR"/>
        </w:rPr>
      </w:pPr>
      <w:r>
        <w:rPr>
          <w:b/>
          <w:color w:val="0070C0"/>
          <w:lang w:eastAsia="zh-CN"/>
        </w:rPr>
        <w:t>Proposal 2-3</w:t>
      </w:r>
      <w:r w:rsidRPr="005A155E">
        <w:rPr>
          <w:b/>
          <w:color w:val="0070C0"/>
          <w:lang w:eastAsia="zh-CN"/>
        </w:rPr>
        <w:t>-</w:t>
      </w:r>
      <w:r>
        <w:rPr>
          <w:b/>
          <w:color w:val="0070C0"/>
          <w:lang w:eastAsia="zh-CN"/>
        </w:rPr>
        <w:t>1-2</w:t>
      </w:r>
      <w:r w:rsidRPr="005A155E">
        <w:rPr>
          <w:b/>
          <w:color w:val="0070C0"/>
          <w:lang w:eastAsia="zh-CN"/>
        </w:rPr>
        <w:t>:</w:t>
      </w:r>
      <w:r w:rsidRPr="005A155E">
        <w:rPr>
          <w:color w:val="0070C0"/>
          <w:lang w:eastAsia="zh-CN"/>
        </w:rPr>
        <w:t xml:space="preserve"> </w:t>
      </w:r>
      <w:r w:rsidRPr="00F214EE">
        <w:rPr>
          <w:bCs/>
          <w:lang w:val="en-US"/>
        </w:rPr>
        <w:t xml:space="preserve">RAN4 to </w:t>
      </w:r>
      <w:r w:rsidR="00AA5D7C">
        <w:rPr>
          <w:bCs/>
          <w:lang w:val="en-US"/>
        </w:rPr>
        <w:t xml:space="preserve">consider </w:t>
      </w:r>
      <w:r w:rsidR="00AA5D7C" w:rsidRPr="00037120">
        <w:rPr>
          <w:bCs/>
          <w:lang w:val="en-US"/>
        </w:rPr>
        <w:t>Constant Equivalent Isotropic Radiated Power (EIRP) and/or Constant Power at Receiver options for on-board satellite amplification process.</w:t>
      </w:r>
    </w:p>
    <w:p w14:paraId="4B487376" w14:textId="56C5B79A" w:rsidR="00A520F3" w:rsidRPr="00F214EE" w:rsidRDefault="00A520F3" w:rsidP="00A520F3">
      <w:pPr>
        <w:rPr>
          <w:lang w:val="en-US" w:eastAsia="zh-CN"/>
        </w:rPr>
      </w:pPr>
      <w:r>
        <w:rPr>
          <w:b/>
          <w:color w:val="0070C0"/>
          <w:lang w:eastAsia="zh-CN"/>
        </w:rPr>
        <w:t>Proposal 2-3</w:t>
      </w:r>
      <w:r w:rsidRPr="005A155E">
        <w:rPr>
          <w:b/>
          <w:color w:val="0070C0"/>
          <w:lang w:eastAsia="zh-CN"/>
        </w:rPr>
        <w:t>-</w:t>
      </w:r>
      <w:r>
        <w:rPr>
          <w:b/>
          <w:color w:val="0070C0"/>
          <w:lang w:eastAsia="zh-CN"/>
        </w:rPr>
        <w:t>1-3</w:t>
      </w:r>
      <w:r w:rsidRPr="005A155E">
        <w:rPr>
          <w:b/>
          <w:color w:val="0070C0"/>
          <w:lang w:eastAsia="zh-CN"/>
        </w:rPr>
        <w:t>:</w:t>
      </w:r>
      <w:r w:rsidRPr="005A155E">
        <w:rPr>
          <w:color w:val="0070C0"/>
          <w:lang w:eastAsia="zh-CN"/>
        </w:rPr>
        <w:t xml:space="preserve"> </w:t>
      </w:r>
      <w:r w:rsidRPr="00037120">
        <w:rPr>
          <w:bCs/>
          <w:lang w:val="en-US"/>
        </w:rPr>
        <w:t>RAN4 to consider reference assumption</w:t>
      </w:r>
      <w:r>
        <w:rPr>
          <w:rFonts w:asciiTheme="minorBidi" w:hAnsiTheme="minorBidi"/>
          <w:color w:val="000000" w:themeColor="text1"/>
        </w:rPr>
        <w:t xml:space="preserve"> for the amplification process </w:t>
      </w:r>
      <w:r>
        <w:rPr>
          <w:rFonts w:asciiTheme="minorBidi" w:hAnsiTheme="minorBidi"/>
        </w:rPr>
        <w:t>as implementation issue, not in the scope of RAN4.</w:t>
      </w:r>
    </w:p>
    <w:p w14:paraId="35C1EE04" w14:textId="77777777" w:rsidR="004A755F" w:rsidRPr="00F214EE" w:rsidRDefault="004A755F" w:rsidP="00F214EE">
      <w:pPr>
        <w:spacing w:after="120"/>
        <w:rPr>
          <w:color w:val="0070C0"/>
          <w:lang w:eastAsia="zh-CN"/>
        </w:rPr>
      </w:pPr>
    </w:p>
    <w:p w14:paraId="6BD4D98E" w14:textId="77777777" w:rsidR="00DD19DE" w:rsidRPr="00BA12A9" w:rsidRDefault="00DD19DE" w:rsidP="00DD19DE">
      <w:pPr>
        <w:pStyle w:val="Titre2"/>
        <w:rPr>
          <w:lang w:val="en-US"/>
        </w:rPr>
      </w:pPr>
      <w:r w:rsidRPr="00BA12A9">
        <w:rPr>
          <w:lang w:val="en-US"/>
        </w:rPr>
        <w:t>Companies views’ collection for 1</w:t>
      </w:r>
      <w:r w:rsidRPr="00F43092">
        <w:rPr>
          <w:vertAlign w:val="superscript"/>
          <w:lang w:val="en-US"/>
        </w:rPr>
        <w:t>st</w:t>
      </w:r>
      <w:r w:rsidRPr="00BA12A9">
        <w:rPr>
          <w:lang w:val="en-US"/>
        </w:rPr>
        <w:t xml:space="preserve"> round </w:t>
      </w:r>
    </w:p>
    <w:p w14:paraId="5FAB0F13" w14:textId="03ED687F" w:rsidR="00DD19DE" w:rsidRDefault="00DD19DE">
      <w:pPr>
        <w:pStyle w:val="Titre3"/>
        <w:rPr>
          <w:sz w:val="24"/>
          <w:szCs w:val="16"/>
        </w:rPr>
      </w:pPr>
      <w:r w:rsidRPr="00805BE8">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6A05F1" w14:paraId="4FF1E4A7" w14:textId="77777777" w:rsidTr="00CF3800">
        <w:tc>
          <w:tcPr>
            <w:tcW w:w="1241" w:type="dxa"/>
          </w:tcPr>
          <w:p w14:paraId="1E8D905B" w14:textId="77777777" w:rsidR="006A05F1" w:rsidRDefault="006A05F1" w:rsidP="00CF3800">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37E7BAB1" w14:textId="77777777" w:rsidR="006A05F1" w:rsidRDefault="006A05F1" w:rsidP="00CF3800">
            <w:pPr>
              <w:spacing w:after="120"/>
              <w:rPr>
                <w:rFonts w:eastAsiaTheme="minorEastAsia"/>
                <w:b/>
                <w:bCs/>
                <w:color w:val="0070C0"/>
                <w:lang w:val="en-US" w:eastAsia="zh-CN"/>
              </w:rPr>
            </w:pPr>
            <w:r>
              <w:rPr>
                <w:rFonts w:eastAsiaTheme="minorEastAsia"/>
                <w:b/>
                <w:bCs/>
                <w:color w:val="0070C0"/>
                <w:lang w:val="en-US" w:eastAsia="zh-CN"/>
              </w:rPr>
              <w:t>Comments</w:t>
            </w:r>
          </w:p>
        </w:tc>
      </w:tr>
      <w:tr w:rsidR="006A05F1" w14:paraId="5D16B1CE" w14:textId="77777777" w:rsidTr="00CF3800">
        <w:tc>
          <w:tcPr>
            <w:tcW w:w="1241" w:type="dxa"/>
          </w:tcPr>
          <w:p w14:paraId="0DDDB808" w14:textId="77777777" w:rsidR="006A05F1" w:rsidRDefault="006A05F1" w:rsidP="00CF3800">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0DE9CAD3" w14:textId="77777777" w:rsidR="006A05F1" w:rsidRPr="00CD506F" w:rsidRDefault="006A05F1" w:rsidP="00CF3800">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45CE833D" w14:textId="77777777" w:rsidR="006A05F1" w:rsidRPr="00037120" w:rsidRDefault="006A05F1" w:rsidP="00037120">
      <w:pPr>
        <w:rPr>
          <w:lang w:val="sv-SE" w:eastAsia="zh-CN"/>
        </w:rPr>
      </w:pPr>
    </w:p>
    <w:p w14:paraId="1DE1C5B7" w14:textId="77777777" w:rsidR="00DD19DE" w:rsidRPr="00805BE8" w:rsidRDefault="00DD19DE" w:rsidP="00DD19DE">
      <w:pPr>
        <w:pStyle w:val="Titre3"/>
        <w:rPr>
          <w:sz w:val="24"/>
          <w:szCs w:val="16"/>
        </w:rPr>
      </w:pPr>
      <w:r w:rsidRPr="00805BE8">
        <w:rPr>
          <w:sz w:val="24"/>
          <w:szCs w:val="16"/>
        </w:rPr>
        <w:t>CRs/TPs comments collection</w:t>
      </w:r>
    </w:p>
    <w:p w14:paraId="796ACDE0" w14:textId="432AF3DF"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w:t>
      </w:r>
      <w:r w:rsidR="00936FCF">
        <w:rPr>
          <w:i/>
          <w:color w:val="0070C0"/>
          <w:lang w:val="en-US" w:eastAsia="zh-CN"/>
        </w:rPr>
        <w:t>i</w:t>
      </w:r>
      <w:r>
        <w:rPr>
          <w:rFonts w:hint="eastAsia"/>
          <w:i/>
          <w:color w:val="0070C0"/>
          <w:lang w:val="en-US" w:eastAsia="zh-CN"/>
        </w:rPr>
        <w:t xml:space="preserve">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w:t>
      </w:r>
      <w:r w:rsidR="00936FCF" w:rsidRPr="00855107">
        <w:rPr>
          <w:i/>
          <w:color w:val="0070C0"/>
          <w:lang w:val="en-US" w:eastAsia="zh-CN"/>
        </w:rPr>
        <w:t>i</w:t>
      </w:r>
      <w:r w:rsidRPr="00855107">
        <w:rPr>
          <w:rFonts w:hint="eastAsia"/>
          <w:i/>
          <w:color w:val="0070C0"/>
          <w:lang w:val="en-US" w:eastAsia="zh-CN"/>
        </w:rPr>
        <w:t xml:space="preserve">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DD19DE" w:rsidRPr="00571777" w14:paraId="5E8206A7" w14:textId="77777777" w:rsidTr="00653A82">
        <w:tc>
          <w:tcPr>
            <w:tcW w:w="1242" w:type="dxa"/>
          </w:tcPr>
          <w:p w14:paraId="116906C2" w14:textId="77777777" w:rsidR="00DD19DE" w:rsidRPr="00045592" w:rsidRDefault="00DD19DE" w:rsidP="00653A82">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5350809" w14:textId="77777777" w:rsidR="00DD19DE" w:rsidRPr="00045592" w:rsidRDefault="00DD19DE" w:rsidP="00653A82">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77981BCA" w14:textId="77777777" w:rsidTr="00653A82">
        <w:tc>
          <w:tcPr>
            <w:tcW w:w="1242" w:type="dxa"/>
            <w:vMerge w:val="restart"/>
          </w:tcPr>
          <w:p w14:paraId="3D461626" w14:textId="77777777" w:rsidR="00DD19DE" w:rsidRPr="003418CB" w:rsidRDefault="00DD19DE" w:rsidP="00653A82">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4CC95B5" w14:textId="77777777" w:rsidR="00DD19DE" w:rsidRPr="003418CB" w:rsidRDefault="00DD19DE" w:rsidP="00653A82">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0FF438E" w14:textId="77777777" w:rsidTr="00653A82">
        <w:tc>
          <w:tcPr>
            <w:tcW w:w="1242" w:type="dxa"/>
            <w:vMerge/>
          </w:tcPr>
          <w:p w14:paraId="216F08D3" w14:textId="77777777" w:rsidR="00DD19DE" w:rsidRDefault="00DD19DE" w:rsidP="00653A82">
            <w:pPr>
              <w:spacing w:after="120"/>
              <w:rPr>
                <w:rFonts w:eastAsiaTheme="minorEastAsia"/>
                <w:color w:val="0070C0"/>
                <w:lang w:val="en-US" w:eastAsia="zh-CN"/>
              </w:rPr>
            </w:pPr>
          </w:p>
        </w:tc>
        <w:tc>
          <w:tcPr>
            <w:tcW w:w="8615" w:type="dxa"/>
          </w:tcPr>
          <w:p w14:paraId="3BB2449E" w14:textId="77777777" w:rsidR="00DD19DE" w:rsidRDefault="00DD19DE" w:rsidP="00653A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1ECED24D" w14:textId="77777777" w:rsidTr="00653A82">
        <w:tc>
          <w:tcPr>
            <w:tcW w:w="1242" w:type="dxa"/>
            <w:vMerge/>
          </w:tcPr>
          <w:p w14:paraId="1BCF767B" w14:textId="77777777" w:rsidR="00DD19DE" w:rsidRDefault="00DD19DE" w:rsidP="00653A82">
            <w:pPr>
              <w:spacing w:after="120"/>
              <w:rPr>
                <w:rFonts w:eastAsiaTheme="minorEastAsia"/>
                <w:color w:val="0070C0"/>
                <w:lang w:val="en-US" w:eastAsia="zh-CN"/>
              </w:rPr>
            </w:pPr>
          </w:p>
        </w:tc>
        <w:tc>
          <w:tcPr>
            <w:tcW w:w="8615" w:type="dxa"/>
          </w:tcPr>
          <w:p w14:paraId="010102A3" w14:textId="77777777" w:rsidR="00DD19DE" w:rsidRDefault="00DD19DE" w:rsidP="00653A82">
            <w:pPr>
              <w:spacing w:after="120"/>
              <w:rPr>
                <w:rFonts w:eastAsiaTheme="minorEastAsia"/>
                <w:color w:val="0070C0"/>
                <w:lang w:val="en-US" w:eastAsia="zh-CN"/>
              </w:rPr>
            </w:pPr>
          </w:p>
        </w:tc>
      </w:tr>
      <w:tr w:rsidR="00DD19DE" w:rsidRPr="00571777" w14:paraId="274AEE9C" w14:textId="77777777" w:rsidTr="00653A82">
        <w:tc>
          <w:tcPr>
            <w:tcW w:w="1242" w:type="dxa"/>
            <w:vMerge w:val="restart"/>
          </w:tcPr>
          <w:p w14:paraId="7F669874" w14:textId="77777777" w:rsidR="00DD19DE" w:rsidRDefault="00DD19DE" w:rsidP="00653A82">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1DF3A699" w14:textId="77777777" w:rsidR="00DD19DE" w:rsidRDefault="00DD19DE" w:rsidP="00653A82">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EFABDAD" w14:textId="77777777" w:rsidTr="00653A82">
        <w:tc>
          <w:tcPr>
            <w:tcW w:w="1242" w:type="dxa"/>
            <w:vMerge/>
          </w:tcPr>
          <w:p w14:paraId="00B0A4E7" w14:textId="77777777" w:rsidR="00DD19DE" w:rsidRDefault="00DD19DE" w:rsidP="00653A82">
            <w:pPr>
              <w:spacing w:after="120"/>
              <w:rPr>
                <w:rFonts w:eastAsiaTheme="minorEastAsia"/>
                <w:color w:val="0070C0"/>
                <w:lang w:val="en-US" w:eastAsia="zh-CN"/>
              </w:rPr>
            </w:pPr>
          </w:p>
        </w:tc>
        <w:tc>
          <w:tcPr>
            <w:tcW w:w="8615" w:type="dxa"/>
          </w:tcPr>
          <w:p w14:paraId="13B2D74F" w14:textId="77777777" w:rsidR="00DD19DE" w:rsidRDefault="00DD19DE" w:rsidP="00653A82">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47E8FDF0" w14:textId="77777777" w:rsidTr="00653A82">
        <w:tc>
          <w:tcPr>
            <w:tcW w:w="1242" w:type="dxa"/>
            <w:vMerge/>
          </w:tcPr>
          <w:p w14:paraId="044B823C" w14:textId="77777777" w:rsidR="00DD19DE" w:rsidRDefault="00DD19DE" w:rsidP="00653A82">
            <w:pPr>
              <w:spacing w:after="120"/>
              <w:rPr>
                <w:rFonts w:eastAsiaTheme="minorEastAsia"/>
                <w:color w:val="0070C0"/>
                <w:lang w:val="en-US" w:eastAsia="zh-CN"/>
              </w:rPr>
            </w:pPr>
          </w:p>
        </w:tc>
        <w:tc>
          <w:tcPr>
            <w:tcW w:w="8615" w:type="dxa"/>
          </w:tcPr>
          <w:p w14:paraId="5FCFF4A3" w14:textId="77777777" w:rsidR="00DD19DE" w:rsidRDefault="00DD19DE" w:rsidP="00653A82">
            <w:pPr>
              <w:spacing w:after="120"/>
              <w:rPr>
                <w:rFonts w:eastAsiaTheme="minorEastAsia"/>
                <w:color w:val="0070C0"/>
                <w:lang w:val="en-US" w:eastAsia="zh-CN"/>
              </w:rPr>
            </w:pPr>
          </w:p>
        </w:tc>
      </w:tr>
    </w:tbl>
    <w:p w14:paraId="5062A92B" w14:textId="5208EE81" w:rsidR="00DD19DE" w:rsidRDefault="00DD19DE" w:rsidP="00DD19DE">
      <w:pPr>
        <w:rPr>
          <w:color w:val="0070C0"/>
          <w:lang w:val="en-US" w:eastAsia="zh-CN"/>
        </w:rPr>
      </w:pPr>
    </w:p>
    <w:p w14:paraId="71CE9BA9" w14:textId="252B6159" w:rsidR="006A05F1" w:rsidRPr="003418CB" w:rsidRDefault="006A05F1" w:rsidP="00DD19DE">
      <w:pPr>
        <w:rPr>
          <w:color w:val="0070C0"/>
          <w:lang w:val="en-US" w:eastAsia="zh-CN"/>
        </w:rPr>
      </w:pPr>
    </w:p>
    <w:p w14:paraId="7400AD4F" w14:textId="77777777" w:rsidR="00DD19DE" w:rsidRPr="00035C50" w:rsidRDefault="00DD19DE" w:rsidP="00DD19DE">
      <w:pPr>
        <w:pStyle w:val="Titre2"/>
      </w:pPr>
      <w:r w:rsidRPr="00035C50">
        <w:t>Summary</w:t>
      </w:r>
      <w:r w:rsidRPr="00035C50">
        <w:rPr>
          <w:rFonts w:hint="eastAsia"/>
        </w:rPr>
        <w:t xml:space="preserve"> for 1st round </w:t>
      </w:r>
    </w:p>
    <w:p w14:paraId="5905B5F8" w14:textId="77777777" w:rsidR="00DD19DE" w:rsidRPr="00805BE8" w:rsidRDefault="00DD19DE">
      <w:pPr>
        <w:pStyle w:val="Titre3"/>
        <w:rPr>
          <w:sz w:val="24"/>
          <w:szCs w:val="16"/>
        </w:rPr>
      </w:pPr>
      <w:r w:rsidRPr="00805BE8">
        <w:rPr>
          <w:sz w:val="24"/>
          <w:szCs w:val="16"/>
        </w:rPr>
        <w:t xml:space="preserve">Open issues </w:t>
      </w:r>
    </w:p>
    <w:p w14:paraId="3AA2F403" w14:textId="77777777" w:rsidR="006A05F1" w:rsidRDefault="006A05F1" w:rsidP="006A05F1">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583"/>
        <w:gridCol w:w="8048"/>
      </w:tblGrid>
      <w:tr w:rsidR="006A05F1" w14:paraId="166821CA" w14:textId="77777777" w:rsidTr="00037120">
        <w:tc>
          <w:tcPr>
            <w:tcW w:w="1583" w:type="dxa"/>
          </w:tcPr>
          <w:p w14:paraId="1877E535" w14:textId="77777777" w:rsidR="006A05F1" w:rsidRDefault="006A05F1" w:rsidP="00CF3800">
            <w:pPr>
              <w:rPr>
                <w:rFonts w:eastAsiaTheme="minorEastAsia"/>
                <w:b/>
                <w:bCs/>
                <w:color w:val="0070C0"/>
                <w:lang w:val="en-US" w:eastAsia="zh-CN"/>
              </w:rPr>
            </w:pPr>
          </w:p>
        </w:tc>
        <w:tc>
          <w:tcPr>
            <w:tcW w:w="8048" w:type="dxa"/>
          </w:tcPr>
          <w:p w14:paraId="4AA0D069" w14:textId="77777777" w:rsidR="006A05F1" w:rsidRDefault="006A05F1" w:rsidP="00CF380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6A05F1" w14:paraId="07CD9ADB" w14:textId="77777777" w:rsidTr="00037120">
        <w:tc>
          <w:tcPr>
            <w:tcW w:w="1583" w:type="dxa"/>
          </w:tcPr>
          <w:p w14:paraId="7E454990" w14:textId="77777777" w:rsidR="006A05F1" w:rsidRPr="00037120" w:rsidRDefault="006A05F1" w:rsidP="00037120">
            <w:pPr>
              <w:rPr>
                <w:color w:val="000000" w:themeColor="text1"/>
                <w:lang w:eastAsia="zh-CN"/>
              </w:rPr>
            </w:pPr>
            <w:r w:rsidRPr="00037120">
              <w:rPr>
                <w:b/>
                <w:color w:val="0070C0"/>
                <w:u w:val="single"/>
                <w:lang w:eastAsia="ko-KR"/>
              </w:rPr>
              <w:t>Issue 2-1-1:</w:t>
            </w:r>
            <w:r w:rsidRPr="00037120">
              <w:rPr>
                <w:color w:val="000000" w:themeColor="text1"/>
                <w:lang w:eastAsia="zh-CN"/>
              </w:rPr>
              <w:t xml:space="preserve"> </w:t>
            </w:r>
            <w:r w:rsidRPr="00037120">
              <w:rPr>
                <w:lang w:val="en-US" w:eastAsia="zh-CN"/>
              </w:rPr>
              <w:t>Frequency Range Definition</w:t>
            </w:r>
          </w:p>
          <w:p w14:paraId="754241DA" w14:textId="77777777" w:rsidR="006A05F1" w:rsidRDefault="006A05F1" w:rsidP="00CF3800">
            <w:pPr>
              <w:rPr>
                <w:rFonts w:eastAsiaTheme="minorEastAsia"/>
                <w:color w:val="0070C0"/>
                <w:lang w:val="en-US" w:eastAsia="zh-CN"/>
              </w:rPr>
            </w:pPr>
          </w:p>
        </w:tc>
        <w:tc>
          <w:tcPr>
            <w:tcW w:w="8048" w:type="dxa"/>
          </w:tcPr>
          <w:p w14:paraId="09E54E2C" w14:textId="2ECC92FE" w:rsidR="006A05F1" w:rsidRDefault="006A05F1" w:rsidP="00CF3800">
            <w:pPr>
              <w:rPr>
                <w:rFonts w:eastAsiaTheme="minorEastAsia"/>
                <w:i/>
                <w:color w:val="0070C0"/>
                <w:lang w:val="en-US" w:eastAsia="zh-CN"/>
              </w:rPr>
            </w:pPr>
            <w:r>
              <w:rPr>
                <w:rFonts w:eastAsiaTheme="minorEastAsia" w:hint="eastAsia"/>
                <w:i/>
                <w:color w:val="0070C0"/>
                <w:lang w:val="en-US" w:eastAsia="zh-CN"/>
              </w:rPr>
              <w:t>Tentative agreements:</w:t>
            </w:r>
          </w:p>
          <w:p w14:paraId="10CF6833" w14:textId="77777777" w:rsidR="00EE686F" w:rsidRDefault="00EE686F" w:rsidP="00CF3800">
            <w:r>
              <w:rPr>
                <w:b/>
                <w:color w:val="0070C0"/>
                <w:lang w:eastAsia="zh-CN"/>
              </w:rPr>
              <w:t>Proposal 2-1</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sidRPr="00BB754E">
              <w:t>T</w:t>
            </w:r>
            <w:r w:rsidRPr="00BB754E">
              <w:rPr>
                <w:rFonts w:hint="eastAsia"/>
              </w:rPr>
              <w:t xml:space="preserve">he frequency range definition </w:t>
            </w:r>
            <w:r>
              <w:t xml:space="preserve">for MSS S-band </w:t>
            </w:r>
            <w:r w:rsidRPr="00BB754E">
              <w:rPr>
                <w:rFonts w:hint="eastAsia"/>
              </w:rPr>
              <w:t>should be aligned with NR.</w:t>
            </w:r>
          </w:p>
          <w:p w14:paraId="49E1033B" w14:textId="0A699D97" w:rsidR="006A05F1" w:rsidRDefault="006A05F1"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845C619" w14:textId="77777777" w:rsidR="006A05F1" w:rsidRPr="005A155E" w:rsidRDefault="006A05F1" w:rsidP="00CF3800">
            <w:pPr>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551CC80D" w14:textId="77777777" w:rsidTr="00037120">
        <w:tc>
          <w:tcPr>
            <w:tcW w:w="1583" w:type="dxa"/>
          </w:tcPr>
          <w:p w14:paraId="0246CAE1" w14:textId="77777777" w:rsidR="006A05F1" w:rsidRPr="00037120" w:rsidRDefault="006A05F1" w:rsidP="00037120">
            <w:pPr>
              <w:rPr>
                <w:color w:val="000000" w:themeColor="text1"/>
                <w:lang w:eastAsia="zh-CN"/>
              </w:rPr>
            </w:pPr>
            <w:r w:rsidRPr="00037120">
              <w:rPr>
                <w:b/>
                <w:color w:val="0070C0"/>
                <w:u w:val="single"/>
                <w:lang w:eastAsia="ko-KR"/>
              </w:rPr>
              <w:lastRenderedPageBreak/>
              <w:t>Issue 2-1-2:</w:t>
            </w:r>
            <w:r w:rsidRPr="00037120">
              <w:rPr>
                <w:color w:val="000000" w:themeColor="text1"/>
                <w:lang w:eastAsia="zh-CN"/>
              </w:rPr>
              <w:t xml:space="preserve"> </w:t>
            </w:r>
            <w:r w:rsidRPr="00037120">
              <w:rPr>
                <w:lang w:val="en-US" w:eastAsia="zh-CN"/>
              </w:rPr>
              <w:t>BW Configuration</w:t>
            </w:r>
            <w:r w:rsidRPr="00037120">
              <w:rPr>
                <w:color w:val="000000" w:themeColor="text1"/>
                <w:lang w:eastAsia="zh-CN"/>
              </w:rPr>
              <w:t xml:space="preserve"> </w:t>
            </w:r>
          </w:p>
          <w:p w14:paraId="0E0DBF17" w14:textId="77777777" w:rsidR="006A05F1" w:rsidRPr="00FF6830" w:rsidRDefault="006A05F1" w:rsidP="00CF3800">
            <w:pPr>
              <w:rPr>
                <w:b/>
                <w:color w:val="0070C0"/>
                <w:u w:val="single"/>
                <w:lang w:eastAsia="ko-KR"/>
              </w:rPr>
            </w:pPr>
          </w:p>
        </w:tc>
        <w:tc>
          <w:tcPr>
            <w:tcW w:w="8048" w:type="dxa"/>
          </w:tcPr>
          <w:p w14:paraId="40689438" w14:textId="77777777" w:rsidR="006A05F1" w:rsidRPr="00D31184" w:rsidRDefault="006A05F1" w:rsidP="00CF3800">
            <w:pPr>
              <w:rPr>
                <w:rFonts w:eastAsiaTheme="minorEastAsia"/>
                <w:i/>
                <w:color w:val="0070C0"/>
                <w:lang w:val="en-US" w:eastAsia="zh-CN"/>
              </w:rPr>
            </w:pPr>
            <w:r>
              <w:rPr>
                <w:rFonts w:eastAsiaTheme="minorEastAsia" w:hint="eastAsia"/>
                <w:i/>
                <w:color w:val="0070C0"/>
                <w:lang w:val="en-US" w:eastAsia="zh-CN"/>
              </w:rPr>
              <w:t>Tentative agreements:</w:t>
            </w:r>
          </w:p>
          <w:p w14:paraId="67CCB50B" w14:textId="77777777" w:rsidR="00EE686F" w:rsidRDefault="00EE686F" w:rsidP="00EE686F">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sidRPr="00BB754E">
              <w:rPr>
                <w:rFonts w:hint="eastAsia"/>
              </w:rPr>
              <w:t xml:space="preserve">The common definition for channel bandwidth, transmission bandwidth configuration, minimum guard band, and </w:t>
            </w:r>
            <w:r w:rsidRPr="00BB754E">
              <w:t>RB alignment</w:t>
            </w:r>
            <w:r w:rsidRPr="00BB754E">
              <w:rPr>
                <w:rFonts w:hint="eastAsia"/>
              </w:rPr>
              <w:t xml:space="preserve"> in 38.104</w:t>
            </w:r>
            <w:r>
              <w:t xml:space="preserve"> and 38.101-1</w:t>
            </w:r>
            <w:r w:rsidRPr="00BB754E">
              <w:rPr>
                <w:rFonts w:hint="eastAsia"/>
              </w:rPr>
              <w:t xml:space="preserve"> can be reused for NTN system.</w:t>
            </w:r>
          </w:p>
          <w:p w14:paraId="7BFCEE94" w14:textId="77777777" w:rsidR="006A05F1" w:rsidRDefault="006A05F1"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15997AE" w14:textId="77777777" w:rsidR="006A05F1" w:rsidRPr="005A155E" w:rsidRDefault="006A05F1" w:rsidP="00CF3800">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2D80E74B" w14:textId="77777777" w:rsidTr="00037120">
        <w:tc>
          <w:tcPr>
            <w:tcW w:w="1583" w:type="dxa"/>
          </w:tcPr>
          <w:p w14:paraId="4E791555" w14:textId="77777777" w:rsidR="006A05F1" w:rsidRPr="00037120" w:rsidRDefault="006A05F1" w:rsidP="00037120">
            <w:pPr>
              <w:rPr>
                <w:color w:val="000000" w:themeColor="text1"/>
                <w:lang w:eastAsia="zh-CN"/>
              </w:rPr>
            </w:pPr>
            <w:r w:rsidRPr="00037120">
              <w:rPr>
                <w:b/>
                <w:color w:val="0070C0"/>
                <w:u w:val="single"/>
                <w:lang w:eastAsia="ko-KR"/>
              </w:rPr>
              <w:t>Issue 2-1-3:</w:t>
            </w:r>
            <w:r w:rsidRPr="00037120">
              <w:rPr>
                <w:color w:val="000000" w:themeColor="text1"/>
                <w:lang w:eastAsia="zh-CN"/>
              </w:rPr>
              <w:t xml:space="preserve"> </w:t>
            </w:r>
            <w:r w:rsidRPr="00037120">
              <w:rPr>
                <w:lang w:val="en-US" w:eastAsia="zh-CN"/>
              </w:rPr>
              <w:t>Supported Channel Bandwidth per Operating Band</w:t>
            </w:r>
          </w:p>
          <w:p w14:paraId="6BD23814" w14:textId="77777777" w:rsidR="006A05F1" w:rsidRDefault="006A05F1" w:rsidP="00CF3800">
            <w:pPr>
              <w:rPr>
                <w:b/>
                <w:color w:val="0070C0"/>
                <w:u w:val="single"/>
                <w:lang w:eastAsia="ko-KR"/>
              </w:rPr>
            </w:pPr>
          </w:p>
        </w:tc>
        <w:tc>
          <w:tcPr>
            <w:tcW w:w="8048" w:type="dxa"/>
          </w:tcPr>
          <w:p w14:paraId="7ABE4BDA" w14:textId="77777777" w:rsidR="006A05F1" w:rsidRPr="00D31184" w:rsidRDefault="006A05F1" w:rsidP="00CF3800">
            <w:pPr>
              <w:rPr>
                <w:rFonts w:eastAsiaTheme="minorEastAsia"/>
                <w:i/>
                <w:color w:val="0070C0"/>
                <w:lang w:val="en-US" w:eastAsia="zh-CN"/>
              </w:rPr>
            </w:pPr>
            <w:r>
              <w:rPr>
                <w:rFonts w:eastAsiaTheme="minorEastAsia" w:hint="eastAsia"/>
                <w:i/>
                <w:color w:val="0070C0"/>
                <w:lang w:val="en-US" w:eastAsia="zh-CN"/>
              </w:rPr>
              <w:t>Tentative agreements:</w:t>
            </w:r>
          </w:p>
          <w:p w14:paraId="24CB4056" w14:textId="77777777" w:rsidR="00EE686F" w:rsidRDefault="00EE686F" w:rsidP="00EE686F">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3</w:t>
            </w:r>
            <w:r w:rsidRPr="005A155E">
              <w:rPr>
                <w:b/>
                <w:color w:val="0070C0"/>
                <w:lang w:eastAsia="zh-CN"/>
              </w:rPr>
              <w:t>-1:</w:t>
            </w:r>
            <w:r w:rsidRPr="005A155E">
              <w:rPr>
                <w:color w:val="0070C0"/>
                <w:lang w:eastAsia="zh-CN"/>
              </w:rPr>
              <w:t xml:space="preserve"> </w:t>
            </w:r>
            <w:r w:rsidRPr="00BB754E">
              <w:rPr>
                <w:rFonts w:hint="eastAsia"/>
              </w:rPr>
              <w:t xml:space="preserve">The supported </w:t>
            </w:r>
            <w:r w:rsidRPr="00BB754E">
              <w:t>channel bandwidth per operating band</w:t>
            </w:r>
            <w:r w:rsidRPr="00BB754E">
              <w:rPr>
                <w:rFonts w:hint="eastAsia"/>
              </w:rPr>
              <w:t xml:space="preserve"> should be defined based on </w:t>
            </w:r>
            <w:r>
              <w:t xml:space="preserve">NTN </w:t>
            </w:r>
            <w:r w:rsidRPr="00BB754E">
              <w:rPr>
                <w:rFonts w:hint="eastAsia"/>
              </w:rPr>
              <w:t>operator input.</w:t>
            </w:r>
          </w:p>
          <w:p w14:paraId="652FE298" w14:textId="77777777" w:rsidR="006A05F1" w:rsidRDefault="006A05F1"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914C971" w14:textId="77777777" w:rsidR="006A05F1" w:rsidRPr="00471E3E" w:rsidRDefault="006A05F1" w:rsidP="00CF380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192B4A8A" w14:textId="77777777" w:rsidTr="00037120">
        <w:tc>
          <w:tcPr>
            <w:tcW w:w="1583" w:type="dxa"/>
          </w:tcPr>
          <w:p w14:paraId="76C8ED27" w14:textId="77777777" w:rsidR="006A05F1" w:rsidRPr="00037120" w:rsidRDefault="006A05F1" w:rsidP="00037120">
            <w:pPr>
              <w:rPr>
                <w:color w:val="000000" w:themeColor="text1"/>
                <w:lang w:eastAsia="zh-CN"/>
              </w:rPr>
            </w:pPr>
            <w:r w:rsidRPr="00037120">
              <w:rPr>
                <w:b/>
                <w:color w:val="0070C0"/>
                <w:u w:val="single"/>
                <w:lang w:eastAsia="ko-KR"/>
              </w:rPr>
              <w:t>Issue 2-1-4:</w:t>
            </w:r>
            <w:r w:rsidRPr="00037120">
              <w:rPr>
                <w:color w:val="000000" w:themeColor="text1"/>
                <w:lang w:eastAsia="zh-CN"/>
              </w:rPr>
              <w:t xml:space="preserve"> </w:t>
            </w:r>
            <w:r w:rsidRPr="00037120">
              <w:rPr>
                <w:lang w:val="en-US" w:eastAsia="zh-CN"/>
              </w:rPr>
              <w:t>Channel Spacing/Channel Raster</w:t>
            </w:r>
          </w:p>
          <w:p w14:paraId="40578191" w14:textId="77777777" w:rsidR="006A05F1" w:rsidRDefault="006A05F1" w:rsidP="00CF3800">
            <w:pPr>
              <w:jc w:val="center"/>
              <w:rPr>
                <w:b/>
                <w:color w:val="0070C0"/>
                <w:u w:val="single"/>
                <w:lang w:eastAsia="ko-KR"/>
              </w:rPr>
            </w:pPr>
          </w:p>
        </w:tc>
        <w:tc>
          <w:tcPr>
            <w:tcW w:w="8048" w:type="dxa"/>
          </w:tcPr>
          <w:p w14:paraId="78126992" w14:textId="77777777" w:rsidR="006A05F1" w:rsidRPr="00D63F76" w:rsidRDefault="006A05F1" w:rsidP="00CF3800">
            <w:pPr>
              <w:rPr>
                <w:rFonts w:eastAsiaTheme="minorEastAsia"/>
                <w:i/>
                <w:color w:val="0070C0"/>
                <w:lang w:val="en-US" w:eastAsia="zh-CN"/>
              </w:rPr>
            </w:pPr>
            <w:r>
              <w:rPr>
                <w:rFonts w:eastAsiaTheme="minorEastAsia" w:hint="eastAsia"/>
                <w:i/>
                <w:color w:val="0070C0"/>
                <w:lang w:val="en-US" w:eastAsia="zh-CN"/>
              </w:rPr>
              <w:t>Tentative agreements:</w:t>
            </w:r>
          </w:p>
          <w:p w14:paraId="6C0C90B0" w14:textId="77777777" w:rsidR="00EE686F" w:rsidRDefault="00EE686F" w:rsidP="00EE686F">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4</w:t>
            </w:r>
            <w:r w:rsidRPr="005A155E">
              <w:rPr>
                <w:b/>
                <w:color w:val="0070C0"/>
                <w:lang w:eastAsia="zh-CN"/>
              </w:rPr>
              <w:t>-1:</w:t>
            </w:r>
            <w:r w:rsidRPr="005A155E">
              <w:rPr>
                <w:color w:val="0070C0"/>
                <w:lang w:eastAsia="zh-CN"/>
              </w:rPr>
              <w:t xml:space="preserve"> </w:t>
            </w:r>
            <w:r w:rsidRPr="00BB754E">
              <w:rPr>
                <w:rFonts w:hint="eastAsia"/>
              </w:rPr>
              <w:t>The channel spacing in 38.104 can be reused for NTN. E</w:t>
            </w:r>
            <w:r w:rsidRPr="00BB754E">
              <w:t>xact</w:t>
            </w:r>
            <w:r w:rsidRPr="00BB754E">
              <w:rPr>
                <w:rFonts w:hint="eastAsia"/>
              </w:rPr>
              <w:t xml:space="preserve"> definition pending channel raster decision.</w:t>
            </w:r>
          </w:p>
          <w:p w14:paraId="3172B22B" w14:textId="77777777" w:rsidR="006A05F1" w:rsidRDefault="006A05F1"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1829DDB6" w14:textId="77777777" w:rsidR="006A05F1" w:rsidRPr="00471E3E" w:rsidRDefault="006A05F1" w:rsidP="00CF380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5771FB11" w14:textId="77777777" w:rsidTr="00037120">
        <w:tc>
          <w:tcPr>
            <w:tcW w:w="1583" w:type="dxa"/>
          </w:tcPr>
          <w:p w14:paraId="5D0B0878" w14:textId="77777777" w:rsidR="006A05F1" w:rsidRPr="00037120" w:rsidRDefault="006A05F1" w:rsidP="00037120">
            <w:pPr>
              <w:rPr>
                <w:color w:val="000000" w:themeColor="text1"/>
                <w:lang w:eastAsia="zh-CN"/>
              </w:rPr>
            </w:pPr>
            <w:r w:rsidRPr="00037120">
              <w:rPr>
                <w:b/>
                <w:color w:val="0070C0"/>
                <w:u w:val="single"/>
                <w:lang w:eastAsia="ko-KR"/>
              </w:rPr>
              <w:t>Issue 2-2-1:</w:t>
            </w:r>
            <w:r w:rsidRPr="00037120">
              <w:rPr>
                <w:color w:val="000000" w:themeColor="text1"/>
                <w:lang w:eastAsia="zh-CN"/>
              </w:rPr>
              <w:t xml:space="preserve"> </w:t>
            </w:r>
            <w:r w:rsidRPr="00037120">
              <w:rPr>
                <w:rFonts w:asciiTheme="minorBidi" w:hAnsiTheme="minorBidi"/>
                <w:color w:val="000000" w:themeColor="text1"/>
              </w:rPr>
              <w:t>New TS for RF NTN</w:t>
            </w:r>
          </w:p>
          <w:p w14:paraId="5985E6A0" w14:textId="77777777" w:rsidR="006A05F1" w:rsidRDefault="006A05F1" w:rsidP="00CF3800">
            <w:pPr>
              <w:rPr>
                <w:b/>
                <w:color w:val="0070C0"/>
                <w:u w:val="single"/>
                <w:lang w:eastAsia="ko-KR"/>
              </w:rPr>
            </w:pPr>
          </w:p>
        </w:tc>
        <w:tc>
          <w:tcPr>
            <w:tcW w:w="8048" w:type="dxa"/>
          </w:tcPr>
          <w:p w14:paraId="00ED7E11" w14:textId="77777777" w:rsidR="006A05F1" w:rsidRPr="00D63F76" w:rsidRDefault="006A05F1" w:rsidP="00CF3800">
            <w:pPr>
              <w:rPr>
                <w:rFonts w:eastAsiaTheme="minorEastAsia"/>
                <w:i/>
                <w:color w:val="0070C0"/>
                <w:lang w:val="en-US" w:eastAsia="zh-CN"/>
              </w:rPr>
            </w:pPr>
            <w:r>
              <w:rPr>
                <w:rFonts w:eastAsiaTheme="minorEastAsia" w:hint="eastAsia"/>
                <w:i/>
                <w:color w:val="0070C0"/>
                <w:lang w:val="en-US" w:eastAsia="zh-CN"/>
              </w:rPr>
              <w:t>Tentative agreements:</w:t>
            </w:r>
          </w:p>
          <w:p w14:paraId="449ADC50" w14:textId="77777777" w:rsidR="00F22E22" w:rsidRDefault="00F22E22" w:rsidP="00F22E22">
            <w:pPr>
              <w:rPr>
                <w:b/>
                <w:color w:val="0070C0"/>
                <w:u w:val="single"/>
                <w:lang w:eastAsia="ko-KR"/>
              </w:rPr>
            </w:pPr>
            <w:r>
              <w:rPr>
                <w:b/>
                <w:color w:val="0070C0"/>
                <w:lang w:eastAsia="zh-CN"/>
              </w:rPr>
              <w:t>Proposal 2-2</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t>UE NTN FR1 may use similar specification as TS 38.101-1 (potentially with different clauses for NTN).</w:t>
            </w:r>
          </w:p>
          <w:p w14:paraId="18BDCF2D" w14:textId="77777777" w:rsidR="006A05F1" w:rsidRDefault="006A05F1"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4C1BCBA" w14:textId="77777777" w:rsidR="006A05F1" w:rsidRPr="005A155E" w:rsidRDefault="006A05F1" w:rsidP="00CF3800">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0930213A" w14:textId="77777777" w:rsidTr="00037120">
        <w:tc>
          <w:tcPr>
            <w:tcW w:w="1583" w:type="dxa"/>
          </w:tcPr>
          <w:p w14:paraId="0D848B09" w14:textId="77777777" w:rsidR="006A05F1" w:rsidRPr="00037120" w:rsidRDefault="006A05F1" w:rsidP="00037120">
            <w:pPr>
              <w:rPr>
                <w:color w:val="000000" w:themeColor="text1"/>
                <w:lang w:eastAsia="zh-CN"/>
              </w:rPr>
            </w:pPr>
            <w:r w:rsidRPr="00037120">
              <w:rPr>
                <w:b/>
                <w:color w:val="0070C0"/>
                <w:u w:val="single"/>
                <w:lang w:eastAsia="ko-KR"/>
              </w:rPr>
              <w:t>Issue 2-3-1:</w:t>
            </w:r>
            <w:r w:rsidRPr="00037120">
              <w:rPr>
                <w:rFonts w:asciiTheme="minorBidi" w:hAnsiTheme="minorBidi"/>
                <w:color w:val="000000" w:themeColor="text1"/>
              </w:rPr>
              <w:t xml:space="preserve"> Reference assumption for the amplification process</w:t>
            </w:r>
          </w:p>
          <w:p w14:paraId="50BB3C67" w14:textId="77777777" w:rsidR="006A05F1" w:rsidRDefault="006A05F1" w:rsidP="00CF3800">
            <w:pPr>
              <w:rPr>
                <w:b/>
                <w:color w:val="0070C0"/>
                <w:u w:val="single"/>
                <w:lang w:eastAsia="ko-KR"/>
              </w:rPr>
            </w:pPr>
          </w:p>
        </w:tc>
        <w:tc>
          <w:tcPr>
            <w:tcW w:w="8048" w:type="dxa"/>
          </w:tcPr>
          <w:p w14:paraId="3A0922AB" w14:textId="77777777" w:rsidR="006A05F1" w:rsidRPr="00D63F76" w:rsidRDefault="006A05F1" w:rsidP="00CF3800">
            <w:pPr>
              <w:rPr>
                <w:rFonts w:eastAsiaTheme="minorEastAsia"/>
                <w:i/>
                <w:color w:val="0070C0"/>
                <w:lang w:val="en-US" w:eastAsia="zh-CN"/>
              </w:rPr>
            </w:pPr>
            <w:r>
              <w:rPr>
                <w:rFonts w:eastAsiaTheme="minorEastAsia" w:hint="eastAsia"/>
                <w:i/>
                <w:color w:val="0070C0"/>
                <w:lang w:val="en-US" w:eastAsia="zh-CN"/>
              </w:rPr>
              <w:t>Tentative agreements:</w:t>
            </w:r>
          </w:p>
          <w:p w14:paraId="5336645A" w14:textId="77777777" w:rsidR="00F22E22" w:rsidRDefault="00F22E22" w:rsidP="00F22E22">
            <w:pPr>
              <w:rPr>
                <w:bCs/>
                <w:lang w:val="en-US"/>
              </w:rPr>
            </w:pPr>
            <w:r>
              <w:rPr>
                <w:b/>
                <w:color w:val="0070C0"/>
                <w:lang w:eastAsia="zh-CN"/>
              </w:rPr>
              <w:t>Proposal 2-3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sidRPr="00F214EE">
              <w:rPr>
                <w:bCs/>
                <w:lang w:val="en-US"/>
              </w:rPr>
              <w:t>RAN4 to study and agree on the reference assumption to be used for the on-board satellite amplification process.</w:t>
            </w:r>
          </w:p>
          <w:p w14:paraId="68B4C582" w14:textId="77777777" w:rsidR="00F22E22" w:rsidRDefault="00F22E22" w:rsidP="00F22E22">
            <w:pPr>
              <w:rPr>
                <w:b/>
                <w:color w:val="0070C0"/>
                <w:u w:val="single"/>
                <w:lang w:eastAsia="ko-KR"/>
              </w:rPr>
            </w:pPr>
            <w:r>
              <w:rPr>
                <w:b/>
                <w:color w:val="0070C0"/>
                <w:lang w:eastAsia="zh-CN"/>
              </w:rPr>
              <w:t>Proposal 2-3</w:t>
            </w:r>
            <w:r w:rsidRPr="005A155E">
              <w:rPr>
                <w:b/>
                <w:color w:val="0070C0"/>
                <w:lang w:eastAsia="zh-CN"/>
              </w:rPr>
              <w:t>-</w:t>
            </w:r>
            <w:r>
              <w:rPr>
                <w:b/>
                <w:color w:val="0070C0"/>
                <w:lang w:eastAsia="zh-CN"/>
              </w:rPr>
              <w:t>1-2</w:t>
            </w:r>
            <w:r w:rsidRPr="005A155E">
              <w:rPr>
                <w:b/>
                <w:color w:val="0070C0"/>
                <w:lang w:eastAsia="zh-CN"/>
              </w:rPr>
              <w:t>:</w:t>
            </w:r>
            <w:r w:rsidRPr="005A155E">
              <w:rPr>
                <w:color w:val="0070C0"/>
                <w:lang w:eastAsia="zh-CN"/>
              </w:rPr>
              <w:t xml:space="preserve"> </w:t>
            </w:r>
            <w:r w:rsidRPr="00F214EE">
              <w:rPr>
                <w:bCs/>
                <w:lang w:val="en-US"/>
              </w:rPr>
              <w:t xml:space="preserve">RAN4 to </w:t>
            </w:r>
            <w:r>
              <w:rPr>
                <w:bCs/>
                <w:lang w:val="en-US"/>
              </w:rPr>
              <w:t xml:space="preserve">consider </w:t>
            </w:r>
            <w:r w:rsidRPr="005A155E">
              <w:rPr>
                <w:bCs/>
                <w:lang w:val="en-US"/>
              </w:rPr>
              <w:t>Constant Equivalent Isotropic Radiated Power (EIRP) and/or Constant Power at Receiver options for on-board satellite amplification process.</w:t>
            </w:r>
          </w:p>
          <w:p w14:paraId="7A09ECE1" w14:textId="77777777" w:rsidR="00F22E22" w:rsidRPr="00F214EE" w:rsidRDefault="00F22E22" w:rsidP="00F22E22">
            <w:pPr>
              <w:rPr>
                <w:lang w:val="en-US" w:eastAsia="zh-CN"/>
              </w:rPr>
            </w:pPr>
            <w:r>
              <w:rPr>
                <w:b/>
                <w:color w:val="0070C0"/>
                <w:lang w:eastAsia="zh-CN"/>
              </w:rPr>
              <w:t>Proposal 2-3</w:t>
            </w:r>
            <w:r w:rsidRPr="005A155E">
              <w:rPr>
                <w:b/>
                <w:color w:val="0070C0"/>
                <w:lang w:eastAsia="zh-CN"/>
              </w:rPr>
              <w:t>-</w:t>
            </w:r>
            <w:r>
              <w:rPr>
                <w:b/>
                <w:color w:val="0070C0"/>
                <w:lang w:eastAsia="zh-CN"/>
              </w:rPr>
              <w:t>1-3</w:t>
            </w:r>
            <w:r w:rsidRPr="005A155E">
              <w:rPr>
                <w:b/>
                <w:color w:val="0070C0"/>
                <w:lang w:eastAsia="zh-CN"/>
              </w:rPr>
              <w:t>:</w:t>
            </w:r>
            <w:r w:rsidRPr="005A155E">
              <w:rPr>
                <w:color w:val="0070C0"/>
                <w:lang w:eastAsia="zh-CN"/>
              </w:rPr>
              <w:t xml:space="preserve"> </w:t>
            </w:r>
            <w:r w:rsidRPr="005A155E">
              <w:rPr>
                <w:bCs/>
                <w:lang w:val="en-US"/>
              </w:rPr>
              <w:t>RAN4 to consider reference assumption</w:t>
            </w:r>
            <w:r>
              <w:rPr>
                <w:rFonts w:asciiTheme="minorBidi" w:hAnsiTheme="minorBidi"/>
                <w:color w:val="000000" w:themeColor="text1"/>
              </w:rPr>
              <w:t xml:space="preserve"> for the amplification process </w:t>
            </w:r>
            <w:r>
              <w:rPr>
                <w:rFonts w:asciiTheme="minorBidi" w:hAnsiTheme="minorBidi"/>
              </w:rPr>
              <w:t>as implementation issue, not in the scope of RAN4.</w:t>
            </w:r>
          </w:p>
          <w:p w14:paraId="6ACDD714" w14:textId="77777777" w:rsidR="006A05F1" w:rsidRDefault="006A05F1"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5C106D5" w14:textId="77777777" w:rsidR="006A05F1" w:rsidRPr="00471E3E" w:rsidRDefault="006A05F1" w:rsidP="00CF380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6A05F1" w14:paraId="5CD7EDB2" w14:textId="77777777" w:rsidTr="006A05F1">
        <w:tc>
          <w:tcPr>
            <w:tcW w:w="1583" w:type="dxa"/>
          </w:tcPr>
          <w:p w14:paraId="6E7E4E97" w14:textId="77777777" w:rsidR="006A05F1" w:rsidRDefault="006A05F1" w:rsidP="00CF3800">
            <w:pPr>
              <w:rPr>
                <w:b/>
                <w:color w:val="0070C0"/>
                <w:u w:val="single"/>
                <w:lang w:eastAsia="ko-KR"/>
              </w:rPr>
            </w:pPr>
          </w:p>
        </w:tc>
        <w:tc>
          <w:tcPr>
            <w:tcW w:w="8048" w:type="dxa"/>
          </w:tcPr>
          <w:p w14:paraId="3304DE7B" w14:textId="2C730075" w:rsidR="006A05F1" w:rsidRPr="005A155E" w:rsidRDefault="006A05F1" w:rsidP="00CF3800">
            <w:pPr>
              <w:spacing w:after="120"/>
              <w:textAlignment w:val="auto"/>
              <w:rPr>
                <w:rFonts w:eastAsia="SimSun"/>
                <w:color w:val="000000" w:themeColor="text1"/>
                <w:szCs w:val="24"/>
                <w:lang w:eastAsia="zh-CN"/>
              </w:rPr>
            </w:pPr>
          </w:p>
        </w:tc>
      </w:tr>
      <w:tr w:rsidR="006A05F1" w14:paraId="1CE1FA86" w14:textId="77777777" w:rsidTr="006A05F1">
        <w:tc>
          <w:tcPr>
            <w:tcW w:w="1583" w:type="dxa"/>
          </w:tcPr>
          <w:p w14:paraId="7D6B3549" w14:textId="77777777" w:rsidR="006A05F1" w:rsidRDefault="006A05F1" w:rsidP="00CF3800">
            <w:pPr>
              <w:rPr>
                <w:b/>
                <w:color w:val="0070C0"/>
                <w:u w:val="single"/>
                <w:lang w:eastAsia="ko-KR"/>
              </w:rPr>
            </w:pPr>
          </w:p>
        </w:tc>
        <w:tc>
          <w:tcPr>
            <w:tcW w:w="8048" w:type="dxa"/>
          </w:tcPr>
          <w:p w14:paraId="06B65B87" w14:textId="45DFF57B" w:rsidR="006A05F1" w:rsidRPr="005A155E" w:rsidRDefault="006A05F1" w:rsidP="00CF3800">
            <w:pPr>
              <w:spacing w:after="120"/>
              <w:textAlignment w:val="auto"/>
              <w:rPr>
                <w:rFonts w:eastAsia="SimSun"/>
                <w:color w:val="000000" w:themeColor="text1"/>
                <w:szCs w:val="24"/>
                <w:lang w:eastAsia="zh-CN"/>
              </w:rPr>
            </w:pPr>
          </w:p>
        </w:tc>
      </w:tr>
      <w:tr w:rsidR="006A05F1" w14:paraId="12BBD40F" w14:textId="77777777" w:rsidTr="006A05F1">
        <w:tc>
          <w:tcPr>
            <w:tcW w:w="1583" w:type="dxa"/>
          </w:tcPr>
          <w:p w14:paraId="5FAA3FAC" w14:textId="77777777" w:rsidR="006A05F1" w:rsidRDefault="006A05F1" w:rsidP="00CF3800">
            <w:pPr>
              <w:rPr>
                <w:b/>
                <w:color w:val="0070C0"/>
                <w:u w:val="single"/>
                <w:lang w:eastAsia="ko-KR"/>
              </w:rPr>
            </w:pPr>
          </w:p>
        </w:tc>
        <w:tc>
          <w:tcPr>
            <w:tcW w:w="8048" w:type="dxa"/>
          </w:tcPr>
          <w:p w14:paraId="562CE0E0" w14:textId="47478E48" w:rsidR="006A05F1" w:rsidRPr="005A155E" w:rsidRDefault="006A05F1" w:rsidP="00CF3800">
            <w:pPr>
              <w:spacing w:after="120"/>
              <w:textAlignment w:val="auto"/>
              <w:rPr>
                <w:rFonts w:eastAsia="SimSun"/>
                <w:color w:val="000000" w:themeColor="text1"/>
                <w:szCs w:val="24"/>
                <w:lang w:eastAsia="zh-CN"/>
              </w:rPr>
            </w:pPr>
          </w:p>
        </w:tc>
      </w:tr>
    </w:tbl>
    <w:p w14:paraId="4AC2FF64" w14:textId="77777777" w:rsidR="006A05F1" w:rsidRDefault="006A05F1" w:rsidP="006A05F1">
      <w:pPr>
        <w:rPr>
          <w:i/>
          <w:color w:val="0070C0"/>
          <w:lang w:val="en-US" w:eastAsia="zh-CN"/>
        </w:rPr>
      </w:pPr>
    </w:p>
    <w:p w14:paraId="35CC8528" w14:textId="77777777" w:rsidR="006A05F1" w:rsidRDefault="006A05F1" w:rsidP="006A05F1">
      <w:pPr>
        <w:rPr>
          <w:i/>
          <w:color w:val="0070C0"/>
          <w:lang w:val="en-US" w:eastAsia="zh-CN"/>
        </w:rPr>
      </w:pPr>
    </w:p>
    <w:p w14:paraId="2915EF70" w14:textId="77777777" w:rsidR="00962108" w:rsidRDefault="00962108" w:rsidP="00DD19DE">
      <w:pPr>
        <w:rPr>
          <w:i/>
          <w:color w:val="0070C0"/>
          <w:lang w:val="en-US" w:eastAsia="zh-CN"/>
        </w:rPr>
      </w:pPr>
    </w:p>
    <w:p w14:paraId="498F681D" w14:textId="77777777" w:rsidR="00DD19DE" w:rsidRPr="00805BE8" w:rsidRDefault="00DD19DE">
      <w:pPr>
        <w:pStyle w:val="Titre3"/>
        <w:rPr>
          <w:sz w:val="24"/>
          <w:szCs w:val="16"/>
        </w:rPr>
      </w:pPr>
      <w:r w:rsidRPr="00805BE8">
        <w:rPr>
          <w:sz w:val="24"/>
          <w:szCs w:val="16"/>
        </w:rPr>
        <w:lastRenderedPageBreak/>
        <w:t>CRs/TPs</w:t>
      </w:r>
    </w:p>
    <w:p w14:paraId="1D9A04DE"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Grilledutableau"/>
        <w:tblW w:w="0" w:type="auto"/>
        <w:tblLook w:val="04A0" w:firstRow="1" w:lastRow="0" w:firstColumn="1" w:lastColumn="0" w:noHBand="0" w:noVBand="1"/>
      </w:tblPr>
      <w:tblGrid>
        <w:gridCol w:w="1231"/>
        <w:gridCol w:w="8400"/>
      </w:tblGrid>
      <w:tr w:rsidR="00DD19DE" w:rsidRPr="00004165" w14:paraId="60A5FBDC" w14:textId="77777777" w:rsidTr="00653A82">
        <w:tc>
          <w:tcPr>
            <w:tcW w:w="1242" w:type="dxa"/>
          </w:tcPr>
          <w:p w14:paraId="38B97471" w14:textId="77777777" w:rsidR="00DD19DE" w:rsidRPr="00045592" w:rsidRDefault="00DD19DE" w:rsidP="00653A82">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DB4EAF1" w14:textId="77777777"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0E83913F" w14:textId="77777777" w:rsidTr="00653A82">
        <w:tc>
          <w:tcPr>
            <w:tcW w:w="1242" w:type="dxa"/>
          </w:tcPr>
          <w:p w14:paraId="5ABC1EBB" w14:textId="77777777" w:rsidR="00DD19DE" w:rsidRPr="003418CB" w:rsidRDefault="00DD19DE" w:rsidP="00653A8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7DF3D6C7" w14:textId="77777777" w:rsidR="00DD19DE" w:rsidRPr="003418CB" w:rsidRDefault="001A59CB" w:rsidP="00653A82">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6867E897" w14:textId="77777777" w:rsidR="00DD19DE" w:rsidRPr="003418CB" w:rsidRDefault="00DD19DE" w:rsidP="00DD19DE">
      <w:pPr>
        <w:rPr>
          <w:color w:val="0070C0"/>
          <w:lang w:val="en-US" w:eastAsia="zh-CN"/>
        </w:rPr>
      </w:pPr>
    </w:p>
    <w:p w14:paraId="7552C65D" w14:textId="77777777" w:rsidR="00DD19DE" w:rsidRPr="00BA12A9" w:rsidRDefault="00DD19DE" w:rsidP="00DD19DE">
      <w:pPr>
        <w:pStyle w:val="Titre2"/>
        <w:rPr>
          <w:lang w:val="en-US"/>
        </w:rPr>
      </w:pPr>
      <w:r w:rsidRPr="00BA12A9">
        <w:rPr>
          <w:lang w:val="en-US"/>
        </w:rPr>
        <w:t>Discussion on 2</w:t>
      </w:r>
      <w:r w:rsidRPr="00F43092">
        <w:rPr>
          <w:vertAlign w:val="superscript"/>
          <w:lang w:val="en-US"/>
        </w:rPr>
        <w:t>nd</w:t>
      </w:r>
      <w:r w:rsidRPr="00BA12A9">
        <w:rPr>
          <w:lang w:val="en-US"/>
        </w:rPr>
        <w:t xml:space="preserve"> round (if applicable)</w:t>
      </w:r>
    </w:p>
    <w:p w14:paraId="0390D201" w14:textId="0C6ACF4D" w:rsidR="00DD19DE" w:rsidRDefault="004D21B0" w:rsidP="00DD19DE">
      <w:pPr>
        <w:rPr>
          <w:i/>
          <w:color w:val="0070C0"/>
          <w:lang w:val="en-US" w:eastAsia="zh-CN"/>
        </w:rPr>
      </w:pPr>
      <w:r w:rsidRPr="00D10052">
        <w:rPr>
          <w:i/>
          <w:color w:val="0070C0"/>
          <w:lang w:val="en-US" w:eastAsia="zh-CN"/>
        </w:rPr>
        <w:t>Moderator can provide summary of 2</w:t>
      </w:r>
      <w:r w:rsidRPr="00F43092">
        <w:rPr>
          <w:i/>
          <w:color w:val="0070C0"/>
          <w:vertAlign w:val="superscript"/>
          <w:lang w:val="en-US" w:eastAsia="zh-CN"/>
        </w:rPr>
        <w:t>nd</w:t>
      </w:r>
      <w:r w:rsidRPr="00D10052">
        <w:rPr>
          <w:i/>
          <w:color w:val="0070C0"/>
          <w:lang w:val="en-US" w:eastAsia="zh-CN"/>
        </w:rPr>
        <w:t xml:space="preserve"> round here. Note that recommended decisions on tdocs should be provided in the section titled ”Recommendations for Tdocs”.</w:t>
      </w:r>
    </w:p>
    <w:p w14:paraId="2E92678E" w14:textId="77777777" w:rsidR="007819CE" w:rsidRDefault="007819CE" w:rsidP="007819CE">
      <w:pPr>
        <w:rPr>
          <w:lang w:val="en-US" w:eastAsia="zh-CN"/>
        </w:rPr>
      </w:pPr>
      <w:r w:rsidRPr="005A155E">
        <w:rPr>
          <w:lang w:val="en-US" w:eastAsia="zh-CN"/>
        </w:rPr>
        <w:t xml:space="preserve">Please note </w:t>
      </w:r>
      <w:r>
        <w:rPr>
          <w:lang w:val="en-US" w:eastAsia="zh-CN"/>
        </w:rPr>
        <w:t>that after the 1</w:t>
      </w:r>
      <w:r w:rsidRPr="005A155E">
        <w:rPr>
          <w:vertAlign w:val="superscript"/>
          <w:lang w:val="en-US" w:eastAsia="zh-CN"/>
        </w:rPr>
        <w:t>st</w:t>
      </w:r>
      <w:r>
        <w:rPr>
          <w:lang w:val="en-US" w:eastAsia="zh-CN"/>
        </w:rPr>
        <w:t xml:space="preserve"> round of discussion, and after several received comments in the email discussion list </w:t>
      </w:r>
      <w:r w:rsidRPr="005A155E">
        <w:rPr>
          <w:lang w:val="en-US" w:eastAsia="zh-CN"/>
        </w:rPr>
        <w:t>[99-e][312] NTN_Solutions_Part1</w:t>
      </w:r>
      <w:r>
        <w:rPr>
          <w:lang w:val="en-US" w:eastAsia="zh-CN"/>
        </w:rPr>
        <w:t xml:space="preserve">, the following proposals have been updated (see </w:t>
      </w:r>
      <w:r w:rsidRPr="005A155E">
        <w:rPr>
          <w:highlight w:val="yellow"/>
          <w:lang w:val="en-US" w:eastAsia="zh-CN"/>
        </w:rPr>
        <w:t>Update</w:t>
      </w:r>
      <w:r>
        <w:rPr>
          <w:lang w:val="en-US" w:eastAsia="zh-CN"/>
        </w:rPr>
        <w:t xml:space="preserve">) or removed (see </w:t>
      </w:r>
      <w:r w:rsidRPr="005A155E">
        <w:rPr>
          <w:strike/>
          <w:lang w:val="en-US" w:eastAsia="zh-CN"/>
        </w:rPr>
        <w:t>Removed</w:t>
      </w:r>
      <w:r>
        <w:rPr>
          <w:lang w:val="en-US" w:eastAsia="zh-CN"/>
        </w:rPr>
        <w:t>) for the 2</w:t>
      </w:r>
      <w:r w:rsidRPr="005A155E">
        <w:rPr>
          <w:vertAlign w:val="superscript"/>
          <w:lang w:val="en-US" w:eastAsia="zh-CN"/>
        </w:rPr>
        <w:t>nd</w:t>
      </w:r>
      <w:r>
        <w:rPr>
          <w:lang w:val="en-US" w:eastAsia="zh-CN"/>
        </w:rPr>
        <w:t xml:space="preserve"> round.</w:t>
      </w:r>
    </w:p>
    <w:p w14:paraId="419B6BE8" w14:textId="77777777" w:rsidR="007819CE" w:rsidRPr="00263845" w:rsidRDefault="007819CE" w:rsidP="007819CE">
      <w:pPr>
        <w:spacing w:after="120"/>
        <w:jc w:val="both"/>
        <w:rPr>
          <w:lang w:val="en-US" w:eastAsia="zh-CN"/>
        </w:rPr>
      </w:pPr>
      <w:r>
        <w:rPr>
          <w:lang w:val="en-US" w:eastAsia="zh-CN"/>
        </w:rPr>
        <w:t>Moreover, 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 </w:t>
      </w:r>
      <w:r>
        <w:rPr>
          <w:lang w:val="en-US" w:eastAsia="zh-CN"/>
        </w:rPr>
        <w:t xml:space="preserve">keep in RAN4#99-e or to </w:t>
      </w:r>
      <w:r w:rsidRPr="00271A95">
        <w:rPr>
          <w:lang w:val="en-US" w:eastAsia="zh-CN"/>
        </w:rPr>
        <w:t>postpone som</w:t>
      </w:r>
      <w:r>
        <w:rPr>
          <w:lang w:val="en-US" w:eastAsia="zh-CN"/>
        </w:rPr>
        <w:t>e of the discussions for RAN4#100-</w:t>
      </w:r>
      <w:r w:rsidRPr="00271A95">
        <w:rPr>
          <w:lang w:val="en-US" w:eastAsia="zh-CN"/>
        </w:rPr>
        <w:t>e as follows:</w:t>
      </w:r>
    </w:p>
    <w:p w14:paraId="3EDBA95A" w14:textId="77777777" w:rsidR="00CF3800" w:rsidRPr="00F43092" w:rsidRDefault="00CF3800" w:rsidP="00DD19DE">
      <w:pPr>
        <w:rPr>
          <w:lang w:val="en-US" w:eastAsia="zh-CN"/>
        </w:rPr>
      </w:pPr>
    </w:p>
    <w:tbl>
      <w:tblPr>
        <w:tblStyle w:val="Grilledutableau"/>
        <w:tblW w:w="0" w:type="auto"/>
        <w:tblLook w:val="04A0" w:firstRow="1" w:lastRow="0" w:firstColumn="1" w:lastColumn="0" w:noHBand="0" w:noVBand="1"/>
      </w:tblPr>
      <w:tblGrid>
        <w:gridCol w:w="1583"/>
        <w:gridCol w:w="6634"/>
        <w:gridCol w:w="1414"/>
      </w:tblGrid>
      <w:tr w:rsidR="003629DE" w14:paraId="0CF76AAA" w14:textId="5FEAB81F" w:rsidTr="0095363A">
        <w:tc>
          <w:tcPr>
            <w:tcW w:w="1583" w:type="dxa"/>
          </w:tcPr>
          <w:p w14:paraId="2B20DB1F" w14:textId="77777777" w:rsidR="003629DE" w:rsidRDefault="003629DE" w:rsidP="003629DE">
            <w:pPr>
              <w:rPr>
                <w:rFonts w:eastAsiaTheme="minorEastAsia"/>
                <w:b/>
                <w:bCs/>
                <w:color w:val="0070C0"/>
                <w:lang w:val="en-US" w:eastAsia="zh-CN"/>
              </w:rPr>
            </w:pPr>
          </w:p>
        </w:tc>
        <w:tc>
          <w:tcPr>
            <w:tcW w:w="6634" w:type="dxa"/>
          </w:tcPr>
          <w:p w14:paraId="26830F87" w14:textId="77777777" w:rsidR="003629DE" w:rsidRDefault="003629DE" w:rsidP="003629DE">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414" w:type="dxa"/>
          </w:tcPr>
          <w:p w14:paraId="4AA67658" w14:textId="5D77362B" w:rsidR="003629DE" w:rsidRDefault="003629DE" w:rsidP="003629DE">
            <w:pPr>
              <w:rPr>
                <w:rFonts w:eastAsiaTheme="minorEastAsia"/>
                <w:b/>
                <w:bCs/>
                <w:color w:val="0070C0"/>
                <w:lang w:val="en-US" w:eastAsia="zh-CN"/>
              </w:rPr>
            </w:pPr>
            <w:r>
              <w:rPr>
                <w:rFonts w:eastAsiaTheme="minorEastAsia"/>
                <w:b/>
                <w:bCs/>
                <w:color w:val="0070C0"/>
                <w:lang w:val="en-US" w:eastAsia="zh-CN"/>
              </w:rPr>
              <w:t>For #99-e or Postponed for #100-</w:t>
            </w:r>
            <w:r w:rsidRPr="00271A95">
              <w:rPr>
                <w:rFonts w:eastAsiaTheme="minorEastAsia"/>
                <w:b/>
                <w:bCs/>
                <w:color w:val="0070C0"/>
                <w:lang w:val="en-US" w:eastAsia="zh-CN"/>
              </w:rPr>
              <w:t>e</w:t>
            </w:r>
          </w:p>
        </w:tc>
      </w:tr>
      <w:tr w:rsidR="003629DE" w14:paraId="164BA0F0" w14:textId="6F16FC30" w:rsidTr="0095363A">
        <w:tc>
          <w:tcPr>
            <w:tcW w:w="1583" w:type="dxa"/>
          </w:tcPr>
          <w:p w14:paraId="0AC3AD37" w14:textId="77777777" w:rsidR="003629DE" w:rsidRPr="00037120" w:rsidRDefault="003629DE" w:rsidP="003629DE">
            <w:pPr>
              <w:rPr>
                <w:color w:val="000000" w:themeColor="text1"/>
                <w:lang w:eastAsia="zh-CN"/>
              </w:rPr>
            </w:pPr>
            <w:r w:rsidRPr="00037120">
              <w:rPr>
                <w:b/>
                <w:color w:val="0070C0"/>
                <w:u w:val="single"/>
                <w:lang w:eastAsia="ko-KR"/>
              </w:rPr>
              <w:t>Issue 2-1-1:</w:t>
            </w:r>
            <w:r w:rsidRPr="00037120">
              <w:rPr>
                <w:color w:val="000000" w:themeColor="text1"/>
                <w:lang w:eastAsia="zh-CN"/>
              </w:rPr>
              <w:t xml:space="preserve"> </w:t>
            </w:r>
            <w:r w:rsidRPr="00037120">
              <w:rPr>
                <w:lang w:val="en-US" w:eastAsia="zh-CN"/>
              </w:rPr>
              <w:t>Frequency Range Definition</w:t>
            </w:r>
          </w:p>
          <w:p w14:paraId="0FD8C5F7" w14:textId="77777777" w:rsidR="003629DE" w:rsidRDefault="003629DE" w:rsidP="003629DE">
            <w:pPr>
              <w:rPr>
                <w:rFonts w:eastAsiaTheme="minorEastAsia"/>
                <w:color w:val="0070C0"/>
                <w:lang w:val="en-US" w:eastAsia="zh-CN"/>
              </w:rPr>
            </w:pPr>
          </w:p>
        </w:tc>
        <w:tc>
          <w:tcPr>
            <w:tcW w:w="6634" w:type="dxa"/>
          </w:tcPr>
          <w:p w14:paraId="0A2F43F0" w14:textId="77777777" w:rsidR="003629DE" w:rsidRDefault="003629DE" w:rsidP="003629DE">
            <w:pPr>
              <w:rPr>
                <w:rFonts w:eastAsiaTheme="minorEastAsia"/>
                <w:i/>
                <w:color w:val="0070C0"/>
                <w:lang w:val="en-US" w:eastAsia="zh-CN"/>
              </w:rPr>
            </w:pPr>
            <w:r>
              <w:rPr>
                <w:rFonts w:eastAsiaTheme="minorEastAsia" w:hint="eastAsia"/>
                <w:i/>
                <w:color w:val="0070C0"/>
                <w:lang w:val="en-US" w:eastAsia="zh-CN"/>
              </w:rPr>
              <w:t>Tentative agreements:</w:t>
            </w:r>
          </w:p>
          <w:p w14:paraId="0D2B7372" w14:textId="17677E81" w:rsidR="003629DE" w:rsidRPr="0095363A" w:rsidRDefault="003629DE" w:rsidP="003629DE">
            <w:pPr>
              <w:rPr>
                <w:strike/>
              </w:rPr>
            </w:pPr>
            <w:r w:rsidRPr="0095363A">
              <w:rPr>
                <w:b/>
                <w:strike/>
                <w:color w:val="0070C0"/>
                <w:lang w:eastAsia="zh-CN"/>
              </w:rPr>
              <w:t>Proposal 2-1-1-1:</w:t>
            </w:r>
            <w:r w:rsidRPr="0095363A">
              <w:rPr>
                <w:strike/>
                <w:color w:val="0070C0"/>
                <w:lang w:eastAsia="zh-CN"/>
              </w:rPr>
              <w:t xml:space="preserve"> </w:t>
            </w:r>
            <w:r w:rsidRPr="0095363A">
              <w:rPr>
                <w:strike/>
              </w:rPr>
              <w:t>The frequency range definition for MSS S-band should be aligned with NR.</w:t>
            </w:r>
          </w:p>
          <w:p w14:paraId="1820CBB9" w14:textId="70C4ED08" w:rsidR="003629DE" w:rsidRDefault="003629DE" w:rsidP="003629DE">
            <w:pPr>
              <w:rPr>
                <w:rFonts w:eastAsiaTheme="minorEastAsia"/>
                <w:i/>
                <w:color w:val="0070C0"/>
                <w:lang w:val="en-US" w:eastAsia="zh-CN"/>
              </w:rPr>
            </w:pPr>
            <w:r>
              <w:rPr>
                <w:rFonts w:eastAsiaTheme="minorEastAsia" w:hint="eastAsia"/>
                <w:i/>
                <w:color w:val="0070C0"/>
                <w:lang w:val="en-US" w:eastAsia="zh-CN"/>
              </w:rPr>
              <w:t>Candidate options:</w:t>
            </w:r>
          </w:p>
          <w:p w14:paraId="4DC649EF" w14:textId="5C68D12B" w:rsidR="003629DE" w:rsidRPr="0095363A" w:rsidRDefault="003629DE" w:rsidP="0095363A">
            <w:pPr>
              <w:spacing w:before="100" w:beforeAutospacing="1" w:after="100" w:afterAutospacing="1"/>
              <w:rPr>
                <w:rFonts w:ascii="Calibri" w:hAnsi="Calibri"/>
                <w:color w:val="1F497D"/>
                <w:sz w:val="22"/>
                <w:szCs w:val="22"/>
                <w:lang w:val="en-US"/>
              </w:rPr>
            </w:pPr>
            <w:r w:rsidRPr="0095363A">
              <w:rPr>
                <w:b/>
                <w:color w:val="0070C0"/>
                <w:highlight w:val="yellow"/>
                <w:lang w:eastAsia="zh-CN"/>
              </w:rPr>
              <w:t>Proposal 2-1-1-1:</w:t>
            </w:r>
            <w:r w:rsidRPr="0095363A">
              <w:rPr>
                <w:strike/>
                <w:color w:val="0070C0"/>
                <w:highlight w:val="yellow"/>
                <w:lang w:eastAsia="zh-CN"/>
              </w:rPr>
              <w:t xml:space="preserve"> </w:t>
            </w:r>
            <w:r w:rsidRPr="0095363A">
              <w:rPr>
                <w:highlight w:val="yellow"/>
                <w:lang w:val="en-US"/>
              </w:rPr>
              <w:t xml:space="preserve">The NTN frequency range definition (the agreed part of S-band) </w:t>
            </w:r>
            <w:r w:rsidR="000143CA" w:rsidRPr="000143CA">
              <w:rPr>
                <w:highlight w:val="yellow"/>
                <w:lang w:val="en-US"/>
              </w:rPr>
              <w:t xml:space="preserve">should </w:t>
            </w:r>
            <w:r w:rsidRPr="000143CA">
              <w:rPr>
                <w:highlight w:val="yellow"/>
                <w:lang w:val="en-US"/>
              </w:rPr>
              <w:t>not</w:t>
            </w:r>
            <w:r w:rsidRPr="0095363A">
              <w:rPr>
                <w:highlight w:val="yellow"/>
                <w:lang w:val="en-US"/>
              </w:rPr>
              <w:t xml:space="preserve"> be aligned with NR </w:t>
            </w:r>
            <w:r w:rsidRPr="0095363A">
              <w:rPr>
                <w:bCs/>
                <w:highlight w:val="yellow"/>
                <w:lang w:val="en-US"/>
              </w:rPr>
              <w:t>n65.</w:t>
            </w:r>
          </w:p>
          <w:p w14:paraId="3D343114" w14:textId="3CDFB336" w:rsidR="003629DE" w:rsidRPr="005A155E" w:rsidRDefault="003629DE" w:rsidP="003629DE">
            <w:pPr>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color w:val="000000" w:themeColor="text1"/>
                <w:lang w:val="en-US" w:eastAsia="zh-CN"/>
              </w:rPr>
              <w:t>After discussion it seems that modified proposal 2-1-1-1 was not in line with all companies’ opinion. The recommendation is to further d</w:t>
            </w:r>
            <w:r w:rsidRPr="00B07A43">
              <w:rPr>
                <w:rFonts w:eastAsiaTheme="minorEastAsia"/>
                <w:color w:val="000000" w:themeColor="text1"/>
                <w:lang w:val="en-US" w:eastAsia="zh-CN"/>
              </w:rPr>
              <w:t>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5FD59EB1" w14:textId="6E103C66" w:rsidR="003629DE" w:rsidRDefault="003629DE" w:rsidP="003629DE">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3629DE" w14:paraId="2EF9D721" w14:textId="2135E3D0" w:rsidTr="0095363A">
        <w:tc>
          <w:tcPr>
            <w:tcW w:w="1583" w:type="dxa"/>
          </w:tcPr>
          <w:p w14:paraId="6E69D467" w14:textId="77777777" w:rsidR="003629DE" w:rsidRPr="00037120" w:rsidRDefault="003629DE" w:rsidP="00CD245B">
            <w:pPr>
              <w:rPr>
                <w:color w:val="000000" w:themeColor="text1"/>
                <w:lang w:eastAsia="zh-CN"/>
              </w:rPr>
            </w:pPr>
            <w:r w:rsidRPr="00037120">
              <w:rPr>
                <w:b/>
                <w:color w:val="0070C0"/>
                <w:u w:val="single"/>
                <w:lang w:eastAsia="ko-KR"/>
              </w:rPr>
              <w:t>Issue 2-1-2:</w:t>
            </w:r>
            <w:r w:rsidRPr="00037120">
              <w:rPr>
                <w:color w:val="000000" w:themeColor="text1"/>
                <w:lang w:eastAsia="zh-CN"/>
              </w:rPr>
              <w:t xml:space="preserve"> </w:t>
            </w:r>
            <w:r w:rsidRPr="00037120">
              <w:rPr>
                <w:lang w:val="en-US" w:eastAsia="zh-CN"/>
              </w:rPr>
              <w:t>BW Configuration</w:t>
            </w:r>
            <w:r w:rsidRPr="00037120">
              <w:rPr>
                <w:color w:val="000000" w:themeColor="text1"/>
                <w:lang w:eastAsia="zh-CN"/>
              </w:rPr>
              <w:t xml:space="preserve"> </w:t>
            </w:r>
          </w:p>
          <w:p w14:paraId="6D065C9D" w14:textId="77777777" w:rsidR="003629DE" w:rsidRPr="00FF6830" w:rsidRDefault="003629DE" w:rsidP="00CD245B">
            <w:pPr>
              <w:rPr>
                <w:b/>
                <w:color w:val="0070C0"/>
                <w:u w:val="single"/>
                <w:lang w:eastAsia="ko-KR"/>
              </w:rPr>
            </w:pPr>
          </w:p>
        </w:tc>
        <w:tc>
          <w:tcPr>
            <w:tcW w:w="6634" w:type="dxa"/>
          </w:tcPr>
          <w:p w14:paraId="281BF423" w14:textId="77777777" w:rsidR="003629DE" w:rsidRPr="00D31184" w:rsidRDefault="003629DE" w:rsidP="00CD245B">
            <w:pPr>
              <w:rPr>
                <w:rFonts w:eastAsiaTheme="minorEastAsia"/>
                <w:i/>
                <w:color w:val="0070C0"/>
                <w:lang w:val="en-US" w:eastAsia="zh-CN"/>
              </w:rPr>
            </w:pPr>
            <w:r>
              <w:rPr>
                <w:rFonts w:eastAsiaTheme="minorEastAsia" w:hint="eastAsia"/>
                <w:i/>
                <w:color w:val="0070C0"/>
                <w:lang w:val="en-US" w:eastAsia="zh-CN"/>
              </w:rPr>
              <w:t>Tentative agreements:</w:t>
            </w:r>
          </w:p>
          <w:p w14:paraId="5371BB5B" w14:textId="77777777" w:rsidR="003629DE" w:rsidRDefault="003629DE" w:rsidP="00CD245B">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2</w:t>
            </w:r>
            <w:r w:rsidRPr="005A155E">
              <w:rPr>
                <w:b/>
                <w:color w:val="0070C0"/>
                <w:lang w:eastAsia="zh-CN"/>
              </w:rPr>
              <w:t>-1:</w:t>
            </w:r>
            <w:r w:rsidRPr="005A155E">
              <w:rPr>
                <w:color w:val="0070C0"/>
                <w:lang w:eastAsia="zh-CN"/>
              </w:rPr>
              <w:t xml:space="preserve"> </w:t>
            </w:r>
            <w:r w:rsidRPr="00BB754E">
              <w:rPr>
                <w:rFonts w:hint="eastAsia"/>
              </w:rPr>
              <w:t xml:space="preserve">The common definition for channel bandwidth, transmission bandwidth configuration, minimum guard band, and </w:t>
            </w:r>
            <w:r w:rsidRPr="00BB754E">
              <w:t>RB alignment</w:t>
            </w:r>
            <w:r w:rsidRPr="00BB754E">
              <w:rPr>
                <w:rFonts w:hint="eastAsia"/>
              </w:rPr>
              <w:t xml:space="preserve"> in 38.104</w:t>
            </w:r>
            <w:r>
              <w:t xml:space="preserve"> and 38.101-1</w:t>
            </w:r>
            <w:r w:rsidRPr="00BB754E">
              <w:rPr>
                <w:rFonts w:hint="eastAsia"/>
              </w:rPr>
              <w:t xml:space="preserve"> can be reused for NTN system.</w:t>
            </w:r>
          </w:p>
          <w:p w14:paraId="4D2D6754" w14:textId="77777777" w:rsidR="003629DE" w:rsidRDefault="003629DE" w:rsidP="00CD245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61E1D01D" w14:textId="77777777" w:rsidR="003629DE" w:rsidRPr="005A155E" w:rsidRDefault="003629DE" w:rsidP="00CD245B">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70AA975E"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t>#99-e</w:t>
            </w:r>
          </w:p>
          <w:p w14:paraId="2B71718A" w14:textId="5B7DF0C0" w:rsidR="003629DE" w:rsidRDefault="00D92E63" w:rsidP="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3629DE" w14:paraId="0F5EDAFC" w14:textId="3A1D7FD8" w:rsidTr="0095363A">
        <w:tc>
          <w:tcPr>
            <w:tcW w:w="1583" w:type="dxa"/>
          </w:tcPr>
          <w:p w14:paraId="41BEEAB9" w14:textId="77777777" w:rsidR="003629DE" w:rsidRPr="00037120" w:rsidRDefault="003629DE" w:rsidP="00CD245B">
            <w:pPr>
              <w:rPr>
                <w:color w:val="000000" w:themeColor="text1"/>
                <w:lang w:eastAsia="zh-CN"/>
              </w:rPr>
            </w:pPr>
            <w:r w:rsidRPr="00037120">
              <w:rPr>
                <w:b/>
                <w:color w:val="0070C0"/>
                <w:u w:val="single"/>
                <w:lang w:eastAsia="ko-KR"/>
              </w:rPr>
              <w:t>Issue 2-1-3:</w:t>
            </w:r>
            <w:r w:rsidRPr="00037120">
              <w:rPr>
                <w:color w:val="000000" w:themeColor="text1"/>
                <w:lang w:eastAsia="zh-CN"/>
              </w:rPr>
              <w:t xml:space="preserve"> </w:t>
            </w:r>
            <w:r w:rsidRPr="00037120">
              <w:rPr>
                <w:lang w:val="en-US" w:eastAsia="zh-CN"/>
              </w:rPr>
              <w:t>Supported Channel Bandwidth per Operating Band</w:t>
            </w:r>
          </w:p>
          <w:p w14:paraId="543F9DF6" w14:textId="77777777" w:rsidR="003629DE" w:rsidRDefault="003629DE" w:rsidP="00CD245B">
            <w:pPr>
              <w:rPr>
                <w:b/>
                <w:color w:val="0070C0"/>
                <w:u w:val="single"/>
                <w:lang w:eastAsia="ko-KR"/>
              </w:rPr>
            </w:pPr>
          </w:p>
        </w:tc>
        <w:tc>
          <w:tcPr>
            <w:tcW w:w="6634" w:type="dxa"/>
          </w:tcPr>
          <w:p w14:paraId="279BCFA5" w14:textId="77777777" w:rsidR="003629DE" w:rsidRPr="00D31184" w:rsidRDefault="003629DE" w:rsidP="00CD245B">
            <w:pPr>
              <w:rPr>
                <w:rFonts w:eastAsiaTheme="minorEastAsia"/>
                <w:i/>
                <w:color w:val="0070C0"/>
                <w:lang w:val="en-US" w:eastAsia="zh-CN"/>
              </w:rPr>
            </w:pPr>
            <w:r>
              <w:rPr>
                <w:rFonts w:eastAsiaTheme="minorEastAsia" w:hint="eastAsia"/>
                <w:i/>
                <w:color w:val="0070C0"/>
                <w:lang w:val="en-US" w:eastAsia="zh-CN"/>
              </w:rPr>
              <w:t>Tentative agreements:</w:t>
            </w:r>
          </w:p>
          <w:p w14:paraId="1F79A849" w14:textId="77777777" w:rsidR="003629DE" w:rsidRDefault="003629DE" w:rsidP="00CD245B">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3</w:t>
            </w:r>
            <w:r w:rsidRPr="005A155E">
              <w:rPr>
                <w:b/>
                <w:color w:val="0070C0"/>
                <w:lang w:eastAsia="zh-CN"/>
              </w:rPr>
              <w:t>-1:</w:t>
            </w:r>
            <w:r w:rsidRPr="005A155E">
              <w:rPr>
                <w:color w:val="0070C0"/>
                <w:lang w:eastAsia="zh-CN"/>
              </w:rPr>
              <w:t xml:space="preserve"> </w:t>
            </w:r>
            <w:r w:rsidRPr="00BB754E">
              <w:rPr>
                <w:rFonts w:hint="eastAsia"/>
              </w:rPr>
              <w:t xml:space="preserve">The supported </w:t>
            </w:r>
            <w:r w:rsidRPr="00BB754E">
              <w:t>channel bandwidth per operating band</w:t>
            </w:r>
            <w:r w:rsidRPr="00BB754E">
              <w:rPr>
                <w:rFonts w:hint="eastAsia"/>
              </w:rPr>
              <w:t xml:space="preserve"> should be defined based on </w:t>
            </w:r>
            <w:r>
              <w:t xml:space="preserve">NTN </w:t>
            </w:r>
            <w:r w:rsidRPr="00BB754E">
              <w:rPr>
                <w:rFonts w:hint="eastAsia"/>
              </w:rPr>
              <w:t>operator input.</w:t>
            </w:r>
          </w:p>
          <w:p w14:paraId="1939CCF7" w14:textId="77777777" w:rsidR="003629DE" w:rsidRDefault="003629DE" w:rsidP="00CD245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978EE67" w14:textId="77777777" w:rsidR="003629DE" w:rsidRPr="00471E3E" w:rsidRDefault="003629DE" w:rsidP="00CD245B">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08DC0F49"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lastRenderedPageBreak/>
              <w:t>#99-e</w:t>
            </w:r>
          </w:p>
          <w:p w14:paraId="18BE4A9A" w14:textId="7D432AA0" w:rsidR="003629DE" w:rsidRDefault="00D92E63" w:rsidP="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3629DE" w14:paraId="0963295F" w14:textId="5740B436" w:rsidTr="0095363A">
        <w:tc>
          <w:tcPr>
            <w:tcW w:w="1583" w:type="dxa"/>
          </w:tcPr>
          <w:p w14:paraId="4503A8CC" w14:textId="77777777" w:rsidR="003629DE" w:rsidRPr="00037120" w:rsidRDefault="003629DE" w:rsidP="00CD245B">
            <w:pPr>
              <w:rPr>
                <w:color w:val="000000" w:themeColor="text1"/>
                <w:lang w:eastAsia="zh-CN"/>
              </w:rPr>
            </w:pPr>
            <w:r w:rsidRPr="00037120">
              <w:rPr>
                <w:b/>
                <w:color w:val="0070C0"/>
                <w:u w:val="single"/>
                <w:lang w:eastAsia="ko-KR"/>
              </w:rPr>
              <w:t>Issue 2-1-4:</w:t>
            </w:r>
            <w:r w:rsidRPr="00037120">
              <w:rPr>
                <w:color w:val="000000" w:themeColor="text1"/>
                <w:lang w:eastAsia="zh-CN"/>
              </w:rPr>
              <w:t xml:space="preserve"> </w:t>
            </w:r>
            <w:r w:rsidRPr="00037120">
              <w:rPr>
                <w:lang w:val="en-US" w:eastAsia="zh-CN"/>
              </w:rPr>
              <w:t>Channel Spacing/Channel Raster</w:t>
            </w:r>
          </w:p>
          <w:p w14:paraId="386F7D3E" w14:textId="77777777" w:rsidR="003629DE" w:rsidRDefault="003629DE" w:rsidP="00CD245B">
            <w:pPr>
              <w:jc w:val="center"/>
              <w:rPr>
                <w:b/>
                <w:color w:val="0070C0"/>
                <w:u w:val="single"/>
                <w:lang w:eastAsia="ko-KR"/>
              </w:rPr>
            </w:pPr>
          </w:p>
        </w:tc>
        <w:tc>
          <w:tcPr>
            <w:tcW w:w="6634" w:type="dxa"/>
          </w:tcPr>
          <w:p w14:paraId="282472EA" w14:textId="77777777" w:rsidR="003629DE" w:rsidRPr="00D63F76" w:rsidRDefault="003629DE" w:rsidP="00CD245B">
            <w:pPr>
              <w:rPr>
                <w:rFonts w:eastAsiaTheme="minorEastAsia"/>
                <w:i/>
                <w:color w:val="0070C0"/>
                <w:lang w:val="en-US" w:eastAsia="zh-CN"/>
              </w:rPr>
            </w:pPr>
            <w:r>
              <w:rPr>
                <w:rFonts w:eastAsiaTheme="minorEastAsia" w:hint="eastAsia"/>
                <w:i/>
                <w:color w:val="0070C0"/>
                <w:lang w:val="en-US" w:eastAsia="zh-CN"/>
              </w:rPr>
              <w:t>Tentative agreements:</w:t>
            </w:r>
          </w:p>
          <w:p w14:paraId="1959481D" w14:textId="77777777" w:rsidR="003629DE" w:rsidRDefault="003629DE" w:rsidP="00CD245B">
            <w:pPr>
              <w:rPr>
                <w:b/>
                <w:color w:val="0070C0"/>
                <w:u w:val="single"/>
                <w:lang w:eastAsia="ko-KR"/>
              </w:rPr>
            </w:pPr>
            <w:r>
              <w:rPr>
                <w:b/>
                <w:color w:val="0070C0"/>
                <w:lang w:eastAsia="zh-CN"/>
              </w:rPr>
              <w:t>Proposal 2-1</w:t>
            </w:r>
            <w:r w:rsidRPr="005A155E">
              <w:rPr>
                <w:b/>
                <w:color w:val="0070C0"/>
                <w:lang w:eastAsia="zh-CN"/>
              </w:rPr>
              <w:t>-</w:t>
            </w:r>
            <w:r>
              <w:rPr>
                <w:b/>
                <w:color w:val="0070C0"/>
                <w:lang w:eastAsia="zh-CN"/>
              </w:rPr>
              <w:t>4</w:t>
            </w:r>
            <w:r w:rsidRPr="005A155E">
              <w:rPr>
                <w:b/>
                <w:color w:val="0070C0"/>
                <w:lang w:eastAsia="zh-CN"/>
              </w:rPr>
              <w:t>-1:</w:t>
            </w:r>
            <w:r w:rsidRPr="005A155E">
              <w:rPr>
                <w:color w:val="0070C0"/>
                <w:lang w:eastAsia="zh-CN"/>
              </w:rPr>
              <w:t xml:space="preserve"> </w:t>
            </w:r>
            <w:r w:rsidRPr="00BB754E">
              <w:rPr>
                <w:rFonts w:hint="eastAsia"/>
              </w:rPr>
              <w:t>The channel spacing in 38.104 can be reused for NTN. E</w:t>
            </w:r>
            <w:r w:rsidRPr="00BB754E">
              <w:t>xact</w:t>
            </w:r>
            <w:r w:rsidRPr="00BB754E">
              <w:rPr>
                <w:rFonts w:hint="eastAsia"/>
              </w:rPr>
              <w:t xml:space="preserve"> definition pending channel raster decision.</w:t>
            </w:r>
          </w:p>
          <w:p w14:paraId="1130307E" w14:textId="77777777" w:rsidR="003629DE" w:rsidRDefault="003629DE" w:rsidP="00CD245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0C10ED8" w14:textId="77777777" w:rsidR="003629DE" w:rsidRPr="00471E3E" w:rsidRDefault="003629DE" w:rsidP="00CD245B">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36CD3D71"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t>#99-e</w:t>
            </w:r>
          </w:p>
          <w:p w14:paraId="684E5348" w14:textId="7ABAFBB4" w:rsidR="003629DE" w:rsidRDefault="00D92E63" w:rsidP="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3629DE" w:rsidRPr="00D92E63" w14:paraId="6D4B5655" w14:textId="1FDDDEEE" w:rsidTr="0095363A">
        <w:tc>
          <w:tcPr>
            <w:tcW w:w="1583" w:type="dxa"/>
          </w:tcPr>
          <w:p w14:paraId="3C36DE21" w14:textId="77777777" w:rsidR="003629DE" w:rsidRPr="00037120" w:rsidRDefault="003629DE" w:rsidP="00CD245B">
            <w:pPr>
              <w:rPr>
                <w:color w:val="000000" w:themeColor="text1"/>
                <w:lang w:eastAsia="zh-CN"/>
              </w:rPr>
            </w:pPr>
            <w:r w:rsidRPr="00037120">
              <w:rPr>
                <w:b/>
                <w:color w:val="0070C0"/>
                <w:u w:val="single"/>
                <w:lang w:eastAsia="ko-KR"/>
              </w:rPr>
              <w:t>Issue 2-2-1:</w:t>
            </w:r>
            <w:r w:rsidRPr="00037120">
              <w:rPr>
                <w:color w:val="000000" w:themeColor="text1"/>
                <w:lang w:eastAsia="zh-CN"/>
              </w:rPr>
              <w:t xml:space="preserve"> </w:t>
            </w:r>
            <w:r w:rsidRPr="00037120">
              <w:rPr>
                <w:rFonts w:asciiTheme="minorBidi" w:hAnsiTheme="minorBidi"/>
                <w:color w:val="000000" w:themeColor="text1"/>
              </w:rPr>
              <w:t>New TS for RF NTN</w:t>
            </w:r>
          </w:p>
          <w:p w14:paraId="1FF47B4F" w14:textId="77777777" w:rsidR="003629DE" w:rsidRDefault="003629DE" w:rsidP="00CD245B">
            <w:pPr>
              <w:rPr>
                <w:b/>
                <w:color w:val="0070C0"/>
                <w:u w:val="single"/>
                <w:lang w:eastAsia="ko-KR"/>
              </w:rPr>
            </w:pPr>
          </w:p>
        </w:tc>
        <w:tc>
          <w:tcPr>
            <w:tcW w:w="6634" w:type="dxa"/>
          </w:tcPr>
          <w:p w14:paraId="012B434B" w14:textId="77777777" w:rsidR="003629DE" w:rsidRPr="00D63F76" w:rsidRDefault="003629DE" w:rsidP="00CD245B">
            <w:pPr>
              <w:rPr>
                <w:rFonts w:eastAsiaTheme="minorEastAsia"/>
                <w:i/>
                <w:color w:val="0070C0"/>
                <w:lang w:val="en-US" w:eastAsia="zh-CN"/>
              </w:rPr>
            </w:pPr>
            <w:r>
              <w:rPr>
                <w:rFonts w:eastAsiaTheme="minorEastAsia" w:hint="eastAsia"/>
                <w:i/>
                <w:color w:val="0070C0"/>
                <w:lang w:val="en-US" w:eastAsia="zh-CN"/>
              </w:rPr>
              <w:t>Tentative agreements:</w:t>
            </w:r>
          </w:p>
          <w:p w14:paraId="73C1538F" w14:textId="77777777" w:rsidR="003629DE" w:rsidRDefault="003629DE" w:rsidP="00CD245B">
            <w:pPr>
              <w:rPr>
                <w:b/>
                <w:color w:val="0070C0"/>
                <w:u w:val="single"/>
                <w:lang w:eastAsia="ko-KR"/>
              </w:rPr>
            </w:pPr>
            <w:r>
              <w:rPr>
                <w:b/>
                <w:color w:val="0070C0"/>
                <w:lang w:eastAsia="zh-CN"/>
              </w:rPr>
              <w:t>Proposal 2-2</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t>UE NTN FR1 may use similar specification as TS 38.101-1 (potentially with different clauses for NTN).</w:t>
            </w:r>
          </w:p>
          <w:p w14:paraId="5AAF8172" w14:textId="77777777" w:rsidR="003629DE" w:rsidRDefault="003629DE" w:rsidP="00CD245B">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1A05D865" w14:textId="77777777" w:rsidR="003629DE" w:rsidRPr="005A155E" w:rsidRDefault="003629DE" w:rsidP="00CD245B">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6543341F" w14:textId="77777777" w:rsidR="005C406C" w:rsidRDefault="005C406C" w:rsidP="005C406C">
            <w:pPr>
              <w:spacing w:after="120"/>
              <w:rPr>
                <w:rFonts w:eastAsiaTheme="minorEastAsia"/>
                <w:b/>
                <w:bCs/>
                <w:color w:val="0070C0"/>
                <w:lang w:val="en-US" w:eastAsia="zh-CN"/>
              </w:rPr>
            </w:pPr>
            <w:r>
              <w:rPr>
                <w:rFonts w:eastAsiaTheme="minorEastAsia"/>
                <w:b/>
                <w:bCs/>
                <w:color w:val="0070C0"/>
                <w:lang w:val="en-US" w:eastAsia="zh-CN"/>
              </w:rPr>
              <w:t>#99-e</w:t>
            </w:r>
          </w:p>
          <w:p w14:paraId="1DBE07E9" w14:textId="3B089BD7" w:rsidR="003629DE" w:rsidRDefault="005C406C">
            <w:pPr>
              <w:rPr>
                <w:rFonts w:eastAsiaTheme="minorEastAsia"/>
                <w:i/>
                <w:color w:val="0070C0"/>
                <w:lang w:val="en-US" w:eastAsia="zh-CN"/>
              </w:rPr>
            </w:pPr>
            <w:r>
              <w:rPr>
                <w:rFonts w:eastAsiaTheme="minorEastAsia"/>
                <w:b/>
                <w:bCs/>
                <w:color w:val="0070C0"/>
                <w:lang w:val="en-US" w:eastAsia="zh-CN"/>
              </w:rPr>
              <w:t>(it seems potentially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3629DE" w14:paraId="5C208491" w14:textId="1E423902" w:rsidTr="0095363A">
        <w:tc>
          <w:tcPr>
            <w:tcW w:w="1583" w:type="dxa"/>
            <w:vMerge w:val="restart"/>
          </w:tcPr>
          <w:p w14:paraId="5BBAC1CB" w14:textId="6F813E24" w:rsidR="003629DE" w:rsidRPr="00F43092" w:rsidRDefault="003629DE" w:rsidP="00CD245B">
            <w:pPr>
              <w:rPr>
                <w:color w:val="000000" w:themeColor="text1"/>
                <w:lang w:eastAsia="zh-CN"/>
              </w:rPr>
            </w:pPr>
            <w:r w:rsidRPr="00037120">
              <w:rPr>
                <w:b/>
                <w:color w:val="0070C0"/>
                <w:u w:val="single"/>
                <w:lang w:eastAsia="ko-KR"/>
              </w:rPr>
              <w:t>Issue 2-3-1:</w:t>
            </w:r>
            <w:r w:rsidRPr="00037120">
              <w:rPr>
                <w:rFonts w:asciiTheme="minorBidi" w:hAnsiTheme="minorBidi"/>
                <w:color w:val="000000" w:themeColor="text1"/>
              </w:rPr>
              <w:t xml:space="preserve"> Reference assumption for the amplification process</w:t>
            </w:r>
          </w:p>
        </w:tc>
        <w:tc>
          <w:tcPr>
            <w:tcW w:w="6634" w:type="dxa"/>
          </w:tcPr>
          <w:p w14:paraId="26A9607D" w14:textId="77777777" w:rsidR="003629DE" w:rsidRPr="00D63F76" w:rsidRDefault="003629DE" w:rsidP="00CD245B">
            <w:pPr>
              <w:rPr>
                <w:rFonts w:eastAsiaTheme="minorEastAsia"/>
                <w:i/>
                <w:color w:val="0070C0"/>
                <w:lang w:val="en-US" w:eastAsia="zh-CN"/>
              </w:rPr>
            </w:pPr>
            <w:r>
              <w:rPr>
                <w:rFonts w:eastAsiaTheme="minorEastAsia" w:hint="eastAsia"/>
                <w:i/>
                <w:color w:val="0070C0"/>
                <w:lang w:val="en-US" w:eastAsia="zh-CN"/>
              </w:rPr>
              <w:t>Tentative agreements:</w:t>
            </w:r>
          </w:p>
          <w:p w14:paraId="3957107E" w14:textId="6563D199" w:rsidR="003629DE" w:rsidRPr="00F43092" w:rsidRDefault="003629DE" w:rsidP="00F43092">
            <w:pPr>
              <w:rPr>
                <w:bCs/>
                <w:lang w:val="en-US"/>
              </w:rPr>
            </w:pPr>
            <w:r>
              <w:rPr>
                <w:b/>
                <w:color w:val="0070C0"/>
                <w:lang w:eastAsia="zh-CN"/>
              </w:rPr>
              <w:t>Proposal 2-3</w:t>
            </w:r>
            <w:r w:rsidRPr="005A155E">
              <w:rPr>
                <w:b/>
                <w:color w:val="0070C0"/>
                <w:lang w:eastAsia="zh-CN"/>
              </w:rPr>
              <w:t>-</w:t>
            </w:r>
            <w:r>
              <w:rPr>
                <w:b/>
                <w:color w:val="0070C0"/>
                <w:lang w:eastAsia="zh-CN"/>
              </w:rPr>
              <w:t>1</w:t>
            </w:r>
            <w:r w:rsidRPr="005A155E">
              <w:rPr>
                <w:b/>
                <w:color w:val="0070C0"/>
                <w:lang w:eastAsia="zh-CN"/>
              </w:rPr>
              <w:t>-1:</w:t>
            </w:r>
            <w:r w:rsidRPr="005A155E">
              <w:rPr>
                <w:color w:val="0070C0"/>
                <w:lang w:eastAsia="zh-CN"/>
              </w:rPr>
              <w:t xml:space="preserve"> </w:t>
            </w:r>
            <w:r w:rsidRPr="00F214EE">
              <w:rPr>
                <w:bCs/>
                <w:lang w:val="en-US"/>
              </w:rPr>
              <w:t>RAN4 to study and agree on the reference assumption to be used for the on-board satellite amplification process.</w:t>
            </w:r>
          </w:p>
        </w:tc>
        <w:tc>
          <w:tcPr>
            <w:tcW w:w="1414" w:type="dxa"/>
          </w:tcPr>
          <w:p w14:paraId="6D91C084" w14:textId="544F47D8" w:rsidR="003629DE" w:rsidRDefault="003629DE" w:rsidP="00CD245B">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3629DE" w14:paraId="48442A9B" w14:textId="0B936A0A" w:rsidTr="0095363A">
        <w:tc>
          <w:tcPr>
            <w:tcW w:w="1583" w:type="dxa"/>
            <w:vMerge/>
          </w:tcPr>
          <w:p w14:paraId="668AA3DD" w14:textId="77777777" w:rsidR="003629DE" w:rsidRDefault="003629DE" w:rsidP="00CD245B">
            <w:pPr>
              <w:rPr>
                <w:b/>
                <w:color w:val="0070C0"/>
                <w:u w:val="single"/>
                <w:lang w:eastAsia="ko-KR"/>
              </w:rPr>
            </w:pPr>
          </w:p>
        </w:tc>
        <w:tc>
          <w:tcPr>
            <w:tcW w:w="6634" w:type="dxa"/>
          </w:tcPr>
          <w:p w14:paraId="6FBD326B" w14:textId="2BFEBB6E" w:rsidR="003629DE" w:rsidRPr="00F43092" w:rsidRDefault="003629DE" w:rsidP="00F43092">
            <w:pPr>
              <w:rPr>
                <w:b/>
                <w:color w:val="0070C0"/>
                <w:u w:val="single"/>
                <w:lang w:eastAsia="ko-KR"/>
              </w:rPr>
            </w:pPr>
            <w:r>
              <w:rPr>
                <w:b/>
                <w:color w:val="0070C0"/>
                <w:lang w:eastAsia="zh-CN"/>
              </w:rPr>
              <w:t>Proposal 2-3</w:t>
            </w:r>
            <w:r w:rsidRPr="005A155E">
              <w:rPr>
                <w:b/>
                <w:color w:val="0070C0"/>
                <w:lang w:eastAsia="zh-CN"/>
              </w:rPr>
              <w:t>-</w:t>
            </w:r>
            <w:r>
              <w:rPr>
                <w:b/>
                <w:color w:val="0070C0"/>
                <w:lang w:eastAsia="zh-CN"/>
              </w:rPr>
              <w:t>1-2</w:t>
            </w:r>
            <w:r w:rsidRPr="005A155E">
              <w:rPr>
                <w:b/>
                <w:color w:val="0070C0"/>
                <w:lang w:eastAsia="zh-CN"/>
              </w:rPr>
              <w:t>:</w:t>
            </w:r>
            <w:r w:rsidRPr="005A155E">
              <w:rPr>
                <w:color w:val="0070C0"/>
                <w:lang w:eastAsia="zh-CN"/>
              </w:rPr>
              <w:t xml:space="preserve"> </w:t>
            </w:r>
            <w:r w:rsidRPr="00F214EE">
              <w:rPr>
                <w:bCs/>
                <w:lang w:val="en-US"/>
              </w:rPr>
              <w:t xml:space="preserve">RAN4 to </w:t>
            </w:r>
            <w:r>
              <w:rPr>
                <w:bCs/>
                <w:lang w:val="en-US"/>
              </w:rPr>
              <w:t xml:space="preserve">consider </w:t>
            </w:r>
            <w:r w:rsidRPr="005A155E">
              <w:rPr>
                <w:bCs/>
                <w:lang w:val="en-US"/>
              </w:rPr>
              <w:t>Constant Equivalent Isotropic Radiated Power (EIRP) and/or Constant Power at Receiver options for on-board satellite amplification process.</w:t>
            </w:r>
          </w:p>
        </w:tc>
        <w:tc>
          <w:tcPr>
            <w:tcW w:w="1414" w:type="dxa"/>
          </w:tcPr>
          <w:p w14:paraId="3157AC45" w14:textId="008400EA" w:rsidR="003629DE" w:rsidRDefault="003629DE" w:rsidP="007C2CA7">
            <w:pPr>
              <w:rPr>
                <w:b/>
                <w:color w:val="0070C0"/>
                <w:lang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3629DE" w14:paraId="6BEF7FFD" w14:textId="0B78941C" w:rsidTr="0095363A">
        <w:tc>
          <w:tcPr>
            <w:tcW w:w="1583" w:type="dxa"/>
            <w:vMerge/>
          </w:tcPr>
          <w:p w14:paraId="7A236056" w14:textId="77777777" w:rsidR="003629DE" w:rsidRDefault="003629DE" w:rsidP="00CD245B">
            <w:pPr>
              <w:rPr>
                <w:b/>
                <w:color w:val="0070C0"/>
                <w:u w:val="single"/>
                <w:lang w:eastAsia="ko-KR"/>
              </w:rPr>
            </w:pPr>
          </w:p>
        </w:tc>
        <w:tc>
          <w:tcPr>
            <w:tcW w:w="6634" w:type="dxa"/>
          </w:tcPr>
          <w:p w14:paraId="084C8F64" w14:textId="77777777" w:rsidR="003629DE" w:rsidRPr="00F214EE" w:rsidRDefault="003629DE" w:rsidP="007C2CA7">
            <w:pPr>
              <w:rPr>
                <w:lang w:val="en-US" w:eastAsia="zh-CN"/>
              </w:rPr>
            </w:pPr>
            <w:r>
              <w:rPr>
                <w:b/>
                <w:color w:val="0070C0"/>
                <w:lang w:eastAsia="zh-CN"/>
              </w:rPr>
              <w:t>Proposal 2-3</w:t>
            </w:r>
            <w:r w:rsidRPr="005A155E">
              <w:rPr>
                <w:b/>
                <w:color w:val="0070C0"/>
                <w:lang w:eastAsia="zh-CN"/>
              </w:rPr>
              <w:t>-</w:t>
            </w:r>
            <w:r>
              <w:rPr>
                <w:b/>
                <w:color w:val="0070C0"/>
                <w:lang w:eastAsia="zh-CN"/>
              </w:rPr>
              <w:t>1-3</w:t>
            </w:r>
            <w:r w:rsidRPr="005A155E">
              <w:rPr>
                <w:b/>
                <w:color w:val="0070C0"/>
                <w:lang w:eastAsia="zh-CN"/>
              </w:rPr>
              <w:t>:</w:t>
            </w:r>
            <w:r w:rsidRPr="005A155E">
              <w:rPr>
                <w:color w:val="0070C0"/>
                <w:lang w:eastAsia="zh-CN"/>
              </w:rPr>
              <w:t xml:space="preserve"> </w:t>
            </w:r>
            <w:r w:rsidRPr="005A155E">
              <w:rPr>
                <w:bCs/>
                <w:lang w:val="en-US"/>
              </w:rPr>
              <w:t>RAN4 to consider reference assumption</w:t>
            </w:r>
            <w:r>
              <w:rPr>
                <w:rFonts w:asciiTheme="minorBidi" w:hAnsiTheme="minorBidi"/>
                <w:color w:val="000000" w:themeColor="text1"/>
              </w:rPr>
              <w:t xml:space="preserve"> for the amplification process </w:t>
            </w:r>
            <w:r>
              <w:rPr>
                <w:rFonts w:asciiTheme="minorBidi" w:hAnsiTheme="minorBidi"/>
              </w:rPr>
              <w:t>as implementation issue, not in the scope of RAN4.</w:t>
            </w:r>
          </w:p>
          <w:p w14:paraId="7C25AF63" w14:textId="77777777" w:rsidR="003629DE" w:rsidRDefault="003629DE" w:rsidP="007C2CA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A33AFE4" w14:textId="4CC674C8" w:rsidR="003629DE" w:rsidRPr="005A155E" w:rsidRDefault="003629DE" w:rsidP="007C2CA7">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w:t>
            </w:r>
            <w:r w:rsidRPr="00F43092">
              <w:rPr>
                <w:rFonts w:eastAsiaTheme="minorEastAsia"/>
                <w:color w:val="000000" w:themeColor="text1"/>
                <w:vertAlign w:val="superscript"/>
                <w:lang w:val="en-US" w:eastAsia="zh-CN"/>
              </w:rPr>
              <w:t>nd</w:t>
            </w:r>
            <w:r w:rsidRPr="00B07A43">
              <w:rPr>
                <w:rFonts w:eastAsiaTheme="minorEastAsia"/>
                <w:color w:val="000000" w:themeColor="text1"/>
                <w:lang w:val="en-US" w:eastAsia="zh-CN"/>
              </w:rPr>
              <w:t xml:space="preserve">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414" w:type="dxa"/>
          </w:tcPr>
          <w:p w14:paraId="2BD69CC3" w14:textId="6323C382" w:rsidR="003629DE" w:rsidRDefault="003629DE" w:rsidP="007C2CA7">
            <w:pPr>
              <w:rPr>
                <w:b/>
                <w:color w:val="0070C0"/>
                <w:lang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3629DE" w14:paraId="141C899C" w14:textId="6348AD38" w:rsidTr="0095363A">
        <w:tc>
          <w:tcPr>
            <w:tcW w:w="1583" w:type="dxa"/>
          </w:tcPr>
          <w:p w14:paraId="5E0DF5A9" w14:textId="77777777" w:rsidR="003629DE" w:rsidRDefault="003629DE" w:rsidP="00CD245B">
            <w:pPr>
              <w:rPr>
                <w:b/>
                <w:color w:val="0070C0"/>
                <w:u w:val="single"/>
                <w:lang w:eastAsia="ko-KR"/>
              </w:rPr>
            </w:pPr>
          </w:p>
        </w:tc>
        <w:tc>
          <w:tcPr>
            <w:tcW w:w="6634" w:type="dxa"/>
          </w:tcPr>
          <w:p w14:paraId="58962BD6" w14:textId="77777777" w:rsidR="003629DE" w:rsidRPr="005A155E" w:rsidRDefault="003629DE" w:rsidP="00CD245B">
            <w:pPr>
              <w:spacing w:after="120"/>
              <w:textAlignment w:val="auto"/>
              <w:rPr>
                <w:rFonts w:eastAsia="SimSun"/>
                <w:color w:val="000000" w:themeColor="text1"/>
                <w:szCs w:val="24"/>
                <w:lang w:eastAsia="zh-CN"/>
              </w:rPr>
            </w:pPr>
          </w:p>
        </w:tc>
        <w:tc>
          <w:tcPr>
            <w:tcW w:w="1414" w:type="dxa"/>
          </w:tcPr>
          <w:p w14:paraId="762A2903" w14:textId="77777777" w:rsidR="003629DE" w:rsidRPr="005A155E" w:rsidRDefault="003629DE" w:rsidP="00CD245B">
            <w:pPr>
              <w:spacing w:after="120"/>
              <w:rPr>
                <w:color w:val="000000" w:themeColor="text1"/>
                <w:szCs w:val="24"/>
                <w:lang w:eastAsia="zh-CN"/>
              </w:rPr>
            </w:pPr>
          </w:p>
        </w:tc>
      </w:tr>
    </w:tbl>
    <w:p w14:paraId="65D51959" w14:textId="77777777" w:rsidR="00962108" w:rsidRPr="00F43092" w:rsidRDefault="00962108" w:rsidP="00962108">
      <w:pPr>
        <w:rPr>
          <w:i/>
          <w:color w:val="0070C0"/>
        </w:rPr>
      </w:pPr>
    </w:p>
    <w:p w14:paraId="3B3A52E2" w14:textId="77777777" w:rsidR="00307E51" w:rsidRPr="00805BE8" w:rsidRDefault="00307E51" w:rsidP="00307E51">
      <w:pPr>
        <w:rPr>
          <w:lang w:val="en-US" w:eastAsia="zh-CN"/>
        </w:rPr>
      </w:pPr>
    </w:p>
    <w:p w14:paraId="55C58577" w14:textId="77777777" w:rsidR="00C52B61" w:rsidRDefault="00C52B61" w:rsidP="00C52B61">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159E1ABF" w14:textId="741E8D2F" w:rsidR="00C52B61" w:rsidRDefault="00C52B61" w:rsidP="00C52B61">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 xml:space="preserve">Proposal </w:t>
      </w:r>
      <w:r w:rsidR="003738D0">
        <w:rPr>
          <w:b/>
          <w:color w:val="0070C0"/>
          <w:u w:val="single"/>
          <w:lang w:eastAsia="ko-KR"/>
        </w:rPr>
        <w:t>2</w:t>
      </w:r>
      <w:r>
        <w:rPr>
          <w:b/>
          <w:color w:val="0070C0"/>
          <w:u w:val="single"/>
          <w:lang w:eastAsia="ko-KR"/>
        </w:rPr>
        <w:t>-x-y-z?</w:t>
      </w:r>
    </w:p>
    <w:tbl>
      <w:tblPr>
        <w:tblStyle w:val="Grilledutableau"/>
        <w:tblW w:w="5000" w:type="pct"/>
        <w:tblLook w:val="04A0" w:firstRow="1" w:lastRow="0" w:firstColumn="1" w:lastColumn="0" w:noHBand="0" w:noVBand="1"/>
      </w:tblPr>
      <w:tblGrid>
        <w:gridCol w:w="1717"/>
        <w:gridCol w:w="1897"/>
        <w:gridCol w:w="1961"/>
        <w:gridCol w:w="2101"/>
        <w:gridCol w:w="1955"/>
      </w:tblGrid>
      <w:tr w:rsidR="003738D0" w14:paraId="344FD2AE" w14:textId="77777777" w:rsidTr="00D34EA0">
        <w:tc>
          <w:tcPr>
            <w:tcW w:w="891" w:type="pct"/>
          </w:tcPr>
          <w:p w14:paraId="6D74D62B" w14:textId="77777777" w:rsidR="003738D0" w:rsidRDefault="003738D0" w:rsidP="00CD245B">
            <w:pPr>
              <w:spacing w:after="120"/>
              <w:rPr>
                <w:rFonts w:eastAsiaTheme="minorEastAsia"/>
                <w:b/>
                <w:bCs/>
                <w:color w:val="0070C0"/>
                <w:lang w:val="en-US" w:eastAsia="zh-CN"/>
              </w:rPr>
            </w:pPr>
            <w:r>
              <w:rPr>
                <w:rFonts w:eastAsiaTheme="minorEastAsia"/>
                <w:b/>
                <w:bCs/>
                <w:color w:val="0070C0"/>
                <w:lang w:val="en-US" w:eastAsia="zh-CN"/>
              </w:rPr>
              <w:t>Company</w:t>
            </w:r>
          </w:p>
        </w:tc>
        <w:tc>
          <w:tcPr>
            <w:tcW w:w="985" w:type="pct"/>
          </w:tcPr>
          <w:p w14:paraId="36492615" w14:textId="5662C1C1" w:rsidR="003738D0" w:rsidRDefault="003738D0" w:rsidP="00CD245B">
            <w:pPr>
              <w:spacing w:after="120"/>
              <w:rPr>
                <w:rFonts w:eastAsiaTheme="minorEastAsia"/>
                <w:b/>
                <w:bCs/>
                <w:color w:val="0070C0"/>
                <w:lang w:val="en-US" w:eastAsia="zh-CN"/>
              </w:rPr>
            </w:pPr>
            <w:r>
              <w:rPr>
                <w:b/>
                <w:color w:val="0070C0"/>
                <w:lang w:eastAsia="zh-CN"/>
              </w:rPr>
              <w:t>2-1-1</w:t>
            </w:r>
            <w:r w:rsidRPr="005A155E">
              <w:rPr>
                <w:b/>
                <w:color w:val="0070C0"/>
                <w:lang w:eastAsia="zh-CN"/>
              </w:rPr>
              <w:t>-1</w:t>
            </w:r>
          </w:p>
        </w:tc>
        <w:tc>
          <w:tcPr>
            <w:tcW w:w="1018" w:type="pct"/>
          </w:tcPr>
          <w:p w14:paraId="2F46D436" w14:textId="7E1E25F7" w:rsidR="003738D0" w:rsidRDefault="003738D0" w:rsidP="00CD245B">
            <w:pPr>
              <w:spacing w:after="120"/>
              <w:rPr>
                <w:rFonts w:eastAsiaTheme="minorEastAsia"/>
                <w:b/>
                <w:bCs/>
                <w:color w:val="0070C0"/>
                <w:lang w:val="en-US" w:eastAsia="zh-CN"/>
              </w:rPr>
            </w:pPr>
            <w:r>
              <w:rPr>
                <w:b/>
                <w:color w:val="0070C0"/>
                <w:lang w:eastAsia="zh-CN"/>
              </w:rPr>
              <w:t>2-1-2</w:t>
            </w:r>
            <w:r w:rsidRPr="005A155E">
              <w:rPr>
                <w:b/>
                <w:color w:val="0070C0"/>
                <w:lang w:eastAsia="zh-CN"/>
              </w:rPr>
              <w:t>-</w:t>
            </w:r>
            <w:r>
              <w:rPr>
                <w:b/>
                <w:color w:val="0070C0"/>
                <w:lang w:eastAsia="zh-CN"/>
              </w:rPr>
              <w:t>1</w:t>
            </w:r>
          </w:p>
        </w:tc>
        <w:tc>
          <w:tcPr>
            <w:tcW w:w="1091" w:type="pct"/>
          </w:tcPr>
          <w:p w14:paraId="4B47FAA0" w14:textId="79643553" w:rsidR="003738D0" w:rsidRDefault="003738D0" w:rsidP="00CD245B">
            <w:pPr>
              <w:spacing w:after="120"/>
              <w:rPr>
                <w:rFonts w:eastAsiaTheme="minorEastAsia"/>
                <w:b/>
                <w:bCs/>
                <w:color w:val="0070C0"/>
                <w:lang w:val="en-US" w:eastAsia="zh-CN"/>
              </w:rPr>
            </w:pPr>
            <w:r>
              <w:rPr>
                <w:b/>
                <w:color w:val="0070C0"/>
                <w:lang w:eastAsia="zh-CN"/>
              </w:rPr>
              <w:t>2-1-3</w:t>
            </w:r>
            <w:r w:rsidRPr="005A155E">
              <w:rPr>
                <w:b/>
                <w:color w:val="0070C0"/>
                <w:lang w:eastAsia="zh-CN"/>
              </w:rPr>
              <w:t>-1</w:t>
            </w:r>
          </w:p>
        </w:tc>
        <w:tc>
          <w:tcPr>
            <w:tcW w:w="1015" w:type="pct"/>
          </w:tcPr>
          <w:p w14:paraId="2366B241" w14:textId="599005B9" w:rsidR="003738D0" w:rsidRDefault="003738D0" w:rsidP="00CD245B">
            <w:pPr>
              <w:spacing w:after="120"/>
              <w:rPr>
                <w:rFonts w:eastAsiaTheme="minorEastAsia"/>
                <w:b/>
                <w:bCs/>
                <w:color w:val="0070C0"/>
                <w:lang w:val="en-US" w:eastAsia="zh-CN"/>
              </w:rPr>
            </w:pPr>
            <w:r>
              <w:rPr>
                <w:b/>
                <w:color w:val="0070C0"/>
                <w:lang w:eastAsia="zh-CN"/>
              </w:rPr>
              <w:t>2-1-4</w:t>
            </w:r>
            <w:r w:rsidRPr="005A155E">
              <w:rPr>
                <w:b/>
                <w:color w:val="0070C0"/>
                <w:lang w:eastAsia="zh-CN"/>
              </w:rPr>
              <w:t>-</w:t>
            </w:r>
            <w:r>
              <w:rPr>
                <w:b/>
                <w:color w:val="0070C0"/>
                <w:lang w:eastAsia="zh-CN"/>
              </w:rPr>
              <w:t>1</w:t>
            </w:r>
          </w:p>
        </w:tc>
      </w:tr>
      <w:tr w:rsidR="003738D0" w14:paraId="39AB7A8B" w14:textId="77777777" w:rsidTr="00D34EA0">
        <w:tc>
          <w:tcPr>
            <w:tcW w:w="891" w:type="pct"/>
          </w:tcPr>
          <w:p w14:paraId="755226DD" w14:textId="1EB16993" w:rsidR="003738D0" w:rsidRDefault="00AE58D0" w:rsidP="00CD245B">
            <w:pPr>
              <w:spacing w:after="120"/>
              <w:rPr>
                <w:rFonts w:eastAsiaTheme="minorEastAsia"/>
                <w:b/>
                <w:bCs/>
                <w:color w:val="0070C0"/>
                <w:lang w:val="en-US" w:eastAsia="zh-CN"/>
              </w:rPr>
            </w:pPr>
            <w:r>
              <w:rPr>
                <w:rFonts w:eastAsiaTheme="minorEastAsia"/>
                <w:b/>
                <w:bCs/>
                <w:color w:val="0070C0"/>
                <w:lang w:val="en-US" w:eastAsia="zh-CN"/>
              </w:rPr>
              <w:t>Ericsson</w:t>
            </w:r>
          </w:p>
        </w:tc>
        <w:tc>
          <w:tcPr>
            <w:tcW w:w="985" w:type="pct"/>
          </w:tcPr>
          <w:p w14:paraId="2A1AFC3E" w14:textId="5446984B" w:rsidR="00AE58D0" w:rsidRDefault="00AE58D0" w:rsidP="00CD245B">
            <w:pPr>
              <w:spacing w:after="120"/>
              <w:rPr>
                <w:b/>
                <w:color w:val="0070C0"/>
                <w:lang w:eastAsia="zh-CN"/>
              </w:rPr>
            </w:pPr>
            <w:r>
              <w:rPr>
                <w:b/>
                <w:color w:val="0070C0"/>
                <w:lang w:eastAsia="zh-CN"/>
              </w:rPr>
              <w:t>Agree</w:t>
            </w:r>
          </w:p>
          <w:p w14:paraId="015EAAA0" w14:textId="77777777" w:rsidR="00EA4C81" w:rsidRDefault="00AE58D0" w:rsidP="00CD245B">
            <w:pPr>
              <w:spacing w:after="120"/>
              <w:rPr>
                <w:b/>
                <w:color w:val="0070C0"/>
                <w:lang w:eastAsia="zh-CN"/>
              </w:rPr>
            </w:pPr>
            <w:r>
              <w:rPr>
                <w:b/>
                <w:color w:val="0070C0"/>
                <w:lang w:eastAsia="zh-CN"/>
              </w:rPr>
              <w:t xml:space="preserve">NTN bands could have their own frequency range definition, aligned with Regulators allocation. </w:t>
            </w:r>
          </w:p>
          <w:p w14:paraId="6BA9DB54" w14:textId="4989809E" w:rsidR="00AE58D0" w:rsidRPr="005A155E" w:rsidRDefault="00EA4C81" w:rsidP="00CD245B">
            <w:pPr>
              <w:spacing w:after="120"/>
              <w:rPr>
                <w:b/>
                <w:color w:val="0070C0"/>
                <w:lang w:eastAsia="zh-CN"/>
              </w:rPr>
            </w:pPr>
            <w:r>
              <w:rPr>
                <w:b/>
                <w:color w:val="0070C0"/>
                <w:lang w:eastAsia="zh-CN"/>
              </w:rPr>
              <w:t xml:space="preserve">The NTN satellite and UEs will only be allowed to operate in the upper 30 MHz of n65, NTN band </w:t>
            </w:r>
            <w:r>
              <w:rPr>
                <w:b/>
                <w:color w:val="0070C0"/>
                <w:lang w:eastAsia="zh-CN"/>
              </w:rPr>
              <w:lastRenderedPageBreak/>
              <w:t>shall be defined accordingly to avoid any confusion.</w:t>
            </w:r>
          </w:p>
        </w:tc>
        <w:tc>
          <w:tcPr>
            <w:tcW w:w="1018" w:type="pct"/>
          </w:tcPr>
          <w:p w14:paraId="6E5006D8" w14:textId="5CDFEFB2" w:rsidR="003738D0" w:rsidRDefault="001A134A" w:rsidP="00CD245B">
            <w:pPr>
              <w:spacing w:after="120"/>
              <w:rPr>
                <w:rFonts w:eastAsiaTheme="minorEastAsia"/>
                <w:b/>
                <w:bCs/>
                <w:color w:val="0070C0"/>
                <w:lang w:val="en-US" w:eastAsia="zh-CN"/>
              </w:rPr>
            </w:pPr>
            <w:r>
              <w:rPr>
                <w:rFonts w:eastAsiaTheme="minorEastAsia"/>
                <w:b/>
                <w:bCs/>
                <w:color w:val="0070C0"/>
                <w:lang w:val="en-US" w:eastAsia="zh-CN"/>
              </w:rPr>
              <w:lastRenderedPageBreak/>
              <w:t>Agree</w:t>
            </w:r>
          </w:p>
        </w:tc>
        <w:tc>
          <w:tcPr>
            <w:tcW w:w="1091" w:type="pct"/>
          </w:tcPr>
          <w:p w14:paraId="0F238AE0" w14:textId="462E8594" w:rsidR="003738D0" w:rsidRDefault="001A134A"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15" w:type="pct"/>
          </w:tcPr>
          <w:p w14:paraId="61937755" w14:textId="07254AF3" w:rsidR="003738D0" w:rsidRDefault="001A134A" w:rsidP="00CD245B">
            <w:pPr>
              <w:spacing w:after="120"/>
              <w:rPr>
                <w:rFonts w:eastAsiaTheme="minorEastAsia"/>
                <w:b/>
                <w:bCs/>
                <w:color w:val="0070C0"/>
                <w:lang w:val="en-US" w:eastAsia="zh-CN"/>
              </w:rPr>
            </w:pPr>
            <w:r w:rsidRPr="00F43092">
              <w:rPr>
                <w:rFonts w:eastAsiaTheme="minorEastAsia"/>
                <w:b/>
                <w:bCs/>
                <w:strike/>
                <w:color w:val="0070C0"/>
                <w:lang w:val="en-US" w:eastAsia="zh-CN"/>
              </w:rPr>
              <w:t>Disagree</w:t>
            </w:r>
            <w:r w:rsidR="00B64483">
              <w:rPr>
                <w:rFonts w:eastAsiaTheme="minorEastAsia"/>
                <w:b/>
                <w:bCs/>
                <w:color w:val="0070C0"/>
                <w:lang w:val="en-US" w:eastAsia="zh-CN"/>
              </w:rPr>
              <w:t xml:space="preserve"> </w:t>
            </w:r>
            <w:r w:rsidR="00B64483" w:rsidRPr="00F43092">
              <w:rPr>
                <w:rFonts w:eastAsiaTheme="minorEastAsia"/>
                <w:bCs/>
                <w:lang w:val="en-US" w:eastAsia="zh-CN"/>
              </w:rPr>
              <w:t xml:space="preserve">-&gt; Updated to </w:t>
            </w:r>
            <w:r w:rsidR="00B64483" w:rsidRPr="00B64483">
              <w:rPr>
                <w:rFonts w:eastAsiaTheme="minorEastAsia"/>
                <w:b/>
                <w:bCs/>
                <w:color w:val="0070C0"/>
                <w:lang w:val="en-US" w:eastAsia="zh-CN"/>
              </w:rPr>
              <w:t>Agree</w:t>
            </w:r>
            <w:r w:rsidR="00B64483" w:rsidRPr="00F43092">
              <w:rPr>
                <w:rFonts w:eastAsiaTheme="minorEastAsia"/>
                <w:bCs/>
                <w:lang w:val="en-US" w:eastAsia="zh-CN"/>
              </w:rPr>
              <w:t xml:space="preserve"> (see discussion</w:t>
            </w:r>
            <w:r w:rsidR="00B64483">
              <w:rPr>
                <w:rFonts w:eastAsiaTheme="minorEastAsia"/>
                <w:bCs/>
                <w:lang w:val="en-US" w:eastAsia="zh-CN"/>
              </w:rPr>
              <w:t>/answer</w:t>
            </w:r>
            <w:r w:rsidR="00B64483" w:rsidRPr="00F43092">
              <w:rPr>
                <w:rFonts w:eastAsiaTheme="minorEastAsia"/>
                <w:bCs/>
                <w:lang w:val="en-US" w:eastAsia="zh-CN"/>
              </w:rPr>
              <w:t xml:space="preserve"> from the 1st ro</w:t>
            </w:r>
            <w:r w:rsidR="00B64483">
              <w:rPr>
                <w:rFonts w:eastAsiaTheme="minorEastAsia"/>
                <w:bCs/>
                <w:lang w:val="en-US" w:eastAsia="zh-CN"/>
              </w:rPr>
              <w:t xml:space="preserve">und, and also discussion on RAN4 </w:t>
            </w:r>
            <w:r w:rsidR="00B64483" w:rsidRPr="00F43092">
              <w:rPr>
                <w:rFonts w:eastAsiaTheme="minorEastAsia"/>
                <w:bCs/>
                <w:lang w:val="en-US" w:eastAsia="zh-CN"/>
              </w:rPr>
              <w:t>reflector</w:t>
            </w:r>
            <w:r w:rsidR="00B64483">
              <w:rPr>
                <w:rFonts w:eastAsiaTheme="minorEastAsia"/>
                <w:bCs/>
                <w:lang w:val="en-US" w:eastAsia="zh-CN"/>
              </w:rPr>
              <w:t xml:space="preserve"> on 27/05/2021)</w:t>
            </w:r>
          </w:p>
        </w:tc>
      </w:tr>
      <w:tr w:rsidR="003738D0" w14:paraId="0D394CD1" w14:textId="77777777" w:rsidTr="00D34EA0">
        <w:tc>
          <w:tcPr>
            <w:tcW w:w="891" w:type="pct"/>
          </w:tcPr>
          <w:p w14:paraId="0288F1BA" w14:textId="39D64A7B" w:rsidR="003738D0" w:rsidRDefault="00F976F7" w:rsidP="00CD245B">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985" w:type="pct"/>
          </w:tcPr>
          <w:p w14:paraId="5AAE2E22" w14:textId="73AB4085" w:rsidR="003738D0" w:rsidRPr="005A155E" w:rsidRDefault="00232497" w:rsidP="00CD245B">
            <w:pPr>
              <w:spacing w:after="120"/>
              <w:rPr>
                <w:b/>
                <w:color w:val="0070C0"/>
                <w:lang w:eastAsia="zh-CN"/>
              </w:rPr>
            </w:pPr>
            <w:r>
              <w:rPr>
                <w:b/>
                <w:color w:val="0070C0"/>
                <w:lang w:eastAsia="zh-CN"/>
              </w:rPr>
              <w:t>NTN-NR band shall have its own band number although</w:t>
            </w:r>
            <w:r w:rsidR="00276DE2">
              <w:rPr>
                <w:b/>
                <w:color w:val="0070C0"/>
                <w:lang w:eastAsia="zh-CN"/>
              </w:rPr>
              <w:t xml:space="preserve"> the</w:t>
            </w:r>
            <w:r w:rsidR="00F976F7">
              <w:rPr>
                <w:b/>
                <w:color w:val="0070C0"/>
                <w:lang w:eastAsia="zh-CN"/>
              </w:rPr>
              <w:t xml:space="preserve"> MSS </w:t>
            </w:r>
            <w:r w:rsidR="00276DE2">
              <w:rPr>
                <w:b/>
                <w:color w:val="0070C0"/>
                <w:lang w:eastAsia="zh-CN"/>
              </w:rPr>
              <w:t xml:space="preserve">S-Band </w:t>
            </w:r>
            <w:r w:rsidR="00F976F7">
              <w:rPr>
                <w:b/>
                <w:color w:val="0070C0"/>
                <w:lang w:eastAsia="zh-CN"/>
              </w:rPr>
              <w:t>band range is currently aligned with the upper 30 MHz portion o</w:t>
            </w:r>
            <w:r w:rsidR="00276DE2">
              <w:rPr>
                <w:b/>
                <w:color w:val="0070C0"/>
                <w:lang w:eastAsia="zh-CN"/>
              </w:rPr>
              <w:t>f</w:t>
            </w:r>
            <w:r w:rsidR="00F976F7">
              <w:rPr>
                <w:b/>
                <w:color w:val="0070C0"/>
                <w:lang w:eastAsia="zh-CN"/>
              </w:rPr>
              <w:t xml:space="preserve"> n65</w:t>
            </w:r>
          </w:p>
        </w:tc>
        <w:tc>
          <w:tcPr>
            <w:tcW w:w="1018" w:type="pct"/>
          </w:tcPr>
          <w:p w14:paraId="672CA5B8" w14:textId="3A0A7080" w:rsidR="003738D0" w:rsidRDefault="00276DE2"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91" w:type="pct"/>
          </w:tcPr>
          <w:p w14:paraId="36DE6CBF" w14:textId="422689AD" w:rsidR="003738D0" w:rsidRDefault="00276DE2"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15" w:type="pct"/>
          </w:tcPr>
          <w:p w14:paraId="0DFE9A41" w14:textId="609F41BF" w:rsidR="003738D0" w:rsidRDefault="00276DE2" w:rsidP="00CD245B">
            <w:pPr>
              <w:spacing w:after="120"/>
              <w:rPr>
                <w:rFonts w:eastAsiaTheme="minorEastAsia"/>
                <w:b/>
                <w:bCs/>
                <w:color w:val="0070C0"/>
                <w:lang w:val="en-US" w:eastAsia="zh-CN"/>
              </w:rPr>
            </w:pPr>
            <w:r>
              <w:rPr>
                <w:rFonts w:eastAsiaTheme="minorEastAsia"/>
                <w:b/>
                <w:bCs/>
                <w:color w:val="0070C0"/>
                <w:lang w:val="en-US" w:eastAsia="zh-CN"/>
              </w:rPr>
              <w:t>Agree</w:t>
            </w:r>
          </w:p>
        </w:tc>
      </w:tr>
      <w:tr w:rsidR="003738D0" w14:paraId="20873E78" w14:textId="77777777" w:rsidTr="00D34EA0">
        <w:tc>
          <w:tcPr>
            <w:tcW w:w="891" w:type="pct"/>
          </w:tcPr>
          <w:p w14:paraId="6A449C14" w14:textId="551CCA63" w:rsidR="003738D0" w:rsidRDefault="005F5623" w:rsidP="00CD245B">
            <w:pPr>
              <w:spacing w:after="120"/>
              <w:rPr>
                <w:rFonts w:eastAsiaTheme="minorEastAsia"/>
                <w:b/>
                <w:bCs/>
                <w:color w:val="0070C0"/>
                <w:lang w:val="en-US" w:eastAsia="zh-CN"/>
              </w:rPr>
            </w:pPr>
            <w:r>
              <w:rPr>
                <w:rFonts w:eastAsiaTheme="minorEastAsia"/>
                <w:b/>
                <w:bCs/>
                <w:color w:val="0070C0"/>
                <w:lang w:val="en-US" w:eastAsia="zh-CN"/>
              </w:rPr>
              <w:t>Intelsat</w:t>
            </w:r>
          </w:p>
        </w:tc>
        <w:tc>
          <w:tcPr>
            <w:tcW w:w="985" w:type="pct"/>
          </w:tcPr>
          <w:p w14:paraId="6524A745" w14:textId="61B58CD6" w:rsidR="003738D0" w:rsidRPr="005A155E" w:rsidRDefault="005F5623" w:rsidP="00CD245B">
            <w:pPr>
              <w:spacing w:after="120"/>
              <w:rPr>
                <w:b/>
                <w:color w:val="0070C0"/>
                <w:lang w:eastAsia="zh-CN"/>
              </w:rPr>
            </w:pPr>
            <w:r>
              <w:rPr>
                <w:b/>
                <w:color w:val="0070C0"/>
                <w:lang w:eastAsia="zh-CN"/>
              </w:rPr>
              <w:t>Agree with Hughes</w:t>
            </w:r>
          </w:p>
        </w:tc>
        <w:tc>
          <w:tcPr>
            <w:tcW w:w="1018" w:type="pct"/>
          </w:tcPr>
          <w:p w14:paraId="4A31F382" w14:textId="4E502482" w:rsidR="003738D0" w:rsidRDefault="005F5623"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91" w:type="pct"/>
          </w:tcPr>
          <w:p w14:paraId="79579C36" w14:textId="4DD39572" w:rsidR="003738D0" w:rsidRDefault="005F5623"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15" w:type="pct"/>
          </w:tcPr>
          <w:p w14:paraId="3110C997" w14:textId="586FA13E" w:rsidR="003738D0" w:rsidRDefault="005F5623" w:rsidP="00CD245B">
            <w:pPr>
              <w:spacing w:after="120"/>
              <w:rPr>
                <w:rFonts w:eastAsiaTheme="minorEastAsia"/>
                <w:b/>
                <w:bCs/>
                <w:color w:val="0070C0"/>
                <w:lang w:val="en-US" w:eastAsia="zh-CN"/>
              </w:rPr>
            </w:pPr>
            <w:r>
              <w:rPr>
                <w:rFonts w:eastAsiaTheme="minorEastAsia"/>
                <w:b/>
                <w:bCs/>
                <w:color w:val="0070C0"/>
                <w:lang w:val="en-US" w:eastAsia="zh-CN"/>
              </w:rPr>
              <w:t>Agree</w:t>
            </w:r>
          </w:p>
        </w:tc>
      </w:tr>
      <w:tr w:rsidR="003738D0" w14:paraId="04FB5AA3" w14:textId="77777777" w:rsidTr="00D34EA0">
        <w:tc>
          <w:tcPr>
            <w:tcW w:w="891" w:type="pct"/>
          </w:tcPr>
          <w:p w14:paraId="7F74324B" w14:textId="586F51F1" w:rsidR="003738D0" w:rsidRDefault="00E8148B" w:rsidP="00CD245B">
            <w:pPr>
              <w:spacing w:after="120"/>
              <w:rPr>
                <w:rFonts w:eastAsiaTheme="minorEastAsia"/>
                <w:b/>
                <w:bCs/>
                <w:color w:val="0070C0"/>
                <w:lang w:val="en-US" w:eastAsia="zh-CN"/>
              </w:rPr>
            </w:pPr>
            <w:r>
              <w:rPr>
                <w:rFonts w:eastAsiaTheme="minorEastAsia"/>
                <w:b/>
                <w:bCs/>
                <w:color w:val="0070C0"/>
                <w:lang w:val="en-US" w:eastAsia="zh-CN"/>
              </w:rPr>
              <w:t>Inmarsat</w:t>
            </w:r>
          </w:p>
        </w:tc>
        <w:tc>
          <w:tcPr>
            <w:tcW w:w="985" w:type="pct"/>
          </w:tcPr>
          <w:p w14:paraId="0B8238B2" w14:textId="77777777" w:rsidR="003738D0" w:rsidRDefault="00E8148B" w:rsidP="00CD245B">
            <w:pPr>
              <w:spacing w:after="120"/>
              <w:rPr>
                <w:b/>
                <w:color w:val="0070C0"/>
                <w:lang w:eastAsia="zh-CN"/>
              </w:rPr>
            </w:pPr>
            <w:r>
              <w:rPr>
                <w:b/>
                <w:color w:val="0070C0"/>
                <w:lang w:eastAsia="zh-CN"/>
              </w:rPr>
              <w:t>Agree, the proposal has a typo, we propose:</w:t>
            </w:r>
          </w:p>
          <w:p w14:paraId="47247881" w14:textId="77777777" w:rsidR="00E8148B" w:rsidRDefault="00E8148B" w:rsidP="00CD245B">
            <w:pPr>
              <w:spacing w:after="120"/>
              <w:rPr>
                <w:b/>
                <w:color w:val="0070C0"/>
                <w:lang w:eastAsia="zh-CN"/>
              </w:rPr>
            </w:pPr>
          </w:p>
          <w:p w14:paraId="27BA69FF" w14:textId="4DE54E89" w:rsidR="00E8148B" w:rsidRPr="00F43092" w:rsidRDefault="00E8148B">
            <w:pPr>
              <w:spacing w:after="120"/>
              <w:rPr>
                <w:color w:val="0070C0"/>
                <w:lang w:eastAsia="zh-CN"/>
              </w:rPr>
            </w:pPr>
            <w:r w:rsidRPr="0095363A">
              <w:rPr>
                <w:highlight w:val="yellow"/>
                <w:lang w:val="en-US"/>
              </w:rPr>
              <w:t xml:space="preserve">The NTN frequency range definition (the agreed part of S-band) </w:t>
            </w:r>
            <w:r>
              <w:rPr>
                <w:color w:val="FF0000"/>
                <w:highlight w:val="yellow"/>
                <w:lang w:val="en-US"/>
              </w:rPr>
              <w:t>may not</w:t>
            </w:r>
            <w:r w:rsidRPr="0095363A">
              <w:rPr>
                <w:highlight w:val="yellow"/>
                <w:lang w:val="en-US"/>
              </w:rPr>
              <w:t xml:space="preserve"> be aligned with NR </w:t>
            </w:r>
            <w:r w:rsidRPr="0095363A">
              <w:rPr>
                <w:bCs/>
                <w:highlight w:val="yellow"/>
                <w:lang w:val="en-US"/>
              </w:rPr>
              <w:t>n65</w:t>
            </w:r>
          </w:p>
        </w:tc>
        <w:tc>
          <w:tcPr>
            <w:tcW w:w="1018" w:type="pct"/>
          </w:tcPr>
          <w:p w14:paraId="35813421" w14:textId="139D8711" w:rsidR="003738D0" w:rsidRDefault="00E8148B"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91" w:type="pct"/>
          </w:tcPr>
          <w:p w14:paraId="38B99D52" w14:textId="20832D69" w:rsidR="003738D0" w:rsidRDefault="00E8148B"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15" w:type="pct"/>
          </w:tcPr>
          <w:p w14:paraId="43D529A2" w14:textId="6371D20F" w:rsidR="003738D0" w:rsidRDefault="00E8148B" w:rsidP="00CD245B">
            <w:pPr>
              <w:spacing w:after="120"/>
              <w:rPr>
                <w:rFonts w:eastAsiaTheme="minorEastAsia"/>
                <w:b/>
                <w:bCs/>
                <w:color w:val="0070C0"/>
                <w:lang w:val="en-US" w:eastAsia="zh-CN"/>
              </w:rPr>
            </w:pPr>
            <w:r>
              <w:rPr>
                <w:rFonts w:eastAsiaTheme="minorEastAsia"/>
                <w:b/>
                <w:bCs/>
                <w:color w:val="0070C0"/>
                <w:lang w:val="en-US" w:eastAsia="zh-CN"/>
              </w:rPr>
              <w:t>Agree</w:t>
            </w:r>
          </w:p>
        </w:tc>
      </w:tr>
      <w:tr w:rsidR="00936FCF" w14:paraId="6EBD05CD" w14:textId="77777777" w:rsidTr="00D34EA0">
        <w:tc>
          <w:tcPr>
            <w:tcW w:w="891" w:type="pct"/>
          </w:tcPr>
          <w:p w14:paraId="2CA37045" w14:textId="36BAD5CB" w:rsidR="00936FCF" w:rsidRDefault="00936FCF" w:rsidP="00CD245B">
            <w:pPr>
              <w:spacing w:after="120"/>
              <w:rPr>
                <w:rFonts w:eastAsiaTheme="minorEastAsia"/>
                <w:b/>
                <w:bCs/>
                <w:color w:val="0070C0"/>
                <w:lang w:val="en-US" w:eastAsia="zh-CN"/>
              </w:rPr>
            </w:pPr>
            <w:r>
              <w:rPr>
                <w:rFonts w:eastAsiaTheme="minorEastAsia"/>
                <w:b/>
                <w:bCs/>
                <w:color w:val="0070C0"/>
                <w:lang w:val="en-US" w:eastAsia="zh-CN"/>
              </w:rPr>
              <w:t>Qualcomm</w:t>
            </w:r>
          </w:p>
        </w:tc>
        <w:tc>
          <w:tcPr>
            <w:tcW w:w="985" w:type="pct"/>
          </w:tcPr>
          <w:p w14:paraId="1516C70F" w14:textId="6CF75D30" w:rsidR="00936FCF" w:rsidRDefault="00D11096" w:rsidP="00CD245B">
            <w:pPr>
              <w:spacing w:after="120"/>
              <w:rPr>
                <w:b/>
                <w:color w:val="0070C0"/>
                <w:lang w:eastAsia="zh-CN"/>
              </w:rPr>
            </w:pPr>
            <w:r>
              <w:rPr>
                <w:b/>
                <w:color w:val="0070C0"/>
                <w:lang w:eastAsia="zh-CN"/>
              </w:rPr>
              <w:t>Agree with Inmarsat’s proposal</w:t>
            </w:r>
          </w:p>
        </w:tc>
        <w:tc>
          <w:tcPr>
            <w:tcW w:w="1018" w:type="pct"/>
          </w:tcPr>
          <w:p w14:paraId="25DF4293" w14:textId="7FA175FA" w:rsidR="00936FCF" w:rsidRDefault="00350206"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91" w:type="pct"/>
          </w:tcPr>
          <w:p w14:paraId="0109B6C1" w14:textId="60335CCD" w:rsidR="00936FCF" w:rsidRDefault="00350206"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15" w:type="pct"/>
          </w:tcPr>
          <w:p w14:paraId="6CB4CA2D" w14:textId="182DB344" w:rsidR="00936FCF" w:rsidRDefault="000F7E95" w:rsidP="00CD245B">
            <w:pPr>
              <w:spacing w:after="120"/>
              <w:rPr>
                <w:rFonts w:eastAsiaTheme="minorEastAsia"/>
                <w:b/>
                <w:bCs/>
                <w:color w:val="0070C0"/>
                <w:lang w:val="en-US" w:eastAsia="zh-CN"/>
              </w:rPr>
            </w:pPr>
            <w:r>
              <w:rPr>
                <w:rFonts w:eastAsiaTheme="minorEastAsia"/>
                <w:b/>
                <w:bCs/>
                <w:color w:val="0070C0"/>
                <w:lang w:val="en-US" w:eastAsia="zh-CN"/>
              </w:rPr>
              <w:t>Agree</w:t>
            </w:r>
          </w:p>
        </w:tc>
      </w:tr>
      <w:tr w:rsidR="003738D0" w14:paraId="782374EE" w14:textId="77777777" w:rsidTr="00D34EA0">
        <w:tc>
          <w:tcPr>
            <w:tcW w:w="891" w:type="pct"/>
          </w:tcPr>
          <w:p w14:paraId="39D0DE61" w14:textId="423653B9" w:rsidR="003738D0" w:rsidRDefault="006C1897" w:rsidP="00CD245B">
            <w:pPr>
              <w:spacing w:after="120"/>
              <w:rPr>
                <w:rFonts w:eastAsiaTheme="minorEastAsia"/>
                <w:b/>
                <w:bCs/>
                <w:color w:val="0070C0"/>
                <w:lang w:val="en-US" w:eastAsia="zh-CN"/>
              </w:rPr>
            </w:pPr>
            <w:r>
              <w:rPr>
                <w:rFonts w:eastAsiaTheme="minorEastAsia"/>
                <w:b/>
                <w:bCs/>
                <w:color w:val="0070C0"/>
                <w:lang w:val="en-US" w:eastAsia="zh-CN"/>
              </w:rPr>
              <w:t>Nokia</w:t>
            </w:r>
          </w:p>
        </w:tc>
        <w:tc>
          <w:tcPr>
            <w:tcW w:w="985" w:type="pct"/>
          </w:tcPr>
          <w:p w14:paraId="7475C34C" w14:textId="77777777" w:rsidR="003738D0" w:rsidRDefault="006C1897" w:rsidP="00CD245B">
            <w:pPr>
              <w:spacing w:after="120"/>
              <w:rPr>
                <w:b/>
                <w:color w:val="0070C0"/>
                <w:lang w:eastAsia="zh-CN"/>
              </w:rPr>
            </w:pPr>
            <w:r>
              <w:rPr>
                <w:b/>
                <w:color w:val="0070C0"/>
                <w:lang w:eastAsia="zh-CN"/>
              </w:rPr>
              <w:t xml:space="preserve">We can be okay with the proposed alternative wording from Ericsson: </w:t>
            </w:r>
          </w:p>
          <w:p w14:paraId="1CF00DCD" w14:textId="77B4109C" w:rsidR="006C1897" w:rsidRPr="005A155E" w:rsidRDefault="006C1897" w:rsidP="00CD245B">
            <w:pPr>
              <w:spacing w:after="120"/>
              <w:rPr>
                <w:b/>
                <w:color w:val="0070C0"/>
                <w:lang w:eastAsia="zh-CN"/>
              </w:rPr>
            </w:pPr>
            <w:r w:rsidRPr="006C1897">
              <w:rPr>
                <w:b/>
                <w:color w:val="0070C0"/>
                <w:lang w:eastAsia="zh-CN"/>
              </w:rPr>
              <w:t>NEW PROPOSAL 2-1-1-1: The first NTN band will have the following frequency range definition: 1980-2010 MHz in UL and 2170-2200 MHz in DL. Its band number is FFS</w:t>
            </w:r>
          </w:p>
        </w:tc>
        <w:tc>
          <w:tcPr>
            <w:tcW w:w="1018" w:type="pct"/>
          </w:tcPr>
          <w:p w14:paraId="404E2DCA" w14:textId="2A29921A" w:rsidR="003738D0" w:rsidRDefault="001F4154"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91" w:type="pct"/>
          </w:tcPr>
          <w:p w14:paraId="123F80B1" w14:textId="7CE131AB" w:rsidR="003738D0" w:rsidRDefault="001F4154"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15" w:type="pct"/>
          </w:tcPr>
          <w:p w14:paraId="2938C5C4" w14:textId="092FFAB9" w:rsidR="003738D0" w:rsidRDefault="001F4154" w:rsidP="00CD245B">
            <w:pPr>
              <w:spacing w:after="120"/>
              <w:rPr>
                <w:rFonts w:eastAsiaTheme="minorEastAsia"/>
                <w:b/>
                <w:bCs/>
                <w:color w:val="0070C0"/>
                <w:lang w:val="en-US" w:eastAsia="zh-CN"/>
              </w:rPr>
            </w:pPr>
            <w:r>
              <w:rPr>
                <w:rFonts w:eastAsiaTheme="minorEastAsia"/>
                <w:b/>
                <w:bCs/>
                <w:color w:val="0070C0"/>
                <w:lang w:val="en-US" w:eastAsia="zh-CN"/>
              </w:rPr>
              <w:t xml:space="preserve">Maybe – but let’s first solve the </w:t>
            </w:r>
            <w:r w:rsidRPr="001F4154">
              <w:rPr>
                <w:rFonts w:eastAsiaTheme="minorEastAsia"/>
                <w:b/>
                <w:bCs/>
                <w:color w:val="0070C0"/>
                <w:lang w:val="en-US" w:eastAsia="zh-CN"/>
              </w:rPr>
              <w:t>underlying</w:t>
            </w:r>
            <w:r>
              <w:rPr>
                <w:rFonts w:eastAsiaTheme="minorEastAsia"/>
                <w:b/>
                <w:bCs/>
                <w:color w:val="0070C0"/>
                <w:lang w:val="en-US" w:eastAsia="zh-CN"/>
              </w:rPr>
              <w:t xml:space="preserve"> issues.</w:t>
            </w:r>
          </w:p>
        </w:tc>
      </w:tr>
      <w:tr w:rsidR="00D34EA0" w14:paraId="5C86E7A0" w14:textId="77777777" w:rsidTr="00D34EA0">
        <w:tc>
          <w:tcPr>
            <w:tcW w:w="891" w:type="pct"/>
          </w:tcPr>
          <w:p w14:paraId="0349BD49" w14:textId="59288F9A"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Fraunhofer</w:t>
            </w:r>
          </w:p>
        </w:tc>
        <w:tc>
          <w:tcPr>
            <w:tcW w:w="985" w:type="pct"/>
          </w:tcPr>
          <w:p w14:paraId="0419EA61" w14:textId="77777777" w:rsidR="00D34EA0" w:rsidRDefault="00D34EA0" w:rsidP="00D34EA0">
            <w:pPr>
              <w:spacing w:after="120"/>
              <w:rPr>
                <w:b/>
                <w:color w:val="0070C0"/>
                <w:lang w:eastAsia="zh-CN"/>
              </w:rPr>
            </w:pPr>
            <w:r>
              <w:rPr>
                <w:b/>
                <w:color w:val="0070C0"/>
                <w:lang w:eastAsia="zh-CN"/>
              </w:rPr>
              <w:t xml:space="preserve">Apparently the proposal was modified from the moderator’s original. </w:t>
            </w:r>
          </w:p>
          <w:p w14:paraId="71414023" w14:textId="77777777" w:rsidR="00D34EA0" w:rsidRDefault="00D34EA0" w:rsidP="00D34EA0">
            <w:pPr>
              <w:spacing w:after="120"/>
              <w:rPr>
                <w:b/>
                <w:color w:val="0070C0"/>
                <w:lang w:eastAsia="zh-CN"/>
              </w:rPr>
            </w:pPr>
            <w:r>
              <w:rPr>
                <w:b/>
                <w:color w:val="0070C0"/>
                <w:lang w:eastAsia="zh-CN"/>
              </w:rPr>
              <w:t>Besides that, aligned is not verv clear:</w:t>
            </w:r>
          </w:p>
          <w:p w14:paraId="6F4661B1" w14:textId="77777777" w:rsidR="00D34EA0" w:rsidRDefault="00D34EA0" w:rsidP="00D34EA0">
            <w:pPr>
              <w:spacing w:after="120"/>
              <w:rPr>
                <w:b/>
                <w:color w:val="0070C0"/>
                <w:lang w:eastAsia="zh-CN"/>
              </w:rPr>
            </w:pPr>
            <w:r>
              <w:rPr>
                <w:b/>
                <w:color w:val="0070C0"/>
                <w:lang w:eastAsia="zh-CN"/>
              </w:rPr>
              <w:t xml:space="preserve">If two bands are aligned, does it mean that there should not be any overlap between the two bands or </w:t>
            </w:r>
            <w:r>
              <w:rPr>
                <w:b/>
                <w:color w:val="0070C0"/>
                <w:lang w:eastAsia="zh-CN"/>
              </w:rPr>
              <w:lastRenderedPageBreak/>
              <w:t>that there should not be a gap between the two bands?</w:t>
            </w:r>
          </w:p>
          <w:p w14:paraId="3EEF3F82" w14:textId="7A1EC18D" w:rsidR="00D34EA0" w:rsidRPr="005A155E" w:rsidRDefault="00D34EA0" w:rsidP="00D34EA0">
            <w:pPr>
              <w:spacing w:after="120"/>
              <w:rPr>
                <w:b/>
                <w:color w:val="0070C0"/>
                <w:lang w:eastAsia="zh-CN"/>
              </w:rPr>
            </w:pPr>
            <w:r>
              <w:rPr>
                <w:b/>
                <w:color w:val="0070C0"/>
                <w:lang w:eastAsia="zh-CN"/>
              </w:rPr>
              <w:t>If the two bands are not aligned, does it mean that the bands may be overlapping or that there is a gap between both bands or are both options possible?</w:t>
            </w:r>
          </w:p>
        </w:tc>
        <w:tc>
          <w:tcPr>
            <w:tcW w:w="1018" w:type="pct"/>
          </w:tcPr>
          <w:p w14:paraId="7B643B96" w14:textId="08F440FA"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lastRenderedPageBreak/>
              <w:t>Agree</w:t>
            </w:r>
          </w:p>
        </w:tc>
        <w:tc>
          <w:tcPr>
            <w:tcW w:w="1091" w:type="pct"/>
          </w:tcPr>
          <w:p w14:paraId="4F4EE6C6" w14:textId="1D6D68F3"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Agree</w:t>
            </w:r>
          </w:p>
        </w:tc>
        <w:tc>
          <w:tcPr>
            <w:tcW w:w="1015" w:type="pct"/>
          </w:tcPr>
          <w:p w14:paraId="20F80862" w14:textId="095FF99D"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Agree</w:t>
            </w:r>
          </w:p>
        </w:tc>
      </w:tr>
      <w:tr w:rsidR="00D34EA0" w14:paraId="33431F7E" w14:textId="77777777" w:rsidTr="00D34EA0">
        <w:tc>
          <w:tcPr>
            <w:tcW w:w="891" w:type="pct"/>
          </w:tcPr>
          <w:p w14:paraId="3E70D571" w14:textId="38BF363B" w:rsidR="00D34EA0" w:rsidRDefault="005B2142" w:rsidP="00D34EA0">
            <w:pPr>
              <w:spacing w:after="120"/>
              <w:rPr>
                <w:rFonts w:eastAsiaTheme="minorEastAsia"/>
                <w:b/>
                <w:bCs/>
                <w:color w:val="0070C0"/>
                <w:lang w:val="en-US" w:eastAsia="zh-CN"/>
              </w:rPr>
            </w:pPr>
            <w:r>
              <w:rPr>
                <w:rFonts w:eastAsiaTheme="minorEastAsia"/>
                <w:b/>
                <w:bCs/>
                <w:color w:val="0070C0"/>
                <w:lang w:val="en-US" w:eastAsia="zh-CN"/>
              </w:rPr>
              <w:t>Apple</w:t>
            </w:r>
          </w:p>
        </w:tc>
        <w:tc>
          <w:tcPr>
            <w:tcW w:w="985" w:type="pct"/>
          </w:tcPr>
          <w:p w14:paraId="09B9349C" w14:textId="028E1D2E" w:rsidR="00D34EA0" w:rsidRPr="005A155E" w:rsidRDefault="005B2142" w:rsidP="00D34EA0">
            <w:pPr>
              <w:spacing w:after="120"/>
              <w:rPr>
                <w:b/>
                <w:color w:val="0070C0"/>
                <w:lang w:eastAsia="zh-CN"/>
              </w:rPr>
            </w:pPr>
            <w:r>
              <w:rPr>
                <w:b/>
                <w:color w:val="0070C0"/>
                <w:lang w:eastAsia="zh-CN"/>
              </w:rPr>
              <w:t xml:space="preserve">As we commented on the reflector, we should not link the NTN band definition to the existing TN bands. So, instead of discussing whether the S-band may or may not be aligned with band n65, we should focus on defining the S-band characteristics. </w:t>
            </w:r>
          </w:p>
        </w:tc>
        <w:tc>
          <w:tcPr>
            <w:tcW w:w="1018" w:type="pct"/>
          </w:tcPr>
          <w:p w14:paraId="2123EF02" w14:textId="67953912" w:rsidR="00D34EA0" w:rsidRDefault="005B2142" w:rsidP="00D34EA0">
            <w:pPr>
              <w:spacing w:after="120"/>
              <w:rPr>
                <w:rFonts w:eastAsiaTheme="minorEastAsia"/>
                <w:b/>
                <w:bCs/>
                <w:color w:val="0070C0"/>
                <w:lang w:val="en-US" w:eastAsia="zh-CN"/>
              </w:rPr>
            </w:pPr>
            <w:r>
              <w:rPr>
                <w:rFonts w:eastAsiaTheme="minorEastAsia"/>
                <w:b/>
                <w:bCs/>
                <w:color w:val="0070C0"/>
                <w:lang w:val="en-US" w:eastAsia="zh-CN"/>
              </w:rPr>
              <w:t>Ok</w:t>
            </w:r>
          </w:p>
        </w:tc>
        <w:tc>
          <w:tcPr>
            <w:tcW w:w="1091" w:type="pct"/>
          </w:tcPr>
          <w:p w14:paraId="7A94EB40" w14:textId="469F62B3" w:rsidR="00D34EA0" w:rsidRDefault="005B2142" w:rsidP="00D34EA0">
            <w:pPr>
              <w:spacing w:after="120"/>
              <w:rPr>
                <w:rFonts w:eastAsiaTheme="minorEastAsia"/>
                <w:b/>
                <w:bCs/>
                <w:color w:val="0070C0"/>
                <w:lang w:val="en-US" w:eastAsia="zh-CN"/>
              </w:rPr>
            </w:pPr>
            <w:r>
              <w:rPr>
                <w:rFonts w:eastAsiaTheme="minorEastAsia"/>
                <w:b/>
                <w:bCs/>
                <w:color w:val="0070C0"/>
                <w:lang w:val="en-US" w:eastAsia="zh-CN"/>
              </w:rPr>
              <w:t>Ok</w:t>
            </w:r>
          </w:p>
        </w:tc>
        <w:tc>
          <w:tcPr>
            <w:tcW w:w="1015" w:type="pct"/>
          </w:tcPr>
          <w:p w14:paraId="3E11FA0D" w14:textId="4E42D132" w:rsidR="00D34EA0" w:rsidRDefault="005B2142" w:rsidP="00D34EA0">
            <w:pPr>
              <w:spacing w:after="120"/>
              <w:rPr>
                <w:rFonts w:eastAsiaTheme="minorEastAsia"/>
                <w:b/>
                <w:bCs/>
                <w:color w:val="0070C0"/>
                <w:lang w:val="en-US" w:eastAsia="zh-CN"/>
              </w:rPr>
            </w:pPr>
            <w:r>
              <w:rPr>
                <w:rFonts w:eastAsiaTheme="minorEastAsia"/>
                <w:b/>
                <w:bCs/>
                <w:color w:val="0070C0"/>
                <w:lang w:val="en-US" w:eastAsia="zh-CN"/>
              </w:rPr>
              <w:t xml:space="preserve">Ok as a principle because the S-band is the FR1 band. In addition to that, why do we mention only TS 38.104? </w:t>
            </w:r>
          </w:p>
        </w:tc>
      </w:tr>
      <w:tr w:rsidR="00D34EA0" w14:paraId="535D665A" w14:textId="77777777" w:rsidTr="00D34EA0">
        <w:tc>
          <w:tcPr>
            <w:tcW w:w="891" w:type="pct"/>
          </w:tcPr>
          <w:p w14:paraId="311BE151" w14:textId="22C88ACA" w:rsidR="00D34EA0" w:rsidRDefault="004E1730" w:rsidP="00D34EA0">
            <w:pPr>
              <w:spacing w:after="120"/>
              <w:rPr>
                <w:rFonts w:eastAsiaTheme="minorEastAsia"/>
                <w:b/>
                <w:bCs/>
                <w:color w:val="0070C0"/>
                <w:lang w:val="en-US" w:eastAsia="zh-CN"/>
              </w:rPr>
            </w:pPr>
            <w:r>
              <w:rPr>
                <w:rFonts w:eastAsiaTheme="minorEastAsia"/>
                <w:b/>
                <w:bCs/>
                <w:color w:val="0070C0"/>
                <w:lang w:val="en-US" w:eastAsia="zh-CN"/>
              </w:rPr>
              <w:t>THALES</w:t>
            </w:r>
          </w:p>
        </w:tc>
        <w:tc>
          <w:tcPr>
            <w:tcW w:w="985" w:type="pct"/>
          </w:tcPr>
          <w:p w14:paraId="4002C535" w14:textId="1750799E" w:rsidR="00D34EA0" w:rsidRDefault="004E1730" w:rsidP="00D34EA0">
            <w:pPr>
              <w:spacing w:after="120"/>
              <w:rPr>
                <w:b/>
                <w:color w:val="0070C0"/>
                <w:lang w:eastAsia="zh-CN"/>
              </w:rPr>
            </w:pPr>
            <w:r>
              <w:rPr>
                <w:b/>
                <w:color w:val="0070C0"/>
                <w:lang w:eastAsia="zh-CN"/>
              </w:rPr>
              <w:t xml:space="preserve">Agree, </w:t>
            </w:r>
            <w:r w:rsidRPr="001460A7">
              <w:rPr>
                <w:lang w:eastAsia="zh-CN"/>
              </w:rPr>
              <w:t>but Inmarsat proposal may be better aligned. We can also have a combination between EchoStar and Inmarsat proposals.</w:t>
            </w:r>
          </w:p>
          <w:p w14:paraId="6C8A8155" w14:textId="0089A267" w:rsidR="004E1730" w:rsidRDefault="004E1730" w:rsidP="00D34EA0">
            <w:pPr>
              <w:spacing w:after="120"/>
              <w:rPr>
                <w:b/>
                <w:color w:val="0070C0"/>
                <w:lang w:eastAsia="zh-CN"/>
              </w:rPr>
            </w:pPr>
            <w:r>
              <w:rPr>
                <w:b/>
                <w:color w:val="0070C0"/>
                <w:lang w:eastAsia="zh-CN"/>
              </w:rPr>
              <w:t>Agree also with:</w:t>
            </w:r>
          </w:p>
          <w:p w14:paraId="2FBCE081" w14:textId="77777777" w:rsidR="004E1730" w:rsidRPr="001460A7" w:rsidRDefault="004E1730" w:rsidP="004E1730">
            <w:pPr>
              <w:spacing w:before="100" w:beforeAutospacing="1" w:after="100" w:afterAutospacing="1"/>
              <w:rPr>
                <w:rFonts w:eastAsia="SimSun"/>
                <w:sz w:val="18"/>
                <w:lang w:val="en-US" w:eastAsia="fr-FR"/>
              </w:rPr>
            </w:pPr>
            <w:r w:rsidRPr="001460A7">
              <w:rPr>
                <w:b/>
                <w:bCs/>
                <w:szCs w:val="22"/>
                <w:lang w:val="en-US"/>
              </w:rPr>
              <w:t>NEW PROPOSAL 2-1-1-1:</w:t>
            </w:r>
            <w:r w:rsidRPr="001460A7">
              <w:rPr>
                <w:rStyle w:val="apple-converted-space"/>
                <w:b/>
                <w:bCs/>
                <w:szCs w:val="22"/>
                <w:lang w:val="en-US"/>
              </w:rPr>
              <w:t> </w:t>
            </w:r>
            <w:r w:rsidRPr="001460A7">
              <w:rPr>
                <w:szCs w:val="22"/>
                <w:lang w:val="en-US"/>
              </w:rPr>
              <w:t>The first NTN band will have the following frequency range definition: 1980-2010 MHz in UL and 2170-2200 MHz in DL. Its band number is FFS.</w:t>
            </w:r>
          </w:p>
          <w:p w14:paraId="1153030E" w14:textId="7942537C" w:rsidR="004E1730" w:rsidRDefault="004E1730" w:rsidP="00D34EA0">
            <w:pPr>
              <w:spacing w:after="120"/>
              <w:rPr>
                <w:b/>
                <w:color w:val="0070C0"/>
                <w:lang w:eastAsia="zh-CN"/>
              </w:rPr>
            </w:pPr>
            <w:r>
              <w:rPr>
                <w:b/>
                <w:color w:val="0070C0"/>
                <w:lang w:eastAsia="zh-CN"/>
              </w:rPr>
              <w:t>(see discussion on reflector)</w:t>
            </w:r>
          </w:p>
          <w:p w14:paraId="159FB147" w14:textId="2B8A2AB8" w:rsidR="004E1730" w:rsidRPr="001460A7" w:rsidRDefault="004E1730" w:rsidP="00D34EA0">
            <w:pPr>
              <w:spacing w:after="120"/>
              <w:rPr>
                <w:b/>
                <w:color w:val="0070C0"/>
                <w:lang w:eastAsia="zh-CN"/>
              </w:rPr>
            </w:pPr>
            <w:r w:rsidRPr="001460A7">
              <w:rPr>
                <w:lang w:val="en-US"/>
              </w:rPr>
              <w:t>Note: Companies are encouraged to provide a NTN band numbering scheme for next RAN4 meeting</w:t>
            </w:r>
          </w:p>
        </w:tc>
        <w:tc>
          <w:tcPr>
            <w:tcW w:w="1018" w:type="pct"/>
          </w:tcPr>
          <w:p w14:paraId="2A60A3E5" w14:textId="69831E5F" w:rsidR="00D34EA0" w:rsidRDefault="004E1730" w:rsidP="00D34EA0">
            <w:pPr>
              <w:spacing w:after="120"/>
              <w:rPr>
                <w:rFonts w:eastAsiaTheme="minorEastAsia"/>
                <w:b/>
                <w:bCs/>
                <w:color w:val="0070C0"/>
                <w:lang w:val="en-US" w:eastAsia="zh-CN"/>
              </w:rPr>
            </w:pPr>
            <w:r>
              <w:rPr>
                <w:rFonts w:eastAsiaTheme="minorEastAsia"/>
                <w:b/>
                <w:bCs/>
                <w:color w:val="0070C0"/>
                <w:lang w:val="en-US" w:eastAsia="zh-CN"/>
              </w:rPr>
              <w:t>Agree</w:t>
            </w:r>
          </w:p>
        </w:tc>
        <w:tc>
          <w:tcPr>
            <w:tcW w:w="1091" w:type="pct"/>
          </w:tcPr>
          <w:p w14:paraId="587C5D62" w14:textId="3A295F09" w:rsidR="00D34EA0" w:rsidRDefault="004E1730" w:rsidP="00D34EA0">
            <w:pPr>
              <w:spacing w:after="120"/>
              <w:rPr>
                <w:rFonts w:eastAsiaTheme="minorEastAsia"/>
                <w:b/>
                <w:bCs/>
                <w:color w:val="0070C0"/>
                <w:lang w:val="en-US" w:eastAsia="zh-CN"/>
              </w:rPr>
            </w:pPr>
            <w:r>
              <w:rPr>
                <w:rFonts w:eastAsiaTheme="minorEastAsia"/>
                <w:b/>
                <w:bCs/>
                <w:color w:val="0070C0"/>
                <w:lang w:val="en-US" w:eastAsia="zh-CN"/>
              </w:rPr>
              <w:t>Agree</w:t>
            </w:r>
          </w:p>
        </w:tc>
        <w:tc>
          <w:tcPr>
            <w:tcW w:w="1015" w:type="pct"/>
          </w:tcPr>
          <w:p w14:paraId="36176699" w14:textId="1595B935" w:rsidR="00D34EA0" w:rsidRDefault="004E1730" w:rsidP="00D34EA0">
            <w:pPr>
              <w:spacing w:after="120"/>
              <w:rPr>
                <w:rFonts w:eastAsiaTheme="minorEastAsia"/>
                <w:b/>
                <w:bCs/>
                <w:color w:val="0070C0"/>
                <w:lang w:val="en-US" w:eastAsia="zh-CN"/>
              </w:rPr>
            </w:pPr>
            <w:r>
              <w:rPr>
                <w:rFonts w:eastAsiaTheme="minorEastAsia"/>
                <w:b/>
                <w:bCs/>
                <w:color w:val="0070C0"/>
                <w:lang w:val="en-US" w:eastAsia="zh-CN"/>
              </w:rPr>
              <w:t>Agree</w:t>
            </w:r>
          </w:p>
        </w:tc>
      </w:tr>
      <w:tr w:rsidR="00D34EA0" w14:paraId="0434C308" w14:textId="77777777" w:rsidTr="00D34EA0">
        <w:tc>
          <w:tcPr>
            <w:tcW w:w="891" w:type="pct"/>
          </w:tcPr>
          <w:p w14:paraId="412C6236" w14:textId="77777777" w:rsidR="00D34EA0" w:rsidRDefault="00D34EA0" w:rsidP="00D34EA0">
            <w:pPr>
              <w:spacing w:after="120"/>
              <w:rPr>
                <w:rFonts w:eastAsiaTheme="minorEastAsia"/>
                <w:b/>
                <w:bCs/>
                <w:color w:val="0070C0"/>
                <w:lang w:val="en-US" w:eastAsia="zh-CN"/>
              </w:rPr>
            </w:pPr>
          </w:p>
        </w:tc>
        <w:tc>
          <w:tcPr>
            <w:tcW w:w="985" w:type="pct"/>
          </w:tcPr>
          <w:p w14:paraId="5EC09173" w14:textId="77777777" w:rsidR="00D34EA0" w:rsidRPr="005A155E" w:rsidRDefault="00D34EA0" w:rsidP="00D34EA0">
            <w:pPr>
              <w:spacing w:after="120"/>
              <w:rPr>
                <w:b/>
                <w:color w:val="0070C0"/>
                <w:lang w:eastAsia="zh-CN"/>
              </w:rPr>
            </w:pPr>
          </w:p>
        </w:tc>
        <w:tc>
          <w:tcPr>
            <w:tcW w:w="1018" w:type="pct"/>
          </w:tcPr>
          <w:p w14:paraId="1C98CED5" w14:textId="77777777" w:rsidR="00D34EA0" w:rsidRDefault="00D34EA0" w:rsidP="00D34EA0">
            <w:pPr>
              <w:spacing w:after="120"/>
              <w:rPr>
                <w:rFonts w:eastAsiaTheme="minorEastAsia"/>
                <w:b/>
                <w:bCs/>
                <w:color w:val="0070C0"/>
                <w:lang w:val="en-US" w:eastAsia="zh-CN"/>
              </w:rPr>
            </w:pPr>
          </w:p>
        </w:tc>
        <w:tc>
          <w:tcPr>
            <w:tcW w:w="1091" w:type="pct"/>
          </w:tcPr>
          <w:p w14:paraId="2D4383FE" w14:textId="77777777" w:rsidR="00D34EA0" w:rsidRDefault="00D34EA0" w:rsidP="00D34EA0">
            <w:pPr>
              <w:spacing w:after="120"/>
              <w:rPr>
                <w:rFonts w:eastAsiaTheme="minorEastAsia"/>
                <w:b/>
                <w:bCs/>
                <w:color w:val="0070C0"/>
                <w:lang w:val="en-US" w:eastAsia="zh-CN"/>
              </w:rPr>
            </w:pPr>
          </w:p>
        </w:tc>
        <w:tc>
          <w:tcPr>
            <w:tcW w:w="1015" w:type="pct"/>
          </w:tcPr>
          <w:p w14:paraId="122B6D1C" w14:textId="77777777" w:rsidR="00D34EA0" w:rsidRDefault="00D34EA0" w:rsidP="00D34EA0">
            <w:pPr>
              <w:spacing w:after="120"/>
              <w:rPr>
                <w:rFonts w:eastAsiaTheme="minorEastAsia"/>
                <w:b/>
                <w:bCs/>
                <w:color w:val="0070C0"/>
                <w:lang w:val="en-US" w:eastAsia="zh-CN"/>
              </w:rPr>
            </w:pPr>
          </w:p>
        </w:tc>
      </w:tr>
      <w:tr w:rsidR="00D34EA0" w14:paraId="63C186BC" w14:textId="77777777" w:rsidTr="00D34EA0">
        <w:tc>
          <w:tcPr>
            <w:tcW w:w="891" w:type="pct"/>
          </w:tcPr>
          <w:p w14:paraId="772AC2D9" w14:textId="77777777" w:rsidR="00D34EA0" w:rsidRDefault="00D34EA0" w:rsidP="00D34EA0">
            <w:pPr>
              <w:spacing w:after="120"/>
              <w:rPr>
                <w:rFonts w:eastAsiaTheme="minorEastAsia"/>
                <w:b/>
                <w:bCs/>
                <w:color w:val="0070C0"/>
                <w:lang w:val="en-US" w:eastAsia="zh-CN"/>
              </w:rPr>
            </w:pPr>
          </w:p>
        </w:tc>
        <w:tc>
          <w:tcPr>
            <w:tcW w:w="985" w:type="pct"/>
          </w:tcPr>
          <w:p w14:paraId="3E8200D5" w14:textId="77777777" w:rsidR="00D34EA0" w:rsidRPr="005A155E" w:rsidRDefault="00D34EA0" w:rsidP="00D34EA0">
            <w:pPr>
              <w:spacing w:after="120"/>
              <w:rPr>
                <w:b/>
                <w:color w:val="0070C0"/>
                <w:lang w:eastAsia="zh-CN"/>
              </w:rPr>
            </w:pPr>
          </w:p>
        </w:tc>
        <w:tc>
          <w:tcPr>
            <w:tcW w:w="1018" w:type="pct"/>
          </w:tcPr>
          <w:p w14:paraId="1C66CAEA" w14:textId="77777777" w:rsidR="00D34EA0" w:rsidRDefault="00D34EA0" w:rsidP="00D34EA0">
            <w:pPr>
              <w:spacing w:after="120"/>
              <w:rPr>
                <w:rFonts w:eastAsiaTheme="minorEastAsia"/>
                <w:b/>
                <w:bCs/>
                <w:color w:val="0070C0"/>
                <w:lang w:val="en-US" w:eastAsia="zh-CN"/>
              </w:rPr>
            </w:pPr>
          </w:p>
        </w:tc>
        <w:tc>
          <w:tcPr>
            <w:tcW w:w="1091" w:type="pct"/>
          </w:tcPr>
          <w:p w14:paraId="2E833D30" w14:textId="77777777" w:rsidR="00D34EA0" w:rsidRDefault="00D34EA0" w:rsidP="00D34EA0">
            <w:pPr>
              <w:spacing w:after="120"/>
              <w:rPr>
                <w:rFonts w:eastAsiaTheme="minorEastAsia"/>
                <w:b/>
                <w:bCs/>
                <w:color w:val="0070C0"/>
                <w:lang w:val="en-US" w:eastAsia="zh-CN"/>
              </w:rPr>
            </w:pPr>
          </w:p>
        </w:tc>
        <w:tc>
          <w:tcPr>
            <w:tcW w:w="1015" w:type="pct"/>
          </w:tcPr>
          <w:p w14:paraId="7BCF2D88" w14:textId="77777777" w:rsidR="00D34EA0" w:rsidRDefault="00D34EA0" w:rsidP="00D34EA0">
            <w:pPr>
              <w:spacing w:after="120"/>
              <w:rPr>
                <w:rFonts w:eastAsiaTheme="minorEastAsia"/>
                <w:b/>
                <w:bCs/>
                <w:color w:val="0070C0"/>
                <w:lang w:val="en-US" w:eastAsia="zh-CN"/>
              </w:rPr>
            </w:pPr>
          </w:p>
        </w:tc>
      </w:tr>
    </w:tbl>
    <w:p w14:paraId="7F56B716" w14:textId="43760B06" w:rsidR="003738D0" w:rsidRDefault="003738D0" w:rsidP="003738D0">
      <w:pPr>
        <w:rPr>
          <w:lang w:val="en-US" w:eastAsia="zh-CN"/>
        </w:rPr>
      </w:pPr>
      <w:r>
        <w:rPr>
          <w:lang w:val="en-US" w:eastAsia="zh-CN"/>
        </w:rPr>
        <w:lastRenderedPageBreak/>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3CBAC626" w14:textId="7BEDDE8C" w:rsidR="003738D0" w:rsidRDefault="003738D0" w:rsidP="003738D0">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2-x-y-z?</w:t>
      </w:r>
    </w:p>
    <w:tbl>
      <w:tblPr>
        <w:tblStyle w:val="Grilledutableau"/>
        <w:tblW w:w="5000" w:type="pct"/>
        <w:tblLook w:val="04A0" w:firstRow="1" w:lastRow="0" w:firstColumn="1" w:lastColumn="0" w:noHBand="0" w:noVBand="1"/>
      </w:tblPr>
      <w:tblGrid>
        <w:gridCol w:w="1717"/>
        <w:gridCol w:w="1897"/>
        <w:gridCol w:w="1961"/>
        <w:gridCol w:w="2101"/>
        <w:gridCol w:w="1955"/>
      </w:tblGrid>
      <w:tr w:rsidR="003738D0" w14:paraId="39F1865B" w14:textId="77777777" w:rsidTr="00843BBB">
        <w:tc>
          <w:tcPr>
            <w:tcW w:w="891" w:type="pct"/>
          </w:tcPr>
          <w:p w14:paraId="64506842" w14:textId="77777777" w:rsidR="003738D0" w:rsidRDefault="003738D0" w:rsidP="00CD245B">
            <w:pPr>
              <w:spacing w:after="120"/>
              <w:rPr>
                <w:rFonts w:eastAsiaTheme="minorEastAsia"/>
                <w:b/>
                <w:bCs/>
                <w:color w:val="0070C0"/>
                <w:lang w:val="en-US" w:eastAsia="zh-CN"/>
              </w:rPr>
            </w:pPr>
            <w:r>
              <w:rPr>
                <w:rFonts w:eastAsiaTheme="minorEastAsia"/>
                <w:b/>
                <w:bCs/>
                <w:color w:val="0070C0"/>
                <w:lang w:val="en-US" w:eastAsia="zh-CN"/>
              </w:rPr>
              <w:t>Company</w:t>
            </w:r>
          </w:p>
        </w:tc>
        <w:tc>
          <w:tcPr>
            <w:tcW w:w="985" w:type="pct"/>
          </w:tcPr>
          <w:p w14:paraId="7BBC9E9D" w14:textId="2936F8C1" w:rsidR="003738D0" w:rsidRDefault="003738D0" w:rsidP="00CD245B">
            <w:pPr>
              <w:spacing w:after="120"/>
              <w:rPr>
                <w:rFonts w:eastAsiaTheme="minorEastAsia"/>
                <w:b/>
                <w:bCs/>
                <w:color w:val="0070C0"/>
                <w:lang w:val="en-US" w:eastAsia="zh-CN"/>
              </w:rPr>
            </w:pPr>
            <w:r>
              <w:rPr>
                <w:b/>
                <w:color w:val="0070C0"/>
                <w:lang w:eastAsia="zh-CN"/>
              </w:rPr>
              <w:t>2-2-1</w:t>
            </w:r>
            <w:r w:rsidRPr="005A155E">
              <w:rPr>
                <w:b/>
                <w:color w:val="0070C0"/>
                <w:lang w:eastAsia="zh-CN"/>
              </w:rPr>
              <w:t>-1</w:t>
            </w:r>
          </w:p>
        </w:tc>
        <w:tc>
          <w:tcPr>
            <w:tcW w:w="1018" w:type="pct"/>
          </w:tcPr>
          <w:p w14:paraId="0E1DE9CB" w14:textId="3905E06C" w:rsidR="003738D0" w:rsidRDefault="003738D0" w:rsidP="00CD245B">
            <w:pPr>
              <w:spacing w:after="120"/>
              <w:rPr>
                <w:rFonts w:eastAsiaTheme="minorEastAsia"/>
                <w:b/>
                <w:bCs/>
                <w:color w:val="0070C0"/>
                <w:lang w:val="en-US" w:eastAsia="zh-CN"/>
              </w:rPr>
            </w:pPr>
            <w:r>
              <w:rPr>
                <w:b/>
                <w:color w:val="0070C0"/>
                <w:lang w:eastAsia="zh-CN"/>
              </w:rPr>
              <w:t>2-3-1</w:t>
            </w:r>
            <w:r w:rsidRPr="005A155E">
              <w:rPr>
                <w:b/>
                <w:color w:val="0070C0"/>
                <w:lang w:eastAsia="zh-CN"/>
              </w:rPr>
              <w:t>-</w:t>
            </w:r>
            <w:r>
              <w:rPr>
                <w:b/>
                <w:color w:val="0070C0"/>
                <w:lang w:eastAsia="zh-CN"/>
              </w:rPr>
              <w:t>1</w:t>
            </w:r>
          </w:p>
        </w:tc>
        <w:tc>
          <w:tcPr>
            <w:tcW w:w="1091" w:type="pct"/>
          </w:tcPr>
          <w:p w14:paraId="2C9ED4DC" w14:textId="12D6866C" w:rsidR="003738D0" w:rsidRDefault="003738D0" w:rsidP="00CD245B">
            <w:pPr>
              <w:spacing w:after="120"/>
              <w:rPr>
                <w:rFonts w:eastAsiaTheme="minorEastAsia"/>
                <w:b/>
                <w:bCs/>
                <w:color w:val="0070C0"/>
                <w:lang w:val="en-US" w:eastAsia="zh-CN"/>
              </w:rPr>
            </w:pPr>
            <w:r>
              <w:rPr>
                <w:b/>
                <w:color w:val="0070C0"/>
                <w:lang w:eastAsia="zh-CN"/>
              </w:rPr>
              <w:t>2-3-</w:t>
            </w:r>
            <w:r w:rsidRPr="005A155E">
              <w:rPr>
                <w:b/>
                <w:color w:val="0070C0"/>
                <w:lang w:eastAsia="zh-CN"/>
              </w:rPr>
              <w:t>1</w:t>
            </w:r>
            <w:r>
              <w:rPr>
                <w:b/>
                <w:color w:val="0070C0"/>
                <w:lang w:eastAsia="zh-CN"/>
              </w:rPr>
              <w:t>-2</w:t>
            </w:r>
          </w:p>
        </w:tc>
        <w:tc>
          <w:tcPr>
            <w:tcW w:w="1015" w:type="pct"/>
          </w:tcPr>
          <w:p w14:paraId="6458B3AB" w14:textId="3FDA32C1" w:rsidR="003738D0" w:rsidRDefault="003738D0" w:rsidP="00CD245B">
            <w:pPr>
              <w:spacing w:after="120"/>
              <w:rPr>
                <w:rFonts w:eastAsiaTheme="minorEastAsia"/>
                <w:b/>
                <w:bCs/>
                <w:color w:val="0070C0"/>
                <w:lang w:val="en-US" w:eastAsia="zh-CN"/>
              </w:rPr>
            </w:pPr>
            <w:r>
              <w:rPr>
                <w:b/>
                <w:color w:val="0070C0"/>
                <w:lang w:eastAsia="zh-CN"/>
              </w:rPr>
              <w:t>2-3-1-3</w:t>
            </w:r>
          </w:p>
        </w:tc>
      </w:tr>
      <w:tr w:rsidR="003738D0" w14:paraId="714587D2" w14:textId="77777777" w:rsidTr="00843BBB">
        <w:tc>
          <w:tcPr>
            <w:tcW w:w="891" w:type="pct"/>
          </w:tcPr>
          <w:p w14:paraId="01BC25BB" w14:textId="6B7B8A39" w:rsidR="003738D0" w:rsidRDefault="001A134A" w:rsidP="00CD245B">
            <w:pPr>
              <w:spacing w:after="120"/>
              <w:rPr>
                <w:rFonts w:eastAsiaTheme="minorEastAsia"/>
                <w:b/>
                <w:bCs/>
                <w:color w:val="0070C0"/>
                <w:lang w:val="en-US" w:eastAsia="zh-CN"/>
              </w:rPr>
            </w:pPr>
            <w:r>
              <w:rPr>
                <w:rFonts w:eastAsiaTheme="minorEastAsia"/>
                <w:b/>
                <w:bCs/>
                <w:color w:val="0070C0"/>
                <w:lang w:val="en-US" w:eastAsia="zh-CN"/>
              </w:rPr>
              <w:t>Ericsson</w:t>
            </w:r>
          </w:p>
        </w:tc>
        <w:tc>
          <w:tcPr>
            <w:tcW w:w="985" w:type="pct"/>
          </w:tcPr>
          <w:p w14:paraId="6D44101E" w14:textId="77777777" w:rsidR="003738D0" w:rsidRDefault="001A134A" w:rsidP="00CD245B">
            <w:pPr>
              <w:spacing w:after="120"/>
              <w:rPr>
                <w:b/>
                <w:color w:val="0070C0"/>
                <w:lang w:eastAsia="zh-CN"/>
              </w:rPr>
            </w:pPr>
            <w:r>
              <w:rPr>
                <w:b/>
                <w:color w:val="0070C0"/>
                <w:lang w:eastAsia="zh-CN"/>
              </w:rPr>
              <w:t>Partially agree</w:t>
            </w:r>
          </w:p>
          <w:p w14:paraId="2A003427" w14:textId="2FB17AC0" w:rsidR="001A134A" w:rsidRPr="00F43092" w:rsidRDefault="001A134A" w:rsidP="00CD245B">
            <w:pPr>
              <w:spacing w:after="120"/>
              <w:rPr>
                <w:bCs/>
                <w:color w:val="0070C0"/>
                <w:lang w:eastAsia="zh-CN"/>
              </w:rPr>
            </w:pPr>
            <w:r w:rsidRPr="00F43092">
              <w:rPr>
                <w:bCs/>
                <w:color w:val="0070C0"/>
                <w:lang w:eastAsia="zh-CN"/>
              </w:rPr>
              <w:t>We propose to remove “potentially”: it shall be clear which requirements a NTN UE shall support.</w:t>
            </w:r>
          </w:p>
        </w:tc>
        <w:tc>
          <w:tcPr>
            <w:tcW w:w="1018" w:type="pct"/>
          </w:tcPr>
          <w:p w14:paraId="64DD7F01" w14:textId="5B368BA1" w:rsidR="003738D0" w:rsidRDefault="001A134A"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91" w:type="pct"/>
          </w:tcPr>
          <w:p w14:paraId="40D28C79" w14:textId="77777777" w:rsidR="003738D0" w:rsidRDefault="001A134A" w:rsidP="00CD245B">
            <w:pPr>
              <w:spacing w:after="120"/>
              <w:rPr>
                <w:rFonts w:eastAsiaTheme="minorEastAsia"/>
                <w:b/>
                <w:bCs/>
                <w:color w:val="0070C0"/>
                <w:lang w:val="en-US" w:eastAsia="zh-CN"/>
              </w:rPr>
            </w:pPr>
            <w:r>
              <w:rPr>
                <w:rFonts w:eastAsiaTheme="minorEastAsia"/>
                <w:b/>
                <w:bCs/>
                <w:color w:val="0070C0"/>
                <w:lang w:val="en-US" w:eastAsia="zh-CN"/>
              </w:rPr>
              <w:t>Partially agree</w:t>
            </w:r>
          </w:p>
          <w:p w14:paraId="205E3B1B" w14:textId="7016ADD0" w:rsidR="001A134A" w:rsidRDefault="001A134A" w:rsidP="00CD245B">
            <w:pPr>
              <w:spacing w:after="120"/>
              <w:rPr>
                <w:rFonts w:eastAsiaTheme="minorEastAsia"/>
                <w:b/>
                <w:bCs/>
                <w:color w:val="0070C0"/>
                <w:lang w:val="en-US" w:eastAsia="zh-CN"/>
              </w:rPr>
            </w:pPr>
            <w:r>
              <w:rPr>
                <w:rFonts w:eastAsiaTheme="minorEastAsia"/>
                <w:b/>
                <w:bCs/>
                <w:color w:val="0070C0"/>
                <w:lang w:val="en-US" w:eastAsia="zh-CN"/>
              </w:rPr>
              <w:t xml:space="preserve">EIRP is not </w:t>
            </w:r>
            <w:r w:rsidR="00476AD6">
              <w:rPr>
                <w:rFonts w:eastAsiaTheme="minorEastAsia"/>
                <w:b/>
                <w:bCs/>
                <w:color w:val="0070C0"/>
                <w:lang w:val="en-US" w:eastAsia="zh-CN"/>
              </w:rPr>
              <w:t>a RAN4 r</w:t>
            </w:r>
            <w:r>
              <w:rPr>
                <w:rFonts w:eastAsiaTheme="minorEastAsia"/>
                <w:b/>
                <w:bCs/>
                <w:color w:val="0070C0"/>
                <w:lang w:val="en-US" w:eastAsia="zh-CN"/>
              </w:rPr>
              <w:t xml:space="preserve">equirements </w:t>
            </w:r>
            <w:r w:rsidR="00476AD6">
              <w:rPr>
                <w:rFonts w:eastAsiaTheme="minorEastAsia"/>
                <w:b/>
                <w:bCs/>
                <w:color w:val="0070C0"/>
                <w:lang w:val="en-US" w:eastAsia="zh-CN"/>
              </w:rPr>
              <w:t>metric</w:t>
            </w:r>
            <w:r>
              <w:rPr>
                <w:rFonts w:eastAsiaTheme="minorEastAsia"/>
                <w:b/>
                <w:bCs/>
                <w:color w:val="0070C0"/>
                <w:lang w:val="en-US" w:eastAsia="zh-CN"/>
              </w:rPr>
              <w:t>, but this could be adapted.</w:t>
            </w:r>
          </w:p>
        </w:tc>
        <w:tc>
          <w:tcPr>
            <w:tcW w:w="1015" w:type="pct"/>
          </w:tcPr>
          <w:p w14:paraId="146FF8AE" w14:textId="77777777" w:rsidR="003738D0" w:rsidRDefault="001A134A" w:rsidP="00CD245B">
            <w:pPr>
              <w:spacing w:after="120"/>
              <w:rPr>
                <w:rFonts w:eastAsiaTheme="minorEastAsia"/>
                <w:b/>
                <w:bCs/>
                <w:color w:val="0070C0"/>
                <w:lang w:val="en-US" w:eastAsia="zh-CN"/>
              </w:rPr>
            </w:pPr>
            <w:r>
              <w:rPr>
                <w:rFonts w:eastAsiaTheme="minorEastAsia"/>
                <w:b/>
                <w:bCs/>
                <w:color w:val="0070C0"/>
                <w:lang w:val="en-US" w:eastAsia="zh-CN"/>
              </w:rPr>
              <w:t>Disagree</w:t>
            </w:r>
          </w:p>
          <w:p w14:paraId="5A0E4A4E" w14:textId="4D278580" w:rsidR="001A134A" w:rsidRDefault="001A134A" w:rsidP="00CD245B">
            <w:pPr>
              <w:spacing w:after="120"/>
              <w:rPr>
                <w:rFonts w:eastAsiaTheme="minorEastAsia"/>
                <w:b/>
                <w:bCs/>
                <w:color w:val="0070C0"/>
                <w:lang w:val="en-US" w:eastAsia="zh-CN"/>
              </w:rPr>
            </w:pPr>
            <w:r>
              <w:rPr>
                <w:rFonts w:eastAsiaTheme="minorEastAsia"/>
                <w:b/>
                <w:bCs/>
                <w:color w:val="0070C0"/>
                <w:lang w:val="en-US" w:eastAsia="zh-CN"/>
              </w:rPr>
              <w:t>Some clarification are needed on 2-3-1 first before conclusing on this proposal.</w:t>
            </w:r>
          </w:p>
        </w:tc>
      </w:tr>
      <w:tr w:rsidR="00843BBB" w14:paraId="2269F902" w14:textId="77777777" w:rsidTr="00843BBB">
        <w:tc>
          <w:tcPr>
            <w:tcW w:w="891" w:type="pct"/>
          </w:tcPr>
          <w:p w14:paraId="13787C4D" w14:textId="2F17AF15" w:rsidR="00843BBB" w:rsidRDefault="00843BBB" w:rsidP="00843BBB">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985" w:type="pct"/>
          </w:tcPr>
          <w:p w14:paraId="104556F0" w14:textId="66579F95" w:rsidR="00843BBB" w:rsidRPr="005A155E" w:rsidRDefault="00843BBB" w:rsidP="00843BBB">
            <w:pPr>
              <w:spacing w:after="120"/>
              <w:rPr>
                <w:b/>
                <w:color w:val="0070C0"/>
                <w:lang w:eastAsia="zh-CN"/>
              </w:rPr>
            </w:pPr>
            <w:r>
              <w:rPr>
                <w:b/>
                <w:color w:val="0070C0"/>
                <w:lang w:eastAsia="zh-CN"/>
              </w:rPr>
              <w:t>Agree</w:t>
            </w:r>
          </w:p>
        </w:tc>
        <w:tc>
          <w:tcPr>
            <w:tcW w:w="1018" w:type="pct"/>
          </w:tcPr>
          <w:p w14:paraId="4F24FB2C" w14:textId="77785CBC" w:rsidR="00843BBB" w:rsidRDefault="00843BBB" w:rsidP="00843BBB">
            <w:pPr>
              <w:spacing w:after="120"/>
              <w:rPr>
                <w:rFonts w:eastAsiaTheme="minorEastAsia"/>
                <w:b/>
                <w:bCs/>
                <w:color w:val="0070C0"/>
                <w:lang w:val="en-US" w:eastAsia="zh-CN"/>
              </w:rPr>
            </w:pPr>
            <w:r w:rsidRPr="007F6FFC">
              <w:t>Unclear about the on-board satellite amplification process</w:t>
            </w:r>
          </w:p>
        </w:tc>
        <w:tc>
          <w:tcPr>
            <w:tcW w:w="1091" w:type="pct"/>
          </w:tcPr>
          <w:p w14:paraId="58C4937C" w14:textId="5F8AA2C3" w:rsidR="00843BBB" w:rsidRDefault="00843BBB" w:rsidP="00843BBB">
            <w:pPr>
              <w:spacing w:after="120"/>
              <w:rPr>
                <w:rFonts w:eastAsiaTheme="minorEastAsia"/>
                <w:b/>
                <w:bCs/>
                <w:color w:val="0070C0"/>
                <w:lang w:val="en-US" w:eastAsia="zh-CN"/>
              </w:rPr>
            </w:pPr>
            <w:r w:rsidRPr="007F6FFC">
              <w:t>Unclear about the on-board satellite amplification process</w:t>
            </w:r>
          </w:p>
        </w:tc>
        <w:tc>
          <w:tcPr>
            <w:tcW w:w="1015" w:type="pct"/>
          </w:tcPr>
          <w:p w14:paraId="085AE759" w14:textId="1DA6BA53" w:rsidR="00843BBB" w:rsidRDefault="00843BBB" w:rsidP="00843BBB">
            <w:pPr>
              <w:spacing w:after="120"/>
              <w:rPr>
                <w:rFonts w:eastAsiaTheme="minorEastAsia"/>
                <w:b/>
                <w:bCs/>
                <w:color w:val="0070C0"/>
                <w:lang w:val="en-US" w:eastAsia="zh-CN"/>
              </w:rPr>
            </w:pPr>
            <w:r>
              <w:rPr>
                <w:rFonts w:eastAsiaTheme="minorEastAsia"/>
                <w:b/>
                <w:bCs/>
                <w:color w:val="0070C0"/>
                <w:lang w:val="en-US" w:eastAsia="zh-CN"/>
              </w:rPr>
              <w:t>Agree</w:t>
            </w:r>
          </w:p>
        </w:tc>
      </w:tr>
      <w:tr w:rsidR="003738D0" w14:paraId="2F2C08FB" w14:textId="77777777" w:rsidTr="00843BBB">
        <w:tc>
          <w:tcPr>
            <w:tcW w:w="891" w:type="pct"/>
          </w:tcPr>
          <w:p w14:paraId="568273A1" w14:textId="7B9192EF" w:rsidR="003738D0" w:rsidRDefault="00E8148B" w:rsidP="00CD245B">
            <w:pPr>
              <w:spacing w:after="120"/>
              <w:rPr>
                <w:rFonts w:eastAsiaTheme="minorEastAsia"/>
                <w:b/>
                <w:bCs/>
                <w:color w:val="0070C0"/>
                <w:lang w:val="en-US" w:eastAsia="zh-CN"/>
              </w:rPr>
            </w:pPr>
            <w:r>
              <w:rPr>
                <w:rFonts w:eastAsiaTheme="minorEastAsia"/>
                <w:b/>
                <w:bCs/>
                <w:color w:val="0070C0"/>
                <w:lang w:val="en-US" w:eastAsia="zh-CN"/>
              </w:rPr>
              <w:t>Inmarsat</w:t>
            </w:r>
          </w:p>
        </w:tc>
        <w:tc>
          <w:tcPr>
            <w:tcW w:w="985" w:type="pct"/>
          </w:tcPr>
          <w:p w14:paraId="659AC047" w14:textId="0521E1B0" w:rsidR="003738D0" w:rsidRPr="005A155E" w:rsidRDefault="00E8148B" w:rsidP="00CD245B">
            <w:pPr>
              <w:spacing w:after="120"/>
              <w:rPr>
                <w:b/>
                <w:color w:val="0070C0"/>
                <w:lang w:eastAsia="zh-CN"/>
              </w:rPr>
            </w:pPr>
            <w:r>
              <w:rPr>
                <w:b/>
                <w:color w:val="0070C0"/>
                <w:lang w:eastAsia="zh-CN"/>
              </w:rPr>
              <w:t>Agree, also Ericsson comment seems fair.</w:t>
            </w:r>
          </w:p>
        </w:tc>
        <w:tc>
          <w:tcPr>
            <w:tcW w:w="1018" w:type="pct"/>
          </w:tcPr>
          <w:p w14:paraId="7CCF46FF" w14:textId="1333F063" w:rsidR="003738D0" w:rsidRDefault="00E8148B" w:rsidP="00CD245B">
            <w:pPr>
              <w:spacing w:after="120"/>
              <w:rPr>
                <w:rFonts w:eastAsiaTheme="minorEastAsia"/>
                <w:b/>
                <w:bCs/>
                <w:color w:val="0070C0"/>
                <w:lang w:val="en-US" w:eastAsia="zh-CN"/>
              </w:rPr>
            </w:pPr>
            <w:r>
              <w:rPr>
                <w:rFonts w:eastAsiaTheme="minorEastAsia"/>
                <w:b/>
                <w:bCs/>
                <w:color w:val="0070C0"/>
                <w:lang w:val="en-US" w:eastAsia="zh-CN"/>
              </w:rPr>
              <w:t>Potentially agree, but we should clarify what do we mean by “reference assumption”.  We should clarify what this proposal means in practice.</w:t>
            </w:r>
          </w:p>
        </w:tc>
        <w:tc>
          <w:tcPr>
            <w:tcW w:w="1091" w:type="pct"/>
          </w:tcPr>
          <w:p w14:paraId="36E3915C" w14:textId="17D5A343" w:rsidR="003738D0" w:rsidRDefault="00E8148B"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15" w:type="pct"/>
          </w:tcPr>
          <w:p w14:paraId="534C3F7A" w14:textId="3AED85FB" w:rsidR="003738D0" w:rsidRDefault="00E8148B" w:rsidP="00CD245B">
            <w:pPr>
              <w:spacing w:after="120"/>
              <w:rPr>
                <w:rFonts w:eastAsiaTheme="minorEastAsia"/>
                <w:b/>
                <w:bCs/>
                <w:color w:val="0070C0"/>
                <w:lang w:val="en-US" w:eastAsia="zh-CN"/>
              </w:rPr>
            </w:pPr>
            <w:r>
              <w:rPr>
                <w:rFonts w:eastAsiaTheme="minorEastAsia"/>
                <w:b/>
                <w:bCs/>
                <w:color w:val="0070C0"/>
                <w:lang w:val="en-US" w:eastAsia="zh-CN"/>
              </w:rPr>
              <w:t xml:space="preserve">Agree, but are 2-3-1-1 and 2-3-1-3 mutually exclusive?  </w:t>
            </w:r>
            <w:r>
              <w:rPr>
                <w:rFonts w:eastAsiaTheme="minorEastAsia"/>
                <w:b/>
                <w:bCs/>
                <w:color w:val="0070C0"/>
                <w:lang w:val="en-US" w:eastAsia="zh-CN"/>
              </w:rPr>
              <w:br/>
            </w:r>
            <w:r>
              <w:rPr>
                <w:rFonts w:eastAsiaTheme="minorEastAsia"/>
                <w:b/>
                <w:bCs/>
                <w:color w:val="0070C0"/>
                <w:lang w:val="en-US" w:eastAsia="zh-CN"/>
              </w:rPr>
              <w:br/>
              <w:t>We need to clarify 2-3-1-1 first.</w:t>
            </w:r>
          </w:p>
        </w:tc>
      </w:tr>
      <w:tr w:rsidR="003738D0" w14:paraId="59096AE3" w14:textId="77777777" w:rsidTr="00843BBB">
        <w:tc>
          <w:tcPr>
            <w:tcW w:w="891" w:type="pct"/>
          </w:tcPr>
          <w:p w14:paraId="476160F8" w14:textId="059D6B6A" w:rsidR="003738D0" w:rsidRDefault="000F7E95" w:rsidP="00CD245B">
            <w:pPr>
              <w:spacing w:after="120"/>
              <w:rPr>
                <w:rFonts w:eastAsiaTheme="minorEastAsia"/>
                <w:b/>
                <w:bCs/>
                <w:color w:val="0070C0"/>
                <w:lang w:val="en-US" w:eastAsia="zh-CN"/>
              </w:rPr>
            </w:pPr>
            <w:r>
              <w:rPr>
                <w:rFonts w:eastAsiaTheme="minorEastAsia"/>
                <w:b/>
                <w:bCs/>
                <w:color w:val="0070C0"/>
                <w:lang w:val="en-US" w:eastAsia="zh-CN"/>
              </w:rPr>
              <w:t>Qualcomm</w:t>
            </w:r>
          </w:p>
        </w:tc>
        <w:tc>
          <w:tcPr>
            <w:tcW w:w="985" w:type="pct"/>
          </w:tcPr>
          <w:p w14:paraId="7DD1F77C" w14:textId="22BB61F5" w:rsidR="003738D0" w:rsidRPr="005A155E" w:rsidRDefault="000F7E95" w:rsidP="00CD245B">
            <w:pPr>
              <w:spacing w:after="120"/>
              <w:rPr>
                <w:b/>
                <w:color w:val="0070C0"/>
                <w:lang w:eastAsia="zh-CN"/>
              </w:rPr>
            </w:pPr>
            <w:r>
              <w:rPr>
                <w:b/>
                <w:color w:val="0070C0"/>
                <w:lang w:eastAsia="zh-CN"/>
              </w:rPr>
              <w:t xml:space="preserve">OK with </w:t>
            </w:r>
            <w:r>
              <w:rPr>
                <w:rFonts w:eastAsiaTheme="minorEastAsia"/>
                <w:b/>
                <w:bCs/>
                <w:color w:val="0070C0"/>
                <w:lang w:val="en-US" w:eastAsia="zh-CN"/>
              </w:rPr>
              <w:t>Ericsson</w:t>
            </w:r>
            <w:r>
              <w:rPr>
                <w:b/>
                <w:color w:val="0070C0"/>
                <w:lang w:eastAsia="zh-CN"/>
              </w:rPr>
              <w:t xml:space="preserve"> ‘s roposal </w:t>
            </w:r>
          </w:p>
        </w:tc>
        <w:tc>
          <w:tcPr>
            <w:tcW w:w="1018" w:type="pct"/>
          </w:tcPr>
          <w:p w14:paraId="7B1057BD" w14:textId="77777777" w:rsidR="003738D0" w:rsidRDefault="003738D0" w:rsidP="00CD245B">
            <w:pPr>
              <w:spacing w:after="120"/>
              <w:rPr>
                <w:rFonts w:eastAsiaTheme="minorEastAsia"/>
                <w:b/>
                <w:bCs/>
                <w:color w:val="0070C0"/>
                <w:lang w:val="en-US" w:eastAsia="zh-CN"/>
              </w:rPr>
            </w:pPr>
          </w:p>
        </w:tc>
        <w:tc>
          <w:tcPr>
            <w:tcW w:w="1091" w:type="pct"/>
          </w:tcPr>
          <w:p w14:paraId="3D02EC11" w14:textId="77777777" w:rsidR="003738D0" w:rsidRDefault="003738D0" w:rsidP="00CD245B">
            <w:pPr>
              <w:spacing w:after="120"/>
              <w:rPr>
                <w:rFonts w:eastAsiaTheme="minorEastAsia"/>
                <w:b/>
                <w:bCs/>
                <w:color w:val="0070C0"/>
                <w:lang w:val="en-US" w:eastAsia="zh-CN"/>
              </w:rPr>
            </w:pPr>
          </w:p>
        </w:tc>
        <w:tc>
          <w:tcPr>
            <w:tcW w:w="1015" w:type="pct"/>
          </w:tcPr>
          <w:p w14:paraId="34270C23" w14:textId="77777777" w:rsidR="003738D0" w:rsidRDefault="003738D0" w:rsidP="00CD245B">
            <w:pPr>
              <w:spacing w:after="120"/>
              <w:rPr>
                <w:rFonts w:eastAsiaTheme="minorEastAsia"/>
                <w:b/>
                <w:bCs/>
                <w:color w:val="0070C0"/>
                <w:lang w:val="en-US" w:eastAsia="zh-CN"/>
              </w:rPr>
            </w:pPr>
          </w:p>
        </w:tc>
      </w:tr>
      <w:tr w:rsidR="003738D0" w14:paraId="3CC3F643" w14:textId="77777777" w:rsidTr="00843BBB">
        <w:tc>
          <w:tcPr>
            <w:tcW w:w="891" w:type="pct"/>
          </w:tcPr>
          <w:p w14:paraId="59566DF1" w14:textId="67DB459D" w:rsidR="003738D0" w:rsidRDefault="001F4154" w:rsidP="00CD245B">
            <w:pPr>
              <w:spacing w:after="120"/>
              <w:rPr>
                <w:rFonts w:eastAsiaTheme="minorEastAsia"/>
                <w:b/>
                <w:bCs/>
                <w:color w:val="0070C0"/>
                <w:lang w:val="en-US" w:eastAsia="zh-CN"/>
              </w:rPr>
            </w:pPr>
            <w:r>
              <w:rPr>
                <w:rFonts w:eastAsiaTheme="minorEastAsia"/>
                <w:b/>
                <w:bCs/>
                <w:color w:val="0070C0"/>
                <w:lang w:val="en-US" w:eastAsia="zh-CN"/>
              </w:rPr>
              <w:t>Nokia</w:t>
            </w:r>
          </w:p>
        </w:tc>
        <w:tc>
          <w:tcPr>
            <w:tcW w:w="985" w:type="pct"/>
          </w:tcPr>
          <w:p w14:paraId="63C48A78" w14:textId="1EEF2332" w:rsidR="003738D0" w:rsidRPr="005A155E" w:rsidRDefault="001F4154" w:rsidP="00CD245B">
            <w:pPr>
              <w:spacing w:after="120"/>
              <w:rPr>
                <w:b/>
                <w:color w:val="0070C0"/>
                <w:lang w:eastAsia="zh-CN"/>
              </w:rPr>
            </w:pPr>
            <w:r>
              <w:rPr>
                <w:b/>
                <w:color w:val="0070C0"/>
                <w:lang w:eastAsia="zh-CN"/>
              </w:rPr>
              <w:t>OK with Ericssons modifications to the proposal</w:t>
            </w:r>
          </w:p>
        </w:tc>
        <w:tc>
          <w:tcPr>
            <w:tcW w:w="1018" w:type="pct"/>
          </w:tcPr>
          <w:p w14:paraId="06010838" w14:textId="1F1F4A07" w:rsidR="003738D0" w:rsidRDefault="001F4154"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1091" w:type="pct"/>
          </w:tcPr>
          <w:p w14:paraId="70A51206" w14:textId="1F3CE6FA" w:rsidR="003738D0" w:rsidRDefault="001F4154" w:rsidP="00CD245B">
            <w:pPr>
              <w:spacing w:after="120"/>
              <w:rPr>
                <w:rFonts w:eastAsiaTheme="minorEastAsia"/>
                <w:b/>
                <w:bCs/>
                <w:color w:val="0070C0"/>
                <w:lang w:val="en-US" w:eastAsia="zh-CN"/>
              </w:rPr>
            </w:pPr>
            <w:r>
              <w:rPr>
                <w:rFonts w:eastAsiaTheme="minorEastAsia"/>
                <w:b/>
                <w:bCs/>
                <w:color w:val="0070C0"/>
                <w:lang w:val="en-US" w:eastAsia="zh-CN"/>
              </w:rPr>
              <w:t>Partially agree</w:t>
            </w:r>
          </w:p>
        </w:tc>
        <w:tc>
          <w:tcPr>
            <w:tcW w:w="1015" w:type="pct"/>
          </w:tcPr>
          <w:p w14:paraId="07B16D8A" w14:textId="6A87F7D1" w:rsidR="003738D0" w:rsidRDefault="001F4154" w:rsidP="00CD245B">
            <w:pPr>
              <w:spacing w:after="120"/>
              <w:rPr>
                <w:rFonts w:eastAsiaTheme="minorEastAsia"/>
                <w:b/>
                <w:bCs/>
                <w:color w:val="0070C0"/>
                <w:lang w:val="en-US" w:eastAsia="zh-CN"/>
              </w:rPr>
            </w:pPr>
            <w:r>
              <w:rPr>
                <w:rFonts w:eastAsiaTheme="minorEastAsia"/>
                <w:b/>
                <w:bCs/>
                <w:color w:val="0070C0"/>
                <w:lang w:val="en-US" w:eastAsia="zh-CN"/>
              </w:rPr>
              <w:t>Disagree</w:t>
            </w:r>
          </w:p>
        </w:tc>
      </w:tr>
      <w:tr w:rsidR="00577AF0" w14:paraId="76EDB885" w14:textId="77777777" w:rsidTr="00843BBB">
        <w:tc>
          <w:tcPr>
            <w:tcW w:w="891" w:type="pct"/>
          </w:tcPr>
          <w:p w14:paraId="44CB4BD8" w14:textId="255B7D34" w:rsidR="00577AF0" w:rsidRDefault="00577AF0" w:rsidP="00577AF0">
            <w:pPr>
              <w:spacing w:after="120"/>
              <w:rPr>
                <w:rFonts w:eastAsiaTheme="minorEastAsia"/>
                <w:b/>
                <w:bCs/>
                <w:color w:val="0070C0"/>
                <w:lang w:val="en-US" w:eastAsia="zh-CN"/>
              </w:rPr>
            </w:pPr>
            <w:r>
              <w:rPr>
                <w:rFonts w:eastAsiaTheme="minorEastAsia"/>
                <w:b/>
                <w:bCs/>
                <w:color w:val="0070C0"/>
                <w:lang w:val="en-US" w:eastAsia="zh-CN"/>
              </w:rPr>
              <w:t>THALES</w:t>
            </w:r>
          </w:p>
        </w:tc>
        <w:tc>
          <w:tcPr>
            <w:tcW w:w="985" w:type="pct"/>
          </w:tcPr>
          <w:p w14:paraId="4E7664B9" w14:textId="77777777" w:rsidR="00577AF0" w:rsidRDefault="00577AF0" w:rsidP="00577AF0">
            <w:pPr>
              <w:spacing w:after="120"/>
              <w:rPr>
                <w:b/>
                <w:color w:val="0070C0"/>
                <w:lang w:eastAsia="zh-CN"/>
              </w:rPr>
            </w:pPr>
            <w:r>
              <w:rPr>
                <w:b/>
                <w:color w:val="0070C0"/>
                <w:lang w:eastAsia="zh-CN"/>
              </w:rPr>
              <w:t>Agree</w:t>
            </w:r>
          </w:p>
          <w:p w14:paraId="46297FB3" w14:textId="640B8848" w:rsidR="00577AF0" w:rsidRPr="00F43092" w:rsidRDefault="00577AF0" w:rsidP="00577AF0">
            <w:pPr>
              <w:spacing w:after="120"/>
              <w:rPr>
                <w:color w:val="0070C0"/>
                <w:lang w:eastAsia="zh-CN"/>
              </w:rPr>
            </w:pPr>
            <w:r w:rsidRPr="00F43092">
              <w:rPr>
                <w:color w:val="0070C0"/>
                <w:lang w:eastAsia="zh-CN"/>
              </w:rPr>
              <w:t>We can also remove potentially</w:t>
            </w:r>
          </w:p>
        </w:tc>
        <w:tc>
          <w:tcPr>
            <w:tcW w:w="1018" w:type="pct"/>
          </w:tcPr>
          <w:p w14:paraId="78C64F07" w14:textId="77777777" w:rsidR="00577AF0" w:rsidRDefault="00577AF0" w:rsidP="00577AF0">
            <w:pPr>
              <w:spacing w:after="120"/>
              <w:rPr>
                <w:rFonts w:eastAsiaTheme="minorEastAsia"/>
                <w:b/>
                <w:bCs/>
                <w:color w:val="000000" w:themeColor="text1"/>
                <w:lang w:val="en-US" w:eastAsia="zh-CN"/>
              </w:rPr>
            </w:pPr>
            <w:r>
              <w:rPr>
                <w:rFonts w:eastAsiaTheme="minorEastAsia"/>
                <w:b/>
                <w:bCs/>
                <w:color w:val="000000" w:themeColor="text1"/>
                <w:lang w:val="en-US" w:eastAsia="zh-CN"/>
              </w:rPr>
              <w:t>RAN4 should use the assumptions from section 5.1.1, TR 38.821. However, most of the satellites consider mainly 2 options (Option 2 and Option 3):</w:t>
            </w:r>
          </w:p>
          <w:p w14:paraId="6AD2C3DD" w14:textId="77777777" w:rsidR="00577AF0" w:rsidRPr="00F43092" w:rsidRDefault="00577AF0" w:rsidP="00577AF0">
            <w:pPr>
              <w:pStyle w:val="Paragraphedeliste"/>
              <w:ind w:firstLine="400"/>
              <w:rPr>
                <w:lang w:val="en-US"/>
              </w:rPr>
            </w:pPr>
            <w:r>
              <w:rPr>
                <w:lang w:val="en-US"/>
              </w:rPr>
              <w:t>2.</w:t>
            </w:r>
            <w:r>
              <w:rPr>
                <w:sz w:val="14"/>
                <w:szCs w:val="14"/>
                <w:lang w:val="en-US"/>
              </w:rPr>
              <w:t>     </w:t>
            </w:r>
            <w:r w:rsidRPr="00F43092">
              <w:rPr>
                <w:b/>
                <w:sz w:val="14"/>
                <w:szCs w:val="14"/>
                <w:lang w:val="en-US"/>
              </w:rPr>
              <w:t xml:space="preserve"> </w:t>
            </w:r>
            <w:r w:rsidRPr="00F43092">
              <w:rPr>
                <w:b/>
                <w:lang w:val="en-US"/>
              </w:rPr>
              <w:t>Constant Equivalent Isotropic Radiated Power (EIRP).</w:t>
            </w:r>
            <w:r>
              <w:rPr>
                <w:lang w:val="en-US"/>
              </w:rPr>
              <w:t xml:space="preserve"> The receive and transmit gains of the satellite are adjusted based on the received signal to obtain a constant targ</w:t>
            </w:r>
            <w:r w:rsidRPr="00F43092">
              <w:rPr>
                <w:lang w:val="en-US"/>
              </w:rPr>
              <w:t>et EIRP.</w:t>
            </w:r>
          </w:p>
          <w:p w14:paraId="32B0ED19" w14:textId="77777777" w:rsidR="00577AF0" w:rsidRDefault="00577AF0" w:rsidP="00577AF0">
            <w:pPr>
              <w:pStyle w:val="Paragraphedeliste"/>
              <w:ind w:firstLine="400"/>
              <w:rPr>
                <w:lang w:val="en-US"/>
              </w:rPr>
            </w:pPr>
            <w:r w:rsidRPr="00F43092">
              <w:rPr>
                <w:lang w:val="en-US"/>
              </w:rPr>
              <w:t>3</w:t>
            </w:r>
            <w:r w:rsidRPr="00F43092">
              <w:rPr>
                <w:b/>
                <w:lang w:val="en-US"/>
              </w:rPr>
              <w:t>.</w:t>
            </w:r>
            <w:r w:rsidRPr="00F43092">
              <w:rPr>
                <w:b/>
                <w:sz w:val="14"/>
                <w:szCs w:val="14"/>
                <w:lang w:val="en-US"/>
              </w:rPr>
              <w:t xml:space="preserve">      </w:t>
            </w:r>
            <w:r w:rsidRPr="00F43092">
              <w:rPr>
                <w:b/>
                <w:lang w:val="en-US"/>
              </w:rPr>
              <w:t>Constant power at receiver.</w:t>
            </w:r>
            <w:r>
              <w:rPr>
                <w:lang w:val="en-US"/>
              </w:rPr>
              <w:t xml:space="preserve"> The satellite may attempt to compensate the loss of the radio channel to ensure constant power at the NTN-</w:t>
            </w:r>
            <w:r>
              <w:rPr>
                <w:lang w:val="en-US"/>
              </w:rPr>
              <w:lastRenderedPageBreak/>
              <w:t>GW, i.e. feeder link equalization.</w:t>
            </w:r>
          </w:p>
          <w:p w14:paraId="4114D4E3" w14:textId="48849CA4" w:rsidR="00577AF0" w:rsidRDefault="00577AF0" w:rsidP="00577AF0">
            <w:pPr>
              <w:spacing w:after="120"/>
              <w:rPr>
                <w:rFonts w:eastAsiaTheme="minorEastAsia"/>
                <w:b/>
                <w:bCs/>
                <w:color w:val="0070C0"/>
                <w:lang w:val="en-US" w:eastAsia="zh-CN"/>
              </w:rPr>
            </w:pPr>
            <w:r>
              <w:rPr>
                <w:rFonts w:eastAsiaTheme="minorEastAsia"/>
                <w:b/>
                <w:bCs/>
                <w:color w:val="000000" w:themeColor="text1"/>
                <w:lang w:val="en-US" w:eastAsia="zh-CN"/>
              </w:rPr>
              <w:t>These 2 typical implementations therefore allow some control of the satellite amplification level.</w:t>
            </w:r>
          </w:p>
        </w:tc>
        <w:tc>
          <w:tcPr>
            <w:tcW w:w="1091" w:type="pct"/>
          </w:tcPr>
          <w:p w14:paraId="5737E0A8" w14:textId="00D964CC" w:rsidR="00577AF0" w:rsidRDefault="00577AF0" w:rsidP="00577AF0">
            <w:pPr>
              <w:spacing w:after="120"/>
              <w:rPr>
                <w:rFonts w:eastAsiaTheme="minorEastAsia"/>
                <w:b/>
                <w:bCs/>
                <w:color w:val="0070C0"/>
                <w:lang w:val="en-US" w:eastAsia="zh-CN"/>
              </w:rPr>
            </w:pPr>
            <w:r>
              <w:rPr>
                <w:rFonts w:eastAsiaTheme="minorEastAsia"/>
                <w:b/>
                <w:bCs/>
                <w:color w:val="0070C0"/>
                <w:lang w:val="en-US" w:eastAsia="zh-CN"/>
              </w:rPr>
              <w:lastRenderedPageBreak/>
              <w:t>Agree</w:t>
            </w:r>
          </w:p>
        </w:tc>
        <w:tc>
          <w:tcPr>
            <w:tcW w:w="1015" w:type="pct"/>
          </w:tcPr>
          <w:p w14:paraId="15B25EDB" w14:textId="0325EB11" w:rsidR="00577AF0" w:rsidRDefault="00577AF0" w:rsidP="00577AF0">
            <w:pPr>
              <w:spacing w:after="120"/>
              <w:rPr>
                <w:rFonts w:eastAsiaTheme="minorEastAsia"/>
                <w:b/>
                <w:bCs/>
                <w:color w:val="0070C0"/>
                <w:lang w:val="en-US" w:eastAsia="zh-CN"/>
              </w:rPr>
            </w:pPr>
            <w:r>
              <w:rPr>
                <w:rFonts w:eastAsiaTheme="minorEastAsia"/>
                <w:b/>
                <w:bCs/>
                <w:color w:val="0070C0"/>
                <w:lang w:val="en-US" w:eastAsia="zh-CN"/>
              </w:rPr>
              <w:t>Agree</w:t>
            </w:r>
          </w:p>
        </w:tc>
      </w:tr>
      <w:tr w:rsidR="00577AF0" w14:paraId="6012AA72" w14:textId="77777777" w:rsidTr="00843BBB">
        <w:tc>
          <w:tcPr>
            <w:tcW w:w="891" w:type="pct"/>
          </w:tcPr>
          <w:p w14:paraId="18CCB2AA" w14:textId="77777777" w:rsidR="00577AF0" w:rsidRDefault="00577AF0" w:rsidP="00577AF0">
            <w:pPr>
              <w:spacing w:after="120"/>
              <w:rPr>
                <w:rFonts w:eastAsiaTheme="minorEastAsia"/>
                <w:b/>
                <w:bCs/>
                <w:color w:val="0070C0"/>
                <w:lang w:val="en-US" w:eastAsia="zh-CN"/>
              </w:rPr>
            </w:pPr>
          </w:p>
        </w:tc>
        <w:tc>
          <w:tcPr>
            <w:tcW w:w="985" w:type="pct"/>
          </w:tcPr>
          <w:p w14:paraId="7FEEF068" w14:textId="77777777" w:rsidR="00577AF0" w:rsidRPr="005A155E" w:rsidRDefault="00577AF0" w:rsidP="00577AF0">
            <w:pPr>
              <w:spacing w:after="120"/>
              <w:rPr>
                <w:b/>
                <w:color w:val="0070C0"/>
                <w:lang w:eastAsia="zh-CN"/>
              </w:rPr>
            </w:pPr>
          </w:p>
        </w:tc>
        <w:tc>
          <w:tcPr>
            <w:tcW w:w="1018" w:type="pct"/>
          </w:tcPr>
          <w:p w14:paraId="0C89BF05" w14:textId="77777777" w:rsidR="00577AF0" w:rsidRDefault="00577AF0" w:rsidP="00577AF0">
            <w:pPr>
              <w:spacing w:after="120"/>
              <w:rPr>
                <w:rFonts w:eastAsiaTheme="minorEastAsia"/>
                <w:b/>
                <w:bCs/>
                <w:color w:val="0070C0"/>
                <w:lang w:val="en-US" w:eastAsia="zh-CN"/>
              </w:rPr>
            </w:pPr>
          </w:p>
        </w:tc>
        <w:tc>
          <w:tcPr>
            <w:tcW w:w="1091" w:type="pct"/>
          </w:tcPr>
          <w:p w14:paraId="1B71D266" w14:textId="77777777" w:rsidR="00577AF0" w:rsidRDefault="00577AF0" w:rsidP="00577AF0">
            <w:pPr>
              <w:spacing w:after="120"/>
              <w:rPr>
                <w:rFonts w:eastAsiaTheme="minorEastAsia"/>
                <w:b/>
                <w:bCs/>
                <w:color w:val="0070C0"/>
                <w:lang w:val="en-US" w:eastAsia="zh-CN"/>
              </w:rPr>
            </w:pPr>
          </w:p>
        </w:tc>
        <w:tc>
          <w:tcPr>
            <w:tcW w:w="1015" w:type="pct"/>
          </w:tcPr>
          <w:p w14:paraId="78A153A4" w14:textId="77777777" w:rsidR="00577AF0" w:rsidRDefault="00577AF0" w:rsidP="00577AF0">
            <w:pPr>
              <w:spacing w:after="120"/>
              <w:rPr>
                <w:rFonts w:eastAsiaTheme="minorEastAsia"/>
                <w:b/>
                <w:bCs/>
                <w:color w:val="0070C0"/>
                <w:lang w:val="en-US" w:eastAsia="zh-CN"/>
              </w:rPr>
            </w:pPr>
          </w:p>
        </w:tc>
      </w:tr>
      <w:tr w:rsidR="00577AF0" w14:paraId="1652D10E" w14:textId="77777777" w:rsidTr="00843BBB">
        <w:tc>
          <w:tcPr>
            <w:tcW w:w="891" w:type="pct"/>
          </w:tcPr>
          <w:p w14:paraId="4721B899" w14:textId="77777777" w:rsidR="00577AF0" w:rsidRDefault="00577AF0" w:rsidP="00577AF0">
            <w:pPr>
              <w:spacing w:after="120"/>
              <w:rPr>
                <w:rFonts w:eastAsiaTheme="minorEastAsia"/>
                <w:b/>
                <w:bCs/>
                <w:color w:val="0070C0"/>
                <w:lang w:val="en-US" w:eastAsia="zh-CN"/>
              </w:rPr>
            </w:pPr>
          </w:p>
        </w:tc>
        <w:tc>
          <w:tcPr>
            <w:tcW w:w="985" w:type="pct"/>
          </w:tcPr>
          <w:p w14:paraId="73B38F9C" w14:textId="77777777" w:rsidR="00577AF0" w:rsidRPr="005A155E" w:rsidRDefault="00577AF0" w:rsidP="00577AF0">
            <w:pPr>
              <w:spacing w:after="120"/>
              <w:rPr>
                <w:b/>
                <w:color w:val="0070C0"/>
                <w:lang w:eastAsia="zh-CN"/>
              </w:rPr>
            </w:pPr>
          </w:p>
        </w:tc>
        <w:tc>
          <w:tcPr>
            <w:tcW w:w="1018" w:type="pct"/>
          </w:tcPr>
          <w:p w14:paraId="4A993F32" w14:textId="77777777" w:rsidR="00577AF0" w:rsidRDefault="00577AF0" w:rsidP="00577AF0">
            <w:pPr>
              <w:spacing w:after="120"/>
              <w:rPr>
                <w:rFonts w:eastAsiaTheme="minorEastAsia"/>
                <w:b/>
                <w:bCs/>
                <w:color w:val="0070C0"/>
                <w:lang w:val="en-US" w:eastAsia="zh-CN"/>
              </w:rPr>
            </w:pPr>
          </w:p>
        </w:tc>
        <w:tc>
          <w:tcPr>
            <w:tcW w:w="1091" w:type="pct"/>
          </w:tcPr>
          <w:p w14:paraId="741A2DD0" w14:textId="77777777" w:rsidR="00577AF0" w:rsidRDefault="00577AF0" w:rsidP="00577AF0">
            <w:pPr>
              <w:spacing w:after="120"/>
              <w:rPr>
                <w:rFonts w:eastAsiaTheme="minorEastAsia"/>
                <w:b/>
                <w:bCs/>
                <w:color w:val="0070C0"/>
                <w:lang w:val="en-US" w:eastAsia="zh-CN"/>
              </w:rPr>
            </w:pPr>
          </w:p>
        </w:tc>
        <w:tc>
          <w:tcPr>
            <w:tcW w:w="1015" w:type="pct"/>
          </w:tcPr>
          <w:p w14:paraId="2B5C7DCC" w14:textId="77777777" w:rsidR="00577AF0" w:rsidRDefault="00577AF0" w:rsidP="00577AF0">
            <w:pPr>
              <w:spacing w:after="120"/>
              <w:rPr>
                <w:rFonts w:eastAsiaTheme="minorEastAsia"/>
                <w:b/>
                <w:bCs/>
                <w:color w:val="0070C0"/>
                <w:lang w:val="en-US" w:eastAsia="zh-CN"/>
              </w:rPr>
            </w:pPr>
          </w:p>
        </w:tc>
      </w:tr>
    </w:tbl>
    <w:p w14:paraId="5C70D7A7" w14:textId="77777777" w:rsidR="003738D0" w:rsidRDefault="003738D0" w:rsidP="003738D0"/>
    <w:p w14:paraId="4D0676FF" w14:textId="05A50F6B" w:rsidR="007B0B51" w:rsidRPr="005015F1" w:rsidRDefault="007B0B51" w:rsidP="007B0B51">
      <w:pPr>
        <w:spacing w:after="120"/>
        <w:rPr>
          <w:b/>
          <w:color w:val="0070C0"/>
          <w:lang w:eastAsia="zh-CN"/>
        </w:rPr>
      </w:pPr>
      <w:r>
        <w:rPr>
          <w:lang w:val="en-US" w:eastAsia="zh-CN"/>
        </w:rPr>
        <w:t>After comments received (</w:t>
      </w:r>
      <w:r w:rsidRPr="00F43092">
        <w:rPr>
          <w:lang w:val="en-US" w:eastAsia="zh-CN"/>
        </w:rPr>
        <w:t xml:space="preserve">see also discussion on reflector), </w:t>
      </w:r>
      <w:r w:rsidR="00FE0200">
        <w:rPr>
          <w:lang w:val="en-US" w:eastAsia="zh-CN"/>
        </w:rPr>
        <w:t xml:space="preserve">the </w:t>
      </w:r>
      <w:r w:rsidR="00FE0200">
        <w:rPr>
          <w:b/>
          <w:lang w:val="en-US" w:eastAsia="zh-CN"/>
        </w:rPr>
        <w:t>P</w:t>
      </w:r>
      <w:r w:rsidRPr="00F43092">
        <w:rPr>
          <w:b/>
          <w:lang w:val="en-US" w:eastAsia="zh-CN"/>
        </w:rPr>
        <w:t>roposal 2-1-1-1</w:t>
      </w:r>
      <w:r w:rsidRPr="00F43092">
        <w:rPr>
          <w:lang w:val="en-US" w:eastAsia="zh-CN"/>
        </w:rPr>
        <w:t xml:space="preserve"> has been modified as follows:</w:t>
      </w:r>
    </w:p>
    <w:p w14:paraId="0C0FFCCA" w14:textId="77777777" w:rsidR="007B0B51" w:rsidRPr="00F43092" w:rsidRDefault="007B0B51" w:rsidP="007B0B51">
      <w:pPr>
        <w:spacing w:before="100" w:beforeAutospacing="1" w:after="100" w:afterAutospacing="1"/>
        <w:rPr>
          <w:lang w:val="en-US" w:eastAsia="zh-CN"/>
        </w:rPr>
      </w:pPr>
      <w:r w:rsidRPr="00F43092">
        <w:rPr>
          <w:b/>
          <w:lang w:val="en-US" w:eastAsia="zh-CN"/>
        </w:rPr>
        <w:t>Proposal 2-1-1-1:</w:t>
      </w:r>
      <w:r w:rsidRPr="00F43092">
        <w:rPr>
          <w:lang w:eastAsia="zh-CN"/>
        </w:rPr>
        <w:t> </w:t>
      </w:r>
      <w:r w:rsidRPr="00F43092">
        <w:rPr>
          <w:lang w:val="en-US" w:eastAsia="zh-CN"/>
        </w:rPr>
        <w:t>The first NTN band will have the following frequency range definition: 1980-2010 MHz in UL and 2170-2200 MHz in DL. Its band number is FFS.</w:t>
      </w:r>
    </w:p>
    <w:p w14:paraId="5C61974A" w14:textId="25C01912" w:rsidR="007B0B51" w:rsidRDefault="007B0B51" w:rsidP="007B0B51">
      <w:pPr>
        <w:rPr>
          <w:lang w:val="en-US" w:eastAsia="zh-CN"/>
        </w:rPr>
      </w:pPr>
      <w:r w:rsidRPr="00F43092">
        <w:rPr>
          <w:b/>
          <w:lang w:val="en-US" w:eastAsia="zh-CN"/>
        </w:rPr>
        <w:t>Note:</w:t>
      </w:r>
      <w:r w:rsidRPr="00F43092">
        <w:rPr>
          <w:lang w:val="en-US" w:eastAsia="zh-CN"/>
        </w:rPr>
        <w:t xml:space="preserve"> Companies are encouraged to provide a NTN band numbering scheme for next RAN4 meeting</w:t>
      </w:r>
      <w:r w:rsidR="00FE0200">
        <w:rPr>
          <w:lang w:val="en-US" w:eastAsia="zh-CN"/>
        </w:rPr>
        <w:t>.</w:t>
      </w:r>
    </w:p>
    <w:p w14:paraId="1D0F8DAE" w14:textId="258F2232" w:rsidR="00FE0200" w:rsidRDefault="00FE0200" w:rsidP="00F43092">
      <w:pPr>
        <w:keepLines/>
        <w:tabs>
          <w:tab w:val="left" w:pos="794"/>
          <w:tab w:val="left" w:pos="1191"/>
          <w:tab w:val="left" w:pos="1588"/>
          <w:tab w:val="left" w:pos="1985"/>
        </w:tabs>
        <w:spacing w:before="120"/>
        <w:rPr>
          <w:rFonts w:eastAsiaTheme="minorEastAsia"/>
          <w:lang w:val="en-US" w:eastAsia="zh-CN"/>
        </w:rPr>
      </w:pPr>
      <w:r w:rsidRPr="0038454C">
        <w:rPr>
          <w:b/>
          <w:bCs/>
          <w:i/>
          <w:iCs/>
          <w:lang w:val="en-US" w:eastAsia="zh-CN"/>
        </w:rPr>
        <w:t>Moderator Note:</w:t>
      </w:r>
      <w:r>
        <w:rPr>
          <w:lang w:val="en-US" w:eastAsia="zh-CN"/>
        </w:rPr>
        <w:t xml:space="preserve"> </w:t>
      </w: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r>
        <w:rPr>
          <w:rFonts w:eastAsiaTheme="minorEastAsia"/>
          <w:lang w:val="en-US" w:eastAsia="zh-CN"/>
        </w:rPr>
        <w:t xml:space="preserve"> Companies were</w:t>
      </w:r>
      <w:r w:rsidRPr="00247BF3">
        <w:rPr>
          <w:rFonts w:eastAsiaTheme="minorEastAsia"/>
          <w:lang w:val="en-US" w:eastAsia="zh-CN"/>
        </w:rPr>
        <w:t xml:space="preserve"> invited to provide their feedback</w:t>
      </w:r>
      <w:r>
        <w:rPr>
          <w:rFonts w:eastAsiaTheme="minorEastAsia"/>
          <w:lang w:val="en-US" w:eastAsia="zh-CN"/>
        </w:rPr>
        <w:t xml:space="preserve">. </w:t>
      </w:r>
      <w:r>
        <w:rPr>
          <w:lang w:val="en-US" w:eastAsia="zh-CN"/>
        </w:rPr>
        <w:t>WF was updated accordingly.</w:t>
      </w:r>
    </w:p>
    <w:p w14:paraId="7F1FAA6F" w14:textId="77777777" w:rsidR="00FE0200" w:rsidRPr="00F43092" w:rsidRDefault="00FE0200" w:rsidP="00F43092">
      <w:pPr>
        <w:keepLines/>
        <w:tabs>
          <w:tab w:val="left" w:pos="794"/>
          <w:tab w:val="left" w:pos="1191"/>
          <w:tab w:val="left" w:pos="1588"/>
          <w:tab w:val="left" w:pos="1985"/>
        </w:tabs>
        <w:spacing w:before="120"/>
        <w:rPr>
          <w:rFonts w:eastAsiaTheme="minorEastAsia"/>
          <w:lang w:val="en-US" w:eastAsia="zh-CN"/>
        </w:rPr>
      </w:pPr>
    </w:p>
    <w:p w14:paraId="008166F0" w14:textId="00B11B67" w:rsidR="003738D0" w:rsidRPr="00BA12A9" w:rsidRDefault="007B0B51" w:rsidP="00307E51">
      <w:pPr>
        <w:rPr>
          <w:lang w:val="en-US" w:eastAsia="zh-CN"/>
        </w:rPr>
      </w:pPr>
      <w:r>
        <w:rPr>
          <w:b/>
        </w:rPr>
        <w:t>The</w:t>
      </w:r>
      <w:r w:rsidR="00063EAB" w:rsidRPr="005015F1">
        <w:rPr>
          <w:b/>
        </w:rPr>
        <w:t xml:space="preserve"> moderator proposes to </w:t>
      </w:r>
      <w:r w:rsidR="00063EAB">
        <w:rPr>
          <w:b/>
        </w:rPr>
        <w:t>continue the</w:t>
      </w:r>
      <w:r w:rsidR="00063EAB" w:rsidRPr="005015F1">
        <w:rPr>
          <w:b/>
        </w:rPr>
        <w:t xml:space="preserve"> discussion on the GTW session </w:t>
      </w:r>
      <w:r w:rsidR="00063EAB">
        <w:rPr>
          <w:b/>
        </w:rPr>
        <w:t xml:space="preserve">for the BSRF NTN slot </w:t>
      </w:r>
      <w:r w:rsidR="00063EAB" w:rsidRPr="005015F1">
        <w:rPr>
          <w:b/>
        </w:rPr>
        <w:t>on 27/05/2021 (if any) or in RAN4#100-e.</w:t>
      </w:r>
    </w:p>
    <w:p w14:paraId="27D00A6A" w14:textId="77777777" w:rsidR="00160907" w:rsidRPr="00BA12A9" w:rsidRDefault="00160907" w:rsidP="00160907">
      <w:pPr>
        <w:rPr>
          <w:lang w:val="en-US" w:eastAsia="zh-CN"/>
        </w:rPr>
      </w:pPr>
    </w:p>
    <w:p w14:paraId="732C4A90" w14:textId="0C426442" w:rsidR="002B628F" w:rsidRDefault="002B628F" w:rsidP="00160907">
      <w:pPr>
        <w:rPr>
          <w:lang w:val="en-US" w:eastAsia="zh-CN"/>
        </w:rPr>
      </w:pPr>
    </w:p>
    <w:p w14:paraId="6A0CF20B" w14:textId="0DAE876F" w:rsidR="00F22E22" w:rsidRDefault="00F22E22" w:rsidP="00160907">
      <w:pPr>
        <w:rPr>
          <w:lang w:val="en-US" w:eastAsia="zh-CN"/>
        </w:rPr>
      </w:pPr>
    </w:p>
    <w:p w14:paraId="7B8E7554" w14:textId="233806B6" w:rsidR="00F22E22" w:rsidRDefault="00F22E22" w:rsidP="00160907">
      <w:pPr>
        <w:rPr>
          <w:lang w:val="en-US" w:eastAsia="zh-CN"/>
        </w:rPr>
      </w:pPr>
    </w:p>
    <w:p w14:paraId="37663CE0" w14:textId="683A1F29" w:rsidR="00F22E22" w:rsidRDefault="00F22E22" w:rsidP="00160907">
      <w:pPr>
        <w:rPr>
          <w:lang w:val="en-US" w:eastAsia="zh-CN"/>
        </w:rPr>
      </w:pPr>
    </w:p>
    <w:p w14:paraId="18CA542B" w14:textId="250BBB28" w:rsidR="00F22E22" w:rsidRDefault="00F22E22" w:rsidP="00160907">
      <w:pPr>
        <w:rPr>
          <w:lang w:val="en-US" w:eastAsia="zh-CN"/>
        </w:rPr>
      </w:pPr>
    </w:p>
    <w:p w14:paraId="4E17B696" w14:textId="7EC47626" w:rsidR="00F22E22" w:rsidRDefault="00F22E22" w:rsidP="00160907">
      <w:pPr>
        <w:rPr>
          <w:lang w:val="en-US" w:eastAsia="zh-CN"/>
        </w:rPr>
      </w:pPr>
    </w:p>
    <w:p w14:paraId="51F591F4" w14:textId="54ED2B1C" w:rsidR="00F22E22" w:rsidRDefault="00F22E22" w:rsidP="00160907">
      <w:pPr>
        <w:rPr>
          <w:lang w:val="en-US" w:eastAsia="zh-CN"/>
        </w:rPr>
      </w:pPr>
    </w:p>
    <w:p w14:paraId="299BB979" w14:textId="6B3EDD87" w:rsidR="00F22E22" w:rsidRDefault="00F22E22" w:rsidP="00160907">
      <w:pPr>
        <w:rPr>
          <w:lang w:val="en-US" w:eastAsia="zh-CN"/>
        </w:rPr>
      </w:pPr>
    </w:p>
    <w:p w14:paraId="65C573AF" w14:textId="2291CB62" w:rsidR="00BA5607" w:rsidRDefault="00BA5607" w:rsidP="00160907">
      <w:pPr>
        <w:rPr>
          <w:lang w:val="en-US" w:eastAsia="zh-CN"/>
        </w:rPr>
      </w:pPr>
    </w:p>
    <w:p w14:paraId="4E343F26" w14:textId="456778C2" w:rsidR="001460A7" w:rsidRDefault="001460A7" w:rsidP="00160907">
      <w:pPr>
        <w:rPr>
          <w:lang w:val="en-US" w:eastAsia="zh-CN"/>
        </w:rPr>
      </w:pPr>
    </w:p>
    <w:p w14:paraId="2D909028" w14:textId="1DF714AB" w:rsidR="001460A7" w:rsidRDefault="001460A7" w:rsidP="00160907">
      <w:pPr>
        <w:rPr>
          <w:lang w:val="en-US" w:eastAsia="zh-CN"/>
        </w:rPr>
      </w:pPr>
    </w:p>
    <w:p w14:paraId="2AE09833" w14:textId="053B9939" w:rsidR="001460A7" w:rsidRDefault="001460A7" w:rsidP="00160907">
      <w:pPr>
        <w:rPr>
          <w:lang w:val="en-US" w:eastAsia="zh-CN"/>
        </w:rPr>
      </w:pPr>
    </w:p>
    <w:p w14:paraId="5A71D820" w14:textId="5C7D3B36" w:rsidR="001460A7" w:rsidRDefault="001460A7" w:rsidP="00160907">
      <w:pPr>
        <w:rPr>
          <w:lang w:val="en-US" w:eastAsia="zh-CN"/>
        </w:rPr>
      </w:pPr>
    </w:p>
    <w:p w14:paraId="4B555C8F" w14:textId="24CCC0E7" w:rsidR="001460A7" w:rsidRDefault="001460A7" w:rsidP="00160907">
      <w:pPr>
        <w:rPr>
          <w:lang w:val="en-US" w:eastAsia="zh-CN"/>
        </w:rPr>
      </w:pPr>
    </w:p>
    <w:p w14:paraId="5E11276C" w14:textId="77777777" w:rsidR="001460A7" w:rsidRDefault="001460A7" w:rsidP="00160907">
      <w:pPr>
        <w:rPr>
          <w:lang w:val="en-US" w:eastAsia="zh-CN"/>
        </w:rPr>
      </w:pPr>
      <w:bookmarkStart w:id="0" w:name="_GoBack"/>
      <w:bookmarkEnd w:id="0"/>
    </w:p>
    <w:p w14:paraId="10A14049" w14:textId="77777777" w:rsidR="00FF5569" w:rsidRPr="00805BE8" w:rsidRDefault="00FF5569" w:rsidP="00160907"/>
    <w:p w14:paraId="152BFAA0" w14:textId="77777777" w:rsidR="00160907" w:rsidRPr="00045592" w:rsidRDefault="00160907" w:rsidP="00160907">
      <w:pPr>
        <w:pStyle w:val="Titre1"/>
        <w:rPr>
          <w:lang w:eastAsia="ja-JP"/>
        </w:rPr>
      </w:pPr>
      <w:r>
        <w:rPr>
          <w:lang w:eastAsia="ja-JP"/>
        </w:rPr>
        <w:lastRenderedPageBreak/>
        <w:t>Topic</w:t>
      </w:r>
      <w:r w:rsidRPr="00045592">
        <w:rPr>
          <w:lang w:eastAsia="ja-JP"/>
        </w:rPr>
        <w:t xml:space="preserve"> #</w:t>
      </w:r>
      <w:r>
        <w:rPr>
          <w:lang w:eastAsia="ja-JP"/>
        </w:rPr>
        <w:t>3</w:t>
      </w:r>
      <w:r w:rsidRPr="00045592">
        <w:rPr>
          <w:lang w:eastAsia="ja-JP"/>
        </w:rPr>
        <w:t xml:space="preserve">: </w:t>
      </w:r>
      <w:r>
        <w:rPr>
          <w:color w:val="000000" w:themeColor="text1"/>
          <w:lang w:eastAsia="zh-CN"/>
        </w:rPr>
        <w:t>FR1 G</w:t>
      </w:r>
      <w:r w:rsidRPr="004B0CDC">
        <w:rPr>
          <w:color w:val="000000" w:themeColor="text1"/>
          <w:lang w:eastAsia="zh-CN"/>
        </w:rPr>
        <w:t>eneralities</w:t>
      </w:r>
    </w:p>
    <w:p w14:paraId="533A9840" w14:textId="77777777" w:rsidR="00160907" w:rsidRPr="00045592" w:rsidRDefault="00160907" w:rsidP="00160907">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4D5B84D1" w14:textId="43536AE8" w:rsidR="00160907" w:rsidRDefault="00160907" w:rsidP="00037120">
      <w:pPr>
        <w:pStyle w:val="Titre2"/>
      </w:pPr>
      <w:r w:rsidRPr="00B831AE">
        <w:rPr>
          <w:rFonts w:hint="eastAsia"/>
        </w:rPr>
        <w:t>Companies</w:t>
      </w:r>
      <w:r w:rsidRPr="00B831AE">
        <w:t>’</w:t>
      </w:r>
      <w:r w:rsidRPr="00CB0305">
        <w:t xml:space="preserve"> contributions summary</w:t>
      </w: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DC0263" w14:paraId="04E3911B" w14:textId="77777777" w:rsidTr="00DC0263">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4B031C51" w14:textId="77777777" w:rsidR="00DC0263" w:rsidRDefault="00DC0263" w:rsidP="00A34601">
            <w:pPr>
              <w:jc w:val="cente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516239D3" w14:textId="77777777" w:rsidR="00DC0263" w:rsidRDefault="00DC0263" w:rsidP="00A34601">
            <w:pPr>
              <w:jc w:val="center"/>
              <w:rPr>
                <w:rFonts w:asciiTheme="majorBidi" w:hAnsiTheme="majorBidi" w:cstheme="majorBidi"/>
                <w:i/>
                <w:color w:val="0070C0"/>
                <w:lang w:val="fr-FR" w:eastAsia="zh-CN"/>
              </w:rPr>
            </w:pPr>
            <w:r w:rsidRPr="00805BE8">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40512ACB" w14:textId="77777777" w:rsidR="00DC0263" w:rsidRDefault="00DC0263" w:rsidP="00A34601">
            <w:pPr>
              <w:jc w:val="center"/>
              <w:rPr>
                <w:rFonts w:asciiTheme="majorBidi" w:hAnsiTheme="majorBidi" w:cstheme="majorBidi"/>
                <w:i/>
                <w:color w:val="0070C0"/>
                <w:lang w:val="fr-FR" w:eastAsia="zh-CN"/>
              </w:rPr>
            </w:pPr>
            <w:r w:rsidRPr="00805BE8">
              <w:rPr>
                <w:b/>
                <w:bCs/>
              </w:rPr>
              <w:t>Proposals</w:t>
            </w:r>
            <w:r>
              <w:rPr>
                <w:b/>
                <w:bCs/>
              </w:rPr>
              <w:t xml:space="preserve"> / Observations</w:t>
            </w:r>
          </w:p>
        </w:tc>
      </w:tr>
      <w:tr w:rsidR="00DC0263" w14:paraId="2444B3DD" w14:textId="77777777" w:rsidTr="00DC0263">
        <w:tc>
          <w:tcPr>
            <w:tcW w:w="988" w:type="dxa"/>
            <w:tcBorders>
              <w:top w:val="single" w:sz="4" w:space="0" w:color="000000"/>
              <w:left w:val="single" w:sz="4" w:space="0" w:color="000000"/>
              <w:bottom w:val="single" w:sz="4" w:space="0" w:color="000000"/>
              <w:right w:val="single" w:sz="4" w:space="0" w:color="000000"/>
            </w:tcBorders>
            <w:vAlign w:val="center"/>
          </w:tcPr>
          <w:p w14:paraId="294266BE" w14:textId="77777777" w:rsidR="00DC0263" w:rsidRPr="001C5EE0" w:rsidRDefault="00343F40" w:rsidP="00A34601">
            <w:pPr>
              <w:spacing w:after="0"/>
              <w:jc w:val="center"/>
              <w:rPr>
                <w:rFonts w:asciiTheme="majorBidi" w:eastAsia="Times New Roman" w:hAnsiTheme="majorBidi" w:cstheme="majorBidi"/>
                <w:color w:val="000000" w:themeColor="text1"/>
                <w:lang w:val="fr-FR" w:eastAsia="fr-FR"/>
              </w:rPr>
            </w:pPr>
            <w:hyperlink r:id="rId70" w:tgtFrame="_blank" w:history="1">
              <w:r w:rsidR="00DC0263" w:rsidRPr="00B26E3D">
                <w:rPr>
                  <w:rFonts w:ascii="Arial" w:eastAsia="Times New Roman" w:hAnsi="Arial" w:cs="Arial"/>
                  <w:color w:val="000000"/>
                  <w:sz w:val="18"/>
                  <w:szCs w:val="18"/>
                  <w:u w:val="single"/>
                  <w:lang w:val="fr-FR" w:eastAsia="fr-FR"/>
                </w:rPr>
                <w:t>R4-2110614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36C47C2" w14:textId="77777777" w:rsidR="00DC0263" w:rsidRPr="001C5EE0" w:rsidRDefault="00DC0263" w:rsidP="00A34601">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ZTE Corporation</w:t>
            </w:r>
          </w:p>
        </w:tc>
        <w:tc>
          <w:tcPr>
            <w:tcW w:w="6946" w:type="dxa"/>
            <w:tcBorders>
              <w:top w:val="single" w:sz="4" w:space="0" w:color="000000"/>
              <w:left w:val="single" w:sz="4" w:space="0" w:color="000000"/>
              <w:bottom w:val="single" w:sz="4" w:space="0" w:color="000000"/>
              <w:right w:val="single" w:sz="4" w:space="0" w:color="000000"/>
            </w:tcBorders>
            <w:vAlign w:val="center"/>
          </w:tcPr>
          <w:p w14:paraId="1C09DB49" w14:textId="77777777" w:rsidR="00DC0263" w:rsidRDefault="00DC0263" w:rsidP="006E3359">
            <w:pPr>
              <w:pStyle w:val="Style0"/>
              <w:ind w:right="126"/>
              <w:rPr>
                <w:b/>
                <w:bCs/>
              </w:rPr>
            </w:pPr>
            <w:r>
              <w:rPr>
                <w:rFonts w:hint="eastAsia"/>
                <w:b/>
                <w:bCs/>
                <w:sz w:val="20"/>
                <w:szCs w:val="20"/>
              </w:rPr>
              <w:t>Proposal 1</w:t>
            </w:r>
            <w:r>
              <w:rPr>
                <w:rFonts w:hint="eastAsia"/>
                <w:sz w:val="20"/>
                <w:szCs w:val="20"/>
              </w:rPr>
              <w:t>: to postpone the SU discussion until there are clear agreement for out-of-band emission requirement and in-band emission requirements defined for NTN;</w:t>
            </w:r>
          </w:p>
          <w:p w14:paraId="412E3219" w14:textId="77777777" w:rsidR="00DC0263" w:rsidRPr="00305237" w:rsidRDefault="00DC0263" w:rsidP="00A34601">
            <w:pPr>
              <w:pStyle w:val="Style0"/>
              <w:rPr>
                <w:sz w:val="20"/>
                <w:szCs w:val="20"/>
              </w:rPr>
            </w:pPr>
            <w:r>
              <w:rPr>
                <w:rFonts w:hint="eastAsia"/>
                <w:b/>
                <w:bCs/>
                <w:sz w:val="20"/>
                <w:szCs w:val="20"/>
              </w:rPr>
              <w:t>Proposal 2</w:t>
            </w:r>
            <w:r>
              <w:rPr>
                <w:rFonts w:hint="eastAsia"/>
                <w:sz w:val="20"/>
                <w:szCs w:val="20"/>
              </w:rPr>
              <w:t xml:space="preserve">: propose channel raster as 100kHz for NTN L-band and S-band; </w:t>
            </w:r>
          </w:p>
        </w:tc>
      </w:tr>
      <w:tr w:rsidR="00DC0263" w14:paraId="463AF23F" w14:textId="77777777" w:rsidTr="00DC0263">
        <w:tc>
          <w:tcPr>
            <w:tcW w:w="988" w:type="dxa"/>
            <w:tcBorders>
              <w:top w:val="single" w:sz="4" w:space="0" w:color="000000"/>
              <w:left w:val="single" w:sz="4" w:space="0" w:color="000000"/>
              <w:bottom w:val="single" w:sz="4" w:space="0" w:color="000000"/>
              <w:right w:val="single" w:sz="4" w:space="0" w:color="000000"/>
            </w:tcBorders>
            <w:vAlign w:val="center"/>
          </w:tcPr>
          <w:p w14:paraId="7AB4E366" w14:textId="77777777" w:rsidR="00DC0263" w:rsidRPr="001C5EE0" w:rsidRDefault="00343F40" w:rsidP="00A34601">
            <w:pPr>
              <w:spacing w:after="0"/>
              <w:jc w:val="center"/>
              <w:rPr>
                <w:rFonts w:asciiTheme="majorBidi" w:eastAsia="Times New Roman" w:hAnsiTheme="majorBidi" w:cstheme="majorBidi"/>
                <w:color w:val="000000" w:themeColor="text1"/>
                <w:lang w:val="fr-FR" w:eastAsia="fr-FR"/>
              </w:rPr>
            </w:pPr>
            <w:hyperlink r:id="rId71" w:tgtFrame="_blank" w:history="1">
              <w:r w:rsidR="00DC0263" w:rsidRPr="00B26E3D">
                <w:rPr>
                  <w:rFonts w:ascii="Arial" w:eastAsia="Times New Roman" w:hAnsi="Arial" w:cs="Arial"/>
                  <w:color w:val="000000"/>
                  <w:sz w:val="18"/>
                  <w:szCs w:val="18"/>
                  <w:u w:val="single"/>
                  <w:lang w:val="fr-FR" w:eastAsia="fr-FR"/>
                </w:rPr>
                <w:t>R4-2110413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884B027" w14:textId="77777777" w:rsidR="00DC0263" w:rsidRPr="001C5EE0" w:rsidRDefault="00DC0263" w:rsidP="00A34601">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Huawei, HiSilicon</w:t>
            </w:r>
          </w:p>
        </w:tc>
        <w:tc>
          <w:tcPr>
            <w:tcW w:w="6946" w:type="dxa"/>
            <w:tcBorders>
              <w:top w:val="single" w:sz="4" w:space="0" w:color="000000"/>
              <w:left w:val="single" w:sz="4" w:space="0" w:color="000000"/>
              <w:bottom w:val="single" w:sz="4" w:space="0" w:color="000000"/>
              <w:right w:val="single" w:sz="4" w:space="0" w:color="000000"/>
            </w:tcBorders>
            <w:vAlign w:val="center"/>
          </w:tcPr>
          <w:p w14:paraId="65667174" w14:textId="77777777" w:rsidR="00DC0263" w:rsidRDefault="00DC0263" w:rsidP="006E3359">
            <w:pPr>
              <w:ind w:right="126"/>
            </w:pPr>
            <w:r>
              <w:rPr>
                <w:b/>
                <w:lang w:eastAsia="zh-CN"/>
              </w:rPr>
              <w:t>Proposal</w:t>
            </w:r>
            <w:r>
              <w:rPr>
                <w:rFonts w:hint="eastAsia"/>
                <w:b/>
                <w:lang w:eastAsia="zh-CN"/>
              </w:rPr>
              <w:t xml:space="preserve"> </w:t>
            </w:r>
            <w:r>
              <w:rPr>
                <w:b/>
                <w:lang w:eastAsia="zh-CN"/>
              </w:rPr>
              <w:t>1:</w:t>
            </w:r>
            <w:r w:rsidRPr="00EF48CA">
              <w:t xml:space="preserve"> </w:t>
            </w:r>
            <w:r w:rsidRPr="00550509">
              <w:rPr>
                <w:b/>
              </w:rPr>
              <w:t>It’s proposed that the default TX channel (carrier centre frequency) to RX channel (carrier centre frequency) separation for NTN S-band is 190MHz</w:t>
            </w:r>
            <w:r w:rsidRPr="00550509">
              <w:rPr>
                <w:b/>
                <w:lang w:eastAsia="zh-CN"/>
              </w:rPr>
              <w:t>.</w:t>
            </w:r>
          </w:p>
          <w:p w14:paraId="261B4C34" w14:textId="77777777" w:rsidR="00DC0263" w:rsidRDefault="00DC0263" w:rsidP="00A34601">
            <w:pPr>
              <w:rPr>
                <w:b/>
                <w:lang w:eastAsia="zh-CN"/>
              </w:rPr>
            </w:pPr>
            <w:r>
              <w:rPr>
                <w:b/>
                <w:lang w:eastAsia="zh-CN"/>
              </w:rPr>
              <w:t>Proposal</w:t>
            </w:r>
            <w:r>
              <w:rPr>
                <w:rFonts w:hint="eastAsia"/>
                <w:b/>
                <w:lang w:eastAsia="zh-CN"/>
              </w:rPr>
              <w:t xml:space="preserve"> </w:t>
            </w:r>
            <w:r>
              <w:rPr>
                <w:b/>
                <w:lang w:eastAsia="zh-CN"/>
              </w:rPr>
              <w:t>2:</w:t>
            </w:r>
            <w:r w:rsidRPr="00EF48CA">
              <w:t xml:space="preserve"> </w:t>
            </w:r>
            <w:r>
              <w:rPr>
                <w:b/>
              </w:rPr>
              <w:t>100 kHz channel raster can be used for NTN S-band</w:t>
            </w:r>
            <w:r w:rsidRPr="00550509">
              <w:rPr>
                <w:b/>
                <w:lang w:eastAsia="zh-CN"/>
              </w:rPr>
              <w:t>.</w:t>
            </w:r>
          </w:p>
          <w:p w14:paraId="0047314C" w14:textId="77777777" w:rsidR="00DC0263" w:rsidRPr="00CC2850" w:rsidRDefault="00DC0263" w:rsidP="006E3359">
            <w:pPr>
              <w:ind w:right="126"/>
              <w:rPr>
                <w:b/>
                <w:lang w:eastAsia="zh-CN"/>
              </w:rPr>
            </w:pPr>
            <w:r>
              <w:rPr>
                <w:b/>
                <w:lang w:eastAsia="zh-CN"/>
              </w:rPr>
              <w:t>Observation 1:</w:t>
            </w:r>
            <w:r w:rsidRPr="00D73998">
              <w:rPr>
                <w:b/>
              </w:rPr>
              <w:t xml:space="preserve"> </w:t>
            </w:r>
            <w:r w:rsidRPr="00D73998">
              <w:rPr>
                <w:rFonts w:hint="eastAsia"/>
                <w:b/>
                <w:lang w:eastAsia="zh-CN"/>
              </w:rPr>
              <w:t>F</w:t>
            </w:r>
            <w:r w:rsidRPr="00D73998">
              <w:rPr>
                <w:b/>
                <w:lang w:eastAsia="zh-CN"/>
              </w:rPr>
              <w:t>or Synchronization raster, one solution is to reuse current work frame for NTN system, but for applicable SS raster entries per operating band RAN4 may need to further study it.</w:t>
            </w:r>
          </w:p>
        </w:tc>
      </w:tr>
      <w:tr w:rsidR="00DC0263" w14:paraId="799F8DF8" w14:textId="77777777" w:rsidTr="00DC0263">
        <w:tc>
          <w:tcPr>
            <w:tcW w:w="988" w:type="dxa"/>
            <w:tcBorders>
              <w:top w:val="single" w:sz="4" w:space="0" w:color="000000"/>
              <w:left w:val="single" w:sz="4" w:space="0" w:color="000000"/>
              <w:bottom w:val="single" w:sz="4" w:space="0" w:color="000000"/>
              <w:right w:val="single" w:sz="4" w:space="0" w:color="000000"/>
            </w:tcBorders>
            <w:vAlign w:val="center"/>
          </w:tcPr>
          <w:p w14:paraId="5E6C3939" w14:textId="77777777" w:rsidR="00DC0263" w:rsidRPr="001C5EE0" w:rsidRDefault="00343F40" w:rsidP="00A34601">
            <w:pPr>
              <w:spacing w:after="0"/>
              <w:jc w:val="center"/>
              <w:rPr>
                <w:rFonts w:asciiTheme="majorBidi" w:eastAsia="Times New Roman" w:hAnsiTheme="majorBidi" w:cstheme="majorBidi"/>
                <w:color w:val="000000" w:themeColor="text1"/>
                <w:lang w:val="fr-FR" w:eastAsia="fr-FR"/>
              </w:rPr>
            </w:pPr>
            <w:hyperlink r:id="rId72" w:tgtFrame="_blank" w:history="1">
              <w:r w:rsidR="00DC0263" w:rsidRPr="00B26E3D">
                <w:rPr>
                  <w:rFonts w:ascii="Arial" w:eastAsia="Times New Roman" w:hAnsi="Arial" w:cs="Arial"/>
                  <w:color w:val="000000"/>
                  <w:sz w:val="18"/>
                  <w:szCs w:val="18"/>
                  <w:u w:val="single"/>
                  <w:lang w:val="fr-FR" w:eastAsia="fr-FR"/>
                </w:rPr>
                <w:t>R4-2111423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8DC1BDE" w14:textId="77777777" w:rsidR="00DC0263" w:rsidRPr="001C5EE0" w:rsidRDefault="00DC0263" w:rsidP="00A34601">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THALES</w:t>
            </w:r>
            <w:r>
              <w:t xml:space="preserve">, </w:t>
            </w:r>
            <w:r w:rsidRPr="00D15544">
              <w:rPr>
                <w:rFonts w:ascii="Arial" w:eastAsia="Times New Roman" w:hAnsi="Arial" w:cs="Arial"/>
                <w:color w:val="312E25"/>
                <w:sz w:val="18"/>
                <w:szCs w:val="18"/>
                <w:lang w:val="en-US" w:eastAsia="fr-FR"/>
              </w:rPr>
              <w:t>Hughes/EchoStar, Inmarsat, ESA</w:t>
            </w:r>
          </w:p>
        </w:tc>
        <w:tc>
          <w:tcPr>
            <w:tcW w:w="6946" w:type="dxa"/>
            <w:tcBorders>
              <w:top w:val="single" w:sz="4" w:space="0" w:color="000000"/>
              <w:left w:val="single" w:sz="4" w:space="0" w:color="000000"/>
              <w:bottom w:val="single" w:sz="4" w:space="0" w:color="000000"/>
              <w:right w:val="single" w:sz="4" w:space="0" w:color="000000"/>
            </w:tcBorders>
            <w:vAlign w:val="center"/>
          </w:tcPr>
          <w:p w14:paraId="2F25FD86" w14:textId="77777777" w:rsidR="00E2416C" w:rsidRPr="00F774D0" w:rsidRDefault="00E2416C" w:rsidP="00E2416C">
            <w:pPr>
              <w:ind w:right="126"/>
              <w:jc w:val="both"/>
              <w:rPr>
                <w:rFonts w:asciiTheme="minorBidi" w:hAnsiTheme="minorBidi"/>
                <w:lang w:eastAsia="fr-FR"/>
              </w:rPr>
            </w:pPr>
            <w:r>
              <w:rPr>
                <w:rFonts w:asciiTheme="minorBidi" w:hAnsiTheme="minorBidi"/>
                <w:lang w:eastAsia="fr-FR"/>
              </w:rPr>
              <w:t xml:space="preserve">In </w:t>
            </w:r>
            <w:r w:rsidRPr="006125FA">
              <w:rPr>
                <w:rFonts w:asciiTheme="minorBidi" w:hAnsiTheme="minorBidi"/>
                <w:b/>
                <w:lang w:eastAsia="fr-FR"/>
              </w:rPr>
              <w:t>Figure 1</w:t>
            </w:r>
            <w:r>
              <w:rPr>
                <w:rFonts w:asciiTheme="minorBidi" w:hAnsiTheme="minorBidi"/>
                <w:lang w:eastAsia="fr-FR"/>
              </w:rPr>
              <w:t xml:space="preserve"> it is represented a reference NTN deployment scenario that can be identified for operation in MSS S-band, with one NTN operator using 30 MHz in UL and 30 MHz in DL:</w:t>
            </w:r>
          </w:p>
          <w:p w14:paraId="5F7BCA7B" w14:textId="77777777" w:rsidR="00E2416C" w:rsidRDefault="00E2416C" w:rsidP="00E2416C">
            <w:pPr>
              <w:jc w:val="both"/>
              <w:rPr>
                <w:rFonts w:asciiTheme="minorBidi" w:hAnsiTheme="minorBidi"/>
                <w:lang w:eastAsia="fr-FR"/>
              </w:rPr>
            </w:pPr>
            <w:r>
              <w:rPr>
                <w:rFonts w:asciiTheme="minorBidi" w:hAnsiTheme="minorBidi"/>
                <w:noProof/>
                <w:lang w:val="fr-FR" w:eastAsia="fr-FR"/>
              </w:rPr>
              <w:drawing>
                <wp:inline distT="0" distB="0" distL="0" distR="0" wp14:anchorId="5BAF37FB" wp14:editId="6C036F66">
                  <wp:extent cx="4022665" cy="1225762"/>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064764" cy="1238590"/>
                          </a:xfrm>
                          <a:prstGeom prst="rect">
                            <a:avLst/>
                          </a:prstGeom>
                          <a:noFill/>
                        </pic:spPr>
                      </pic:pic>
                    </a:graphicData>
                  </a:graphic>
                </wp:inline>
              </w:drawing>
            </w:r>
          </w:p>
          <w:p w14:paraId="2D8CFC53" w14:textId="72392E6E" w:rsidR="00E2416C" w:rsidRDefault="00E2416C" w:rsidP="00037120">
            <w:pPr>
              <w:jc w:val="center"/>
              <w:rPr>
                <w:b/>
                <w:bCs/>
                <w:lang w:eastAsia="fr-FR"/>
              </w:rPr>
            </w:pPr>
            <w:r>
              <w:rPr>
                <w:rFonts w:asciiTheme="minorBidi" w:hAnsiTheme="minorBidi"/>
                <w:b/>
                <w:lang w:eastAsia="fr-FR"/>
              </w:rPr>
              <w:t>Figure 1</w:t>
            </w:r>
            <w:r w:rsidRPr="004855E1">
              <w:rPr>
                <w:rFonts w:asciiTheme="minorBidi" w:hAnsiTheme="minorBidi"/>
                <w:b/>
                <w:lang w:eastAsia="fr-FR"/>
              </w:rPr>
              <w:t xml:space="preserve">. </w:t>
            </w:r>
            <w:r>
              <w:rPr>
                <w:rFonts w:asciiTheme="minorBidi" w:hAnsiTheme="minorBidi"/>
                <w:b/>
                <w:lang w:eastAsia="fr-FR"/>
              </w:rPr>
              <w:t xml:space="preserve">Reference Deployment Scenario </w:t>
            </w:r>
          </w:p>
          <w:p w14:paraId="14B8D5EB" w14:textId="77777777" w:rsidR="00DC0263" w:rsidRPr="00630187" w:rsidRDefault="00DC0263" w:rsidP="006E3359">
            <w:pPr>
              <w:ind w:right="126"/>
              <w:jc w:val="both"/>
              <w:rPr>
                <w:lang w:eastAsia="fr-FR"/>
              </w:rPr>
            </w:pPr>
            <w:r w:rsidRPr="00630187">
              <w:rPr>
                <w:b/>
                <w:bCs/>
                <w:lang w:eastAsia="fr-FR"/>
              </w:rPr>
              <w:t>Proposal 1:</w:t>
            </w:r>
            <w:r w:rsidRPr="00630187">
              <w:rPr>
                <w:lang w:eastAsia="fr-FR"/>
              </w:rPr>
              <w:t xml:space="preserve"> RAN4 shall consider the reference deployment scenario in MSS S-band with channel bandwidths of 5, 10, 15, 20 MHz for SCS=15 kHz configuration.</w:t>
            </w:r>
          </w:p>
          <w:p w14:paraId="11F36314" w14:textId="77777777" w:rsidR="00DC0263" w:rsidRPr="00630187" w:rsidRDefault="00DC0263" w:rsidP="006E3359">
            <w:pPr>
              <w:ind w:right="126"/>
              <w:jc w:val="both"/>
            </w:pPr>
            <w:r w:rsidRPr="00630187">
              <w:rPr>
                <w:b/>
                <w:bCs/>
              </w:rPr>
              <w:t>Proposal 2:</w:t>
            </w:r>
            <w:r w:rsidRPr="00630187">
              <w:t xml:space="preserve"> RAN4 shall consider the reference deployment scenario in MSS S-band with channel bandwidths of 10, 15, and 20 MHz for SCS=30 kHz and 60 kHz configuration.</w:t>
            </w:r>
          </w:p>
          <w:p w14:paraId="412CAD6A" w14:textId="77777777" w:rsidR="00DC0263" w:rsidRPr="00630187" w:rsidRDefault="00DC0263" w:rsidP="006E3359">
            <w:pPr>
              <w:ind w:right="126"/>
              <w:jc w:val="both"/>
            </w:pPr>
            <w:r w:rsidRPr="00630187">
              <w:rPr>
                <w:b/>
                <w:bCs/>
                <w:lang w:eastAsia="fr-FR"/>
              </w:rPr>
              <w:t>Proposal 3:</w:t>
            </w:r>
            <w:r w:rsidRPr="00630187">
              <w:rPr>
                <w:lang w:eastAsia="fr-FR"/>
              </w:rPr>
              <w:t xml:space="preserve"> </w:t>
            </w:r>
            <w:r w:rsidRPr="00630187">
              <w:t>Is up to NTN operator network design which FRF value shall be further used, independently of the coexistence analysis.</w:t>
            </w:r>
          </w:p>
          <w:p w14:paraId="6A05895B" w14:textId="77777777" w:rsidR="006E3359" w:rsidRPr="006E3359" w:rsidRDefault="006E3359" w:rsidP="00A34601">
            <w:pPr>
              <w:jc w:val="both"/>
              <w:rPr>
                <w:b/>
                <w:bCs/>
                <w:highlight w:val="yellow"/>
                <w:lang w:eastAsia="fr-FR"/>
              </w:rPr>
            </w:pPr>
            <w:r w:rsidRPr="006E3359">
              <w:rPr>
                <w:b/>
                <w:bCs/>
                <w:highlight w:val="yellow"/>
                <w:lang w:eastAsia="fr-FR"/>
              </w:rPr>
              <w:t>[To be discussed in [99-e][31</w:t>
            </w:r>
            <w:r w:rsidR="006C38B6">
              <w:rPr>
                <w:b/>
                <w:bCs/>
                <w:highlight w:val="yellow"/>
                <w:lang w:eastAsia="fr-FR"/>
              </w:rPr>
              <w:t>3</w:t>
            </w:r>
            <w:r w:rsidRPr="006E3359">
              <w:rPr>
                <w:b/>
                <w:bCs/>
                <w:highlight w:val="yellow"/>
                <w:lang w:eastAsia="fr-FR"/>
              </w:rPr>
              <w:t>] NTN_Solutions</w:t>
            </w:r>
            <w:r>
              <w:rPr>
                <w:b/>
                <w:bCs/>
                <w:highlight w:val="yellow"/>
                <w:lang w:eastAsia="fr-FR"/>
              </w:rPr>
              <w:t>_Part2:</w:t>
            </w:r>
            <w:r w:rsidRPr="006E3359">
              <w:rPr>
                <w:b/>
                <w:bCs/>
                <w:highlight w:val="yellow"/>
                <w:lang w:eastAsia="fr-FR"/>
              </w:rPr>
              <w:t>]</w:t>
            </w:r>
          </w:p>
          <w:p w14:paraId="71735DB1" w14:textId="77777777" w:rsidR="00DC0263" w:rsidRPr="00630187" w:rsidRDefault="00DC0263" w:rsidP="006E3359">
            <w:pPr>
              <w:ind w:right="126"/>
              <w:jc w:val="both"/>
            </w:pPr>
            <w:r w:rsidRPr="00630187">
              <w:rPr>
                <w:b/>
                <w:bCs/>
                <w:lang w:eastAsia="fr-FR"/>
              </w:rPr>
              <w:t>Proposal 4:</w:t>
            </w:r>
            <w:r w:rsidRPr="00630187">
              <w:rPr>
                <w:color w:val="FF0000"/>
              </w:rPr>
              <w:t xml:space="preserve"> </w:t>
            </w:r>
            <w:r w:rsidRPr="00630187">
              <w:t>For the purpose of coexistence analysis between adjacent bands, 20 MHz bandwidth size can be considered for simulation purpose.</w:t>
            </w:r>
          </w:p>
          <w:p w14:paraId="71DE563E" w14:textId="77777777" w:rsidR="00DC0263" w:rsidRPr="004A11FB" w:rsidRDefault="00DC0263" w:rsidP="006E3359">
            <w:pPr>
              <w:ind w:right="126"/>
              <w:jc w:val="both"/>
              <w:rPr>
                <w:rFonts w:asciiTheme="minorBidi" w:hAnsiTheme="minorBidi"/>
                <w:lang w:eastAsia="fr-FR"/>
              </w:rPr>
            </w:pPr>
            <w:r w:rsidRPr="00630187">
              <w:rPr>
                <w:b/>
              </w:rPr>
              <w:t>Observation 1:</w:t>
            </w:r>
            <w:r w:rsidRPr="00630187">
              <w:t xml:space="preserve"> However, in order to simplify the simulations, coexistence analysis could take into account the 30 MHz configuration as an example for NTN deployment in S-band.</w:t>
            </w:r>
            <w:r>
              <w:rPr>
                <w:rFonts w:ascii="Arial" w:hAnsi="Arial" w:cs="Arial"/>
              </w:rPr>
              <w:t xml:space="preserve"> </w:t>
            </w:r>
          </w:p>
        </w:tc>
      </w:tr>
      <w:tr w:rsidR="00DC0263" w14:paraId="64D7EB45" w14:textId="77777777" w:rsidTr="00DC0263">
        <w:tc>
          <w:tcPr>
            <w:tcW w:w="988" w:type="dxa"/>
            <w:tcBorders>
              <w:top w:val="single" w:sz="4" w:space="0" w:color="000000"/>
              <w:left w:val="single" w:sz="4" w:space="0" w:color="000000"/>
              <w:bottom w:val="single" w:sz="4" w:space="0" w:color="000000"/>
              <w:right w:val="single" w:sz="4" w:space="0" w:color="000000"/>
            </w:tcBorders>
            <w:vAlign w:val="center"/>
          </w:tcPr>
          <w:p w14:paraId="79165043" w14:textId="77777777" w:rsidR="00DC0263" w:rsidRPr="001C5EE0" w:rsidRDefault="00343F40" w:rsidP="00A34601">
            <w:pPr>
              <w:spacing w:after="0"/>
              <w:jc w:val="center"/>
              <w:rPr>
                <w:rFonts w:asciiTheme="majorBidi" w:eastAsia="Times New Roman" w:hAnsiTheme="majorBidi" w:cstheme="majorBidi"/>
                <w:color w:val="000000" w:themeColor="text1"/>
                <w:lang w:val="fr-FR" w:eastAsia="fr-FR"/>
              </w:rPr>
            </w:pPr>
            <w:hyperlink r:id="rId74" w:tgtFrame="_blank" w:history="1">
              <w:r w:rsidR="00DC0263" w:rsidRPr="00B26E3D">
                <w:rPr>
                  <w:rFonts w:ascii="Arial" w:eastAsia="Times New Roman" w:hAnsi="Arial" w:cs="Arial"/>
                  <w:color w:val="000000"/>
                  <w:sz w:val="18"/>
                  <w:szCs w:val="18"/>
                  <w:u w:val="single"/>
                  <w:lang w:val="fr-FR" w:eastAsia="fr-FR"/>
                </w:rPr>
                <w:t>R4-2109053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8120D34" w14:textId="77777777" w:rsidR="00DC0263" w:rsidRPr="001C5EE0" w:rsidRDefault="00DC0263" w:rsidP="00A34601">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17916F44" w14:textId="77777777" w:rsidR="00DC0263" w:rsidRPr="00C700B3" w:rsidRDefault="00DC0263" w:rsidP="00A34601">
            <w:pPr>
              <w:spacing w:after="120"/>
              <w:rPr>
                <w:b/>
              </w:rPr>
            </w:pPr>
            <w:r w:rsidRPr="00C700B3">
              <w:rPr>
                <w:rFonts w:hint="eastAsia"/>
                <w:b/>
              </w:rPr>
              <w:t xml:space="preserve">Proposal 1: It is proposed to develop a separate set of RF </w:t>
            </w:r>
            <w:r w:rsidRPr="00C700B3">
              <w:rPr>
                <w:b/>
              </w:rPr>
              <w:t>specifications</w:t>
            </w:r>
            <w:r w:rsidRPr="00C700B3">
              <w:rPr>
                <w:rFonts w:hint="eastAsia"/>
                <w:b/>
              </w:rPr>
              <w:t xml:space="preserve"> for NTN, including BS RF and UE RF.</w:t>
            </w:r>
          </w:p>
          <w:p w14:paraId="41664258" w14:textId="77777777" w:rsidR="00DC0263" w:rsidRPr="00FB4FA7" w:rsidRDefault="00DC0263" w:rsidP="00A34601">
            <w:pPr>
              <w:spacing w:after="120"/>
              <w:rPr>
                <w:b/>
                <w:lang w:val="en-US"/>
              </w:rPr>
            </w:pPr>
            <w:r w:rsidRPr="00FB4FA7">
              <w:rPr>
                <w:rFonts w:hint="eastAsia"/>
                <w:b/>
              </w:rPr>
              <w:t xml:space="preserve">Proposal </w:t>
            </w:r>
            <w:r>
              <w:rPr>
                <w:rFonts w:hint="eastAsia"/>
                <w:b/>
              </w:rPr>
              <w:t>2</w:t>
            </w:r>
            <w:r w:rsidRPr="00FB4FA7">
              <w:rPr>
                <w:rFonts w:hint="eastAsia"/>
                <w:b/>
              </w:rPr>
              <w:t xml:space="preserve">: </w:t>
            </w:r>
            <w:r w:rsidRPr="00FB4FA7">
              <w:rPr>
                <w:b/>
              </w:rPr>
              <w:t>T</w:t>
            </w:r>
            <w:r>
              <w:rPr>
                <w:rFonts w:hint="eastAsia"/>
                <w:b/>
              </w:rPr>
              <w:t xml:space="preserve">he frequency range definition </w:t>
            </w:r>
            <w:r w:rsidRPr="00FB4FA7">
              <w:rPr>
                <w:rFonts w:hint="eastAsia"/>
                <w:b/>
              </w:rPr>
              <w:t xml:space="preserve">should be aligned with </w:t>
            </w:r>
            <w:r>
              <w:rPr>
                <w:rFonts w:hint="eastAsia"/>
                <w:b/>
              </w:rPr>
              <w:t>NR</w:t>
            </w:r>
            <w:r w:rsidRPr="00FB4FA7">
              <w:rPr>
                <w:rFonts w:hint="eastAsia"/>
                <w:b/>
              </w:rPr>
              <w:t>.</w:t>
            </w:r>
          </w:p>
          <w:p w14:paraId="0B0BFE1E" w14:textId="77777777" w:rsidR="00DC0263" w:rsidRPr="00E50578" w:rsidRDefault="00DC0263" w:rsidP="00A34601">
            <w:pPr>
              <w:spacing w:after="120"/>
              <w:rPr>
                <w:b/>
                <w:lang w:val="en-US"/>
              </w:rPr>
            </w:pPr>
            <w:r w:rsidRPr="00E50578">
              <w:rPr>
                <w:rFonts w:hint="eastAsia"/>
                <w:b/>
                <w:lang w:val="en-US"/>
              </w:rPr>
              <w:lastRenderedPageBreak/>
              <w:t xml:space="preserve">Proposal </w:t>
            </w:r>
            <w:r>
              <w:rPr>
                <w:rFonts w:hint="eastAsia"/>
                <w:b/>
                <w:lang w:val="en-US"/>
              </w:rPr>
              <w:t>3</w:t>
            </w:r>
            <w:r w:rsidRPr="00E50578">
              <w:rPr>
                <w:rFonts w:hint="eastAsia"/>
                <w:b/>
                <w:lang w:val="en-US"/>
              </w:rPr>
              <w:t xml:space="preserve">: </w:t>
            </w:r>
            <w:r>
              <w:rPr>
                <w:rFonts w:hint="eastAsia"/>
                <w:b/>
                <w:lang w:val="en-US"/>
              </w:rPr>
              <w:t>The same set of band coding and signaling design should be used for NTN and NR.  The NTN band is numbered in reverse order from the maximum NR band number in each FR</w:t>
            </w:r>
            <w:r w:rsidRPr="00E50578">
              <w:rPr>
                <w:rFonts w:hint="eastAsia"/>
                <w:b/>
                <w:lang w:val="en-US"/>
              </w:rPr>
              <w:t>.</w:t>
            </w:r>
          </w:p>
          <w:p w14:paraId="662077B3" w14:textId="77777777" w:rsidR="00DC0263" w:rsidRPr="00F450DB" w:rsidRDefault="00DC0263" w:rsidP="00A34601">
            <w:pPr>
              <w:spacing w:after="120"/>
              <w:rPr>
                <w:b/>
              </w:rPr>
            </w:pPr>
            <w:r w:rsidRPr="00F450DB">
              <w:rPr>
                <w:b/>
              </w:rPr>
              <w:t>P</w:t>
            </w:r>
            <w:r w:rsidRPr="00F450DB">
              <w:rPr>
                <w:rFonts w:hint="eastAsia"/>
                <w:b/>
              </w:rPr>
              <w:t xml:space="preserve">roposal </w:t>
            </w:r>
            <w:r>
              <w:rPr>
                <w:rFonts w:hint="eastAsia"/>
                <w:b/>
              </w:rPr>
              <w:t>4</w:t>
            </w:r>
            <w:r w:rsidRPr="00F450DB">
              <w:rPr>
                <w:rFonts w:hint="eastAsia"/>
                <w:b/>
              </w:rPr>
              <w:t xml:space="preserve">: The </w:t>
            </w:r>
            <w:r>
              <w:rPr>
                <w:rFonts w:hint="eastAsia"/>
                <w:b/>
              </w:rPr>
              <w:t>common definition</w:t>
            </w:r>
            <w:r w:rsidRPr="00F450DB">
              <w:rPr>
                <w:rFonts w:hint="eastAsia"/>
                <w:b/>
              </w:rPr>
              <w:t xml:space="preserve"> for channel bandwidth, transmission bandwidth configuration, minimum guard</w:t>
            </w:r>
            <w:r>
              <w:rPr>
                <w:rFonts w:hint="eastAsia"/>
                <w:b/>
              </w:rPr>
              <w:t xml:space="preserve"> </w:t>
            </w:r>
            <w:r w:rsidRPr="00F450DB">
              <w:rPr>
                <w:rFonts w:hint="eastAsia"/>
                <w:b/>
              </w:rPr>
              <w:t>band</w:t>
            </w:r>
            <w:r>
              <w:rPr>
                <w:rFonts w:hint="eastAsia"/>
                <w:b/>
              </w:rPr>
              <w:t xml:space="preserve">, and </w:t>
            </w:r>
            <w:r w:rsidRPr="00F450DB">
              <w:rPr>
                <w:b/>
              </w:rPr>
              <w:t>RB alignment</w:t>
            </w:r>
            <w:r w:rsidRPr="00F450DB">
              <w:rPr>
                <w:rFonts w:hint="eastAsia"/>
                <w:b/>
              </w:rPr>
              <w:t xml:space="preserve"> </w:t>
            </w:r>
            <w:r>
              <w:rPr>
                <w:rFonts w:hint="eastAsia"/>
                <w:b/>
              </w:rPr>
              <w:t xml:space="preserve">in 38.104 can be reused </w:t>
            </w:r>
            <w:r w:rsidRPr="00F450DB">
              <w:rPr>
                <w:rFonts w:hint="eastAsia"/>
                <w:b/>
              </w:rPr>
              <w:t>for NTN system.</w:t>
            </w:r>
          </w:p>
          <w:p w14:paraId="069CEDB7" w14:textId="77777777" w:rsidR="00DC0263" w:rsidRPr="001D20C0" w:rsidRDefault="00DC0263" w:rsidP="00A34601">
            <w:pPr>
              <w:spacing w:after="120"/>
              <w:rPr>
                <w:b/>
              </w:rPr>
            </w:pPr>
            <w:r w:rsidRPr="001D20C0">
              <w:rPr>
                <w:rFonts w:hint="eastAsia"/>
                <w:b/>
              </w:rPr>
              <w:t xml:space="preserve">Proposal </w:t>
            </w:r>
            <w:r>
              <w:rPr>
                <w:rFonts w:hint="eastAsia"/>
                <w:b/>
              </w:rPr>
              <w:t>5</w:t>
            </w:r>
            <w:r w:rsidRPr="001D20C0">
              <w:rPr>
                <w:rFonts w:hint="eastAsia"/>
                <w:b/>
              </w:rPr>
              <w:t xml:space="preserve">: The </w:t>
            </w:r>
            <w:r>
              <w:rPr>
                <w:rFonts w:hint="eastAsia"/>
                <w:b/>
              </w:rPr>
              <w:t xml:space="preserve">supported </w:t>
            </w:r>
            <w:r w:rsidRPr="001D20C0">
              <w:rPr>
                <w:b/>
              </w:rPr>
              <w:t>channel bandwidth per operating band</w:t>
            </w:r>
            <w:r w:rsidRPr="001D20C0">
              <w:rPr>
                <w:rFonts w:hint="eastAsia"/>
                <w:b/>
              </w:rPr>
              <w:t xml:space="preserve"> </w:t>
            </w:r>
            <w:r>
              <w:rPr>
                <w:rFonts w:hint="eastAsia"/>
                <w:b/>
              </w:rPr>
              <w:t>should</w:t>
            </w:r>
            <w:r w:rsidRPr="001D20C0">
              <w:rPr>
                <w:rFonts w:hint="eastAsia"/>
                <w:b/>
              </w:rPr>
              <w:t xml:space="preserve"> be defined based on operator input.</w:t>
            </w:r>
          </w:p>
          <w:p w14:paraId="4D58373B" w14:textId="77777777" w:rsidR="00DC0263" w:rsidRDefault="00DC0263" w:rsidP="00A34601">
            <w:pPr>
              <w:spacing w:after="120"/>
              <w:rPr>
                <w:b/>
              </w:rPr>
            </w:pPr>
            <w:r w:rsidRPr="00322CA2">
              <w:rPr>
                <w:rFonts w:hint="eastAsia"/>
                <w:b/>
              </w:rPr>
              <w:t xml:space="preserve">Proposal </w:t>
            </w:r>
            <w:r>
              <w:rPr>
                <w:rFonts w:hint="eastAsia"/>
                <w:b/>
              </w:rPr>
              <w:t>6</w:t>
            </w:r>
            <w:r w:rsidRPr="00322CA2">
              <w:rPr>
                <w:rFonts w:hint="eastAsia"/>
                <w:b/>
              </w:rPr>
              <w:t xml:space="preserve">: </w:t>
            </w:r>
            <w:r>
              <w:rPr>
                <w:rFonts w:hint="eastAsia"/>
                <w:b/>
              </w:rPr>
              <w:t xml:space="preserve">The </w:t>
            </w:r>
            <w:r w:rsidRPr="00322CA2">
              <w:rPr>
                <w:rFonts w:hint="eastAsia"/>
                <w:b/>
              </w:rPr>
              <w:t xml:space="preserve">channel spacing </w:t>
            </w:r>
            <w:r>
              <w:rPr>
                <w:rFonts w:hint="eastAsia"/>
                <w:b/>
              </w:rPr>
              <w:t xml:space="preserve">in 38.104 </w:t>
            </w:r>
            <w:r w:rsidRPr="00322CA2">
              <w:rPr>
                <w:rFonts w:hint="eastAsia"/>
                <w:b/>
              </w:rPr>
              <w:t>can be reused for NTN.</w:t>
            </w:r>
            <w:r>
              <w:rPr>
                <w:rFonts w:hint="eastAsia"/>
                <w:b/>
              </w:rPr>
              <w:t xml:space="preserve"> </w:t>
            </w:r>
          </w:p>
          <w:p w14:paraId="4C4BC3A6" w14:textId="77777777" w:rsidR="00DC0263" w:rsidRPr="00B60D75" w:rsidRDefault="00DC0263" w:rsidP="00C06B11">
            <w:pPr>
              <w:pStyle w:val="Paragraphedeliste"/>
              <w:widowControl w:val="0"/>
              <w:numPr>
                <w:ilvl w:val="0"/>
                <w:numId w:val="10"/>
              </w:numPr>
              <w:overflowPunct/>
              <w:autoSpaceDE/>
              <w:autoSpaceDN/>
              <w:adjustRightInd/>
              <w:spacing w:after="120" w:line="360" w:lineRule="auto"/>
              <w:ind w:firstLineChars="0"/>
              <w:textAlignment w:val="auto"/>
              <w:rPr>
                <w:b/>
              </w:rPr>
            </w:pPr>
            <w:r>
              <w:rPr>
                <w:rFonts w:hint="eastAsia"/>
                <w:b/>
              </w:rPr>
              <w:t>E</w:t>
            </w:r>
            <w:r w:rsidRPr="00B60D75">
              <w:rPr>
                <w:b/>
              </w:rPr>
              <w:t>xact</w:t>
            </w:r>
            <w:r w:rsidRPr="00B60D75">
              <w:rPr>
                <w:rFonts w:hint="eastAsia"/>
                <w:b/>
              </w:rPr>
              <w:t xml:space="preserve"> definition pending channel raster decision.</w:t>
            </w:r>
          </w:p>
          <w:p w14:paraId="119DA2C1" w14:textId="77777777" w:rsidR="00DC0263" w:rsidRDefault="00DC0263" w:rsidP="00A34601">
            <w:pPr>
              <w:spacing w:after="120"/>
              <w:rPr>
                <w:b/>
              </w:rPr>
            </w:pPr>
            <w:r w:rsidRPr="0079375C">
              <w:rPr>
                <w:rFonts w:hint="eastAsia"/>
                <w:b/>
              </w:rPr>
              <w:t xml:space="preserve">Proposal </w:t>
            </w:r>
            <w:r>
              <w:rPr>
                <w:rFonts w:hint="eastAsia"/>
                <w:b/>
              </w:rPr>
              <w:t>7</w:t>
            </w:r>
            <w:r w:rsidRPr="0079375C">
              <w:rPr>
                <w:rFonts w:hint="eastAsia"/>
                <w:b/>
              </w:rPr>
              <w:t xml:space="preserve">: </w:t>
            </w:r>
            <w:r>
              <w:rPr>
                <w:rFonts w:hint="eastAsia"/>
                <w:b/>
              </w:rPr>
              <w:t>It is proposed to define the channel raster for NTN bands as SCS based for both FR1 and FR2.</w:t>
            </w:r>
          </w:p>
          <w:p w14:paraId="67798BB8" w14:textId="77777777" w:rsidR="00DC0263" w:rsidRDefault="00DC0263"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 xml:space="preserve">15kHz is </w:t>
            </w:r>
            <w:r>
              <w:rPr>
                <w:b/>
              </w:rPr>
              <w:t>considered</w:t>
            </w:r>
            <w:r>
              <w:rPr>
                <w:rFonts w:hint="eastAsia"/>
                <w:b/>
              </w:rPr>
              <w:t xml:space="preserve"> for FR1 and 60kHz is considered for FR2 for NTN channel raster</w:t>
            </w:r>
          </w:p>
          <w:p w14:paraId="3CF2083B" w14:textId="77777777" w:rsidR="00DC0263" w:rsidRDefault="00DC0263"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NR-ARFCN can be reused from 38.104.</w:t>
            </w:r>
          </w:p>
          <w:p w14:paraId="2C3298F9" w14:textId="77777777" w:rsidR="00DC0263" w:rsidRPr="00324C3D" w:rsidRDefault="00DC0263" w:rsidP="00C06B11">
            <w:pPr>
              <w:pStyle w:val="Paragraphedeliste"/>
              <w:widowControl w:val="0"/>
              <w:numPr>
                <w:ilvl w:val="0"/>
                <w:numId w:val="10"/>
              </w:numPr>
              <w:overflowPunct/>
              <w:autoSpaceDE/>
              <w:autoSpaceDN/>
              <w:adjustRightInd/>
              <w:spacing w:after="120"/>
              <w:ind w:left="1469" w:firstLineChars="0"/>
              <w:textAlignment w:val="auto"/>
              <w:rPr>
                <w:b/>
              </w:rPr>
            </w:pPr>
            <w:r w:rsidRPr="00324C3D">
              <w:rPr>
                <w:b/>
              </w:rPr>
              <w:t>Δ</w:t>
            </w:r>
            <w:r w:rsidRPr="00324C3D">
              <w:rPr>
                <w:b/>
                <w:vertAlign w:val="subscript"/>
              </w:rPr>
              <w:t>shift</w:t>
            </w:r>
            <w:r w:rsidRPr="00324C3D">
              <w:rPr>
                <w:rFonts w:hint="eastAsia"/>
                <w:b/>
              </w:rPr>
              <w:t xml:space="preserve"> is not needed for NTN bands.</w:t>
            </w:r>
          </w:p>
          <w:p w14:paraId="2C23649F" w14:textId="77777777" w:rsidR="00DC0263" w:rsidRPr="008D2216" w:rsidRDefault="00DC0263" w:rsidP="00A34601">
            <w:pPr>
              <w:spacing w:after="120"/>
              <w:rPr>
                <w:b/>
              </w:rPr>
            </w:pPr>
            <w:r w:rsidRPr="00150731">
              <w:rPr>
                <w:rFonts w:hint="eastAsia"/>
                <w:b/>
              </w:rPr>
              <w:t xml:space="preserve">Proposal 8: It is proposed RAN4 to investigate whether some optimization on the sync raster is needed considering the cell search </w:t>
            </w:r>
            <w:r w:rsidRPr="00150731">
              <w:rPr>
                <w:b/>
              </w:rPr>
              <w:t>requirement</w:t>
            </w:r>
            <w:r w:rsidRPr="00150731">
              <w:rPr>
                <w:rFonts w:hint="eastAsia"/>
                <w:b/>
              </w:rPr>
              <w:t>.</w:t>
            </w:r>
          </w:p>
        </w:tc>
      </w:tr>
      <w:tr w:rsidR="00DC0263" w14:paraId="4D12A242" w14:textId="77777777" w:rsidTr="00DC0263">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4A69A928" w14:textId="77777777" w:rsidR="00DC0263" w:rsidRDefault="00343F40" w:rsidP="00A34601">
            <w:pPr>
              <w:jc w:val="center"/>
            </w:pPr>
            <w:hyperlink r:id="rId75" w:tgtFrame="_blank" w:history="1">
              <w:r w:rsidR="00DC0263" w:rsidRPr="00B26E3D">
                <w:rPr>
                  <w:rFonts w:ascii="Arial" w:eastAsia="Times New Roman" w:hAnsi="Arial" w:cs="Arial"/>
                  <w:color w:val="000000"/>
                  <w:sz w:val="18"/>
                  <w:szCs w:val="18"/>
                  <w:u w:val="single"/>
                  <w:lang w:val="fr-FR" w:eastAsia="fr-FR"/>
                </w:rPr>
                <w:t>R4-2109327</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28B3D5F" w14:textId="77777777" w:rsidR="00DC0263" w:rsidRPr="001C5EE0" w:rsidRDefault="00DC0263" w:rsidP="00A34601">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GLOBALSTAR Inc.</w:t>
            </w:r>
          </w:p>
        </w:tc>
        <w:tc>
          <w:tcPr>
            <w:tcW w:w="6946" w:type="dxa"/>
            <w:tcBorders>
              <w:top w:val="single" w:sz="4" w:space="0" w:color="000000"/>
              <w:left w:val="single" w:sz="4" w:space="0" w:color="000000"/>
              <w:bottom w:val="single" w:sz="4" w:space="0" w:color="000000"/>
              <w:right w:val="single" w:sz="4" w:space="0" w:color="000000"/>
            </w:tcBorders>
            <w:vAlign w:val="center"/>
          </w:tcPr>
          <w:p w14:paraId="42BE372F" w14:textId="77777777" w:rsidR="00DC0263" w:rsidRDefault="00DC0263" w:rsidP="00A34601">
            <w:pPr>
              <w:pStyle w:val="Proposal"/>
              <w:tabs>
                <w:tab w:val="clear" w:pos="1701"/>
              </w:tabs>
              <w:ind w:left="0" w:firstLine="0"/>
            </w:pPr>
            <w:r>
              <w:t>Proposal 1: RAN4 shall also consider the mixed pairing of (L-band) and (S-band) in the related NTN work item.</w:t>
            </w:r>
          </w:p>
          <w:p w14:paraId="1657DF77" w14:textId="77777777" w:rsidR="00DC0263" w:rsidRDefault="00DC0263" w:rsidP="00A34601">
            <w:pPr>
              <w:pStyle w:val="Proposal"/>
              <w:tabs>
                <w:tab w:val="clear" w:pos="1701"/>
              </w:tabs>
              <w:ind w:left="0" w:firstLine="0"/>
            </w:pPr>
            <w:r>
              <w:t xml:space="preserve">Proposal 2: RAN4 shall also consider the pairing of </w:t>
            </w:r>
            <w:r w:rsidRPr="00E17180">
              <w:t xml:space="preserve">1610 - </w:t>
            </w:r>
            <w:r>
              <w:t>1618.725</w:t>
            </w:r>
            <w:r w:rsidRPr="00E17180">
              <w:t xml:space="preserve"> MHz UL </w:t>
            </w:r>
            <w:r>
              <w:t xml:space="preserve">(L-band) </w:t>
            </w:r>
            <w:r w:rsidRPr="00E17180">
              <w:t>and 2483.5 – 2500 MHz DL</w:t>
            </w:r>
            <w:r>
              <w:t xml:space="preserve"> (S-band) in the related NTN work item.</w:t>
            </w:r>
          </w:p>
          <w:p w14:paraId="4424A675" w14:textId="77777777" w:rsidR="00DC0263" w:rsidRPr="004A11FB" w:rsidRDefault="00DC0263" w:rsidP="00A34601">
            <w:pPr>
              <w:pStyle w:val="Proposal"/>
              <w:tabs>
                <w:tab w:val="clear" w:pos="1701"/>
              </w:tabs>
              <w:ind w:left="0" w:firstLine="0"/>
            </w:pPr>
            <w:r>
              <w:t xml:space="preserve">Proposal 3: 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tc>
      </w:tr>
    </w:tbl>
    <w:p w14:paraId="5EE789F4" w14:textId="77777777" w:rsidR="00DC0263" w:rsidRPr="004A7544" w:rsidRDefault="00DC0263" w:rsidP="00160907"/>
    <w:p w14:paraId="73A43685" w14:textId="77777777" w:rsidR="00160907" w:rsidRPr="004A7544" w:rsidRDefault="00160907" w:rsidP="00160907">
      <w:pPr>
        <w:pStyle w:val="Titre2"/>
      </w:pPr>
      <w:r w:rsidRPr="004A7544">
        <w:rPr>
          <w:rFonts w:hint="eastAsia"/>
        </w:rPr>
        <w:t>Open issues</w:t>
      </w:r>
      <w:r>
        <w:t xml:space="preserve"> summary</w:t>
      </w:r>
    </w:p>
    <w:p w14:paraId="7DCC8732" w14:textId="77777777" w:rsidR="00160907" w:rsidRDefault="00160907" w:rsidP="00160907">
      <w:pPr>
        <w:rPr>
          <w:i/>
          <w:color w:val="0070C0"/>
          <w:lang w:eastAsia="zh-CN"/>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2A6B852C" w14:textId="77777777" w:rsidR="00160907" w:rsidRPr="00805BE8" w:rsidRDefault="00160907" w:rsidP="00160907">
      <w:pPr>
        <w:pStyle w:val="Titre3"/>
        <w:rPr>
          <w:sz w:val="24"/>
          <w:szCs w:val="16"/>
        </w:rPr>
      </w:pPr>
      <w:r w:rsidRPr="00805BE8">
        <w:rPr>
          <w:sz w:val="24"/>
          <w:szCs w:val="16"/>
        </w:rPr>
        <w:t>Sub-</w:t>
      </w:r>
      <w:r>
        <w:rPr>
          <w:sz w:val="24"/>
          <w:szCs w:val="16"/>
        </w:rPr>
        <w:t>topic</w:t>
      </w:r>
      <w:r w:rsidRPr="00805BE8">
        <w:rPr>
          <w:sz w:val="24"/>
          <w:szCs w:val="16"/>
        </w:rPr>
        <w:t xml:space="preserve"> </w:t>
      </w:r>
      <w:r w:rsidR="007F1D3E">
        <w:rPr>
          <w:sz w:val="24"/>
          <w:szCs w:val="16"/>
        </w:rPr>
        <w:t>3</w:t>
      </w:r>
      <w:r w:rsidRPr="00805BE8">
        <w:rPr>
          <w:sz w:val="24"/>
          <w:szCs w:val="16"/>
        </w:rPr>
        <w:t>-1</w:t>
      </w:r>
    </w:p>
    <w:p w14:paraId="79E0B422" w14:textId="77777777" w:rsidR="00160907" w:rsidRDefault="00160907" w:rsidP="00160907">
      <w:pPr>
        <w:rPr>
          <w:color w:val="000000" w:themeColor="text1"/>
          <w:lang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r w:rsidR="0014458C" w:rsidRPr="0014458C">
        <w:rPr>
          <w:color w:val="000000" w:themeColor="text1"/>
          <w:lang w:eastAsia="zh-CN"/>
        </w:rPr>
        <w:t xml:space="preserve"> </w:t>
      </w:r>
      <w:r w:rsidR="00E121EE">
        <w:rPr>
          <w:color w:val="000000" w:themeColor="text1"/>
          <w:lang w:eastAsia="zh-CN"/>
        </w:rPr>
        <w:t>S-Band Related Discussions</w:t>
      </w:r>
    </w:p>
    <w:p w14:paraId="3C6B83AC" w14:textId="77777777" w:rsidR="00DC62C3" w:rsidRPr="00B831AE" w:rsidRDefault="00DC62C3" w:rsidP="00160907">
      <w:pPr>
        <w:rPr>
          <w:i/>
          <w:color w:val="0070C0"/>
          <w:lang w:val="en-US" w:eastAsia="zh-CN"/>
        </w:rPr>
      </w:pP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Pr="008E2710">
        <w:rPr>
          <w:b/>
          <w:color w:val="000000" w:themeColor="text1"/>
          <w:lang w:eastAsia="zh-CN"/>
        </w:rPr>
        <w:t>[99-e][31</w:t>
      </w:r>
      <w:r w:rsidR="006C38B6">
        <w:rPr>
          <w:b/>
          <w:color w:val="000000" w:themeColor="text1"/>
          <w:lang w:eastAsia="zh-CN"/>
        </w:rPr>
        <w:t>3</w:t>
      </w:r>
      <w:r w:rsidRPr="008E2710">
        <w:rPr>
          <w:b/>
          <w:color w:val="000000" w:themeColor="text1"/>
          <w:lang w:eastAsia="zh-CN"/>
        </w:rPr>
        <w:t>] NTN_Solutions_Part2</w:t>
      </w:r>
    </w:p>
    <w:p w14:paraId="03A73920" w14:textId="77777777" w:rsidR="00160907" w:rsidRDefault="00160907" w:rsidP="00160907">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414739B8" w14:textId="77777777" w:rsidR="00160907" w:rsidRPr="00045592" w:rsidRDefault="00160907" w:rsidP="00160907">
      <w:pPr>
        <w:rPr>
          <w:b/>
          <w:color w:val="0070C0"/>
          <w:u w:val="single"/>
          <w:lang w:eastAsia="ko-KR"/>
        </w:rPr>
      </w:pPr>
      <w:r w:rsidRPr="00045592">
        <w:rPr>
          <w:b/>
          <w:color w:val="0070C0"/>
          <w:u w:val="single"/>
          <w:lang w:eastAsia="ko-KR"/>
        </w:rPr>
        <w:t xml:space="preserve">Issue </w:t>
      </w:r>
      <w:r w:rsidR="007F1D3E">
        <w:rPr>
          <w:b/>
          <w:color w:val="0070C0"/>
          <w:u w:val="single"/>
          <w:lang w:eastAsia="ko-KR"/>
        </w:rPr>
        <w:t>3</w:t>
      </w:r>
      <w:r w:rsidRPr="00045592">
        <w:rPr>
          <w:b/>
          <w:color w:val="0070C0"/>
          <w:u w:val="single"/>
          <w:lang w:eastAsia="ko-KR"/>
        </w:rPr>
        <w:t>-1</w:t>
      </w:r>
      <w:r w:rsidR="00E121EE">
        <w:rPr>
          <w:b/>
          <w:color w:val="0070C0"/>
          <w:u w:val="single"/>
          <w:lang w:eastAsia="ko-KR"/>
        </w:rPr>
        <w:t>-1</w:t>
      </w:r>
      <w:r w:rsidRPr="00045592">
        <w:rPr>
          <w:b/>
          <w:color w:val="0070C0"/>
          <w:u w:val="single"/>
          <w:lang w:eastAsia="ko-KR"/>
        </w:rPr>
        <w:t xml:space="preserve">: </w:t>
      </w:r>
      <w:r w:rsidR="00E121EE">
        <w:rPr>
          <w:color w:val="000000" w:themeColor="text1"/>
          <w:lang w:eastAsia="zh-CN"/>
        </w:rPr>
        <w:t>S-Band Reference Operational Deployment Scenario</w:t>
      </w:r>
    </w:p>
    <w:p w14:paraId="647E316A" w14:textId="77777777" w:rsidR="00160907" w:rsidRPr="00045592" w:rsidRDefault="0016090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583AAD16" w14:textId="77777777" w:rsidR="00160907" w:rsidRPr="008E2710" w:rsidRDefault="0014458C"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Pr="0014458C">
        <w:rPr>
          <w:rFonts w:eastAsia="SimSun"/>
          <w:szCs w:val="24"/>
          <w:lang w:eastAsia="zh-CN"/>
        </w:rPr>
        <w:t>30 MHz</w:t>
      </w:r>
      <w:r w:rsidR="003E5C79">
        <w:rPr>
          <w:rFonts w:eastAsia="SimSun"/>
          <w:szCs w:val="24"/>
          <w:lang w:eastAsia="zh-CN"/>
        </w:rPr>
        <w:t>, 1 Operator</w:t>
      </w:r>
    </w:p>
    <w:p w14:paraId="5E0F0F50" w14:textId="77777777" w:rsidR="008E2710" w:rsidRPr="00045592" w:rsidRDefault="008E2710" w:rsidP="008E2710">
      <w:pPr>
        <w:pStyle w:val="Paragraphedeliste"/>
        <w:overflowPunct/>
        <w:autoSpaceDE/>
        <w:autoSpaceDN/>
        <w:adjustRightInd/>
        <w:spacing w:after="120"/>
        <w:ind w:left="1440" w:firstLineChars="0" w:firstLine="0"/>
        <w:jc w:val="center"/>
        <w:textAlignment w:val="auto"/>
        <w:rPr>
          <w:rFonts w:eastAsia="SimSun"/>
          <w:color w:val="0070C0"/>
          <w:szCs w:val="24"/>
          <w:lang w:eastAsia="zh-CN"/>
        </w:rPr>
      </w:pPr>
      <w:r>
        <w:rPr>
          <w:rFonts w:asciiTheme="minorBidi" w:hAnsiTheme="minorBidi"/>
          <w:noProof/>
          <w:lang w:val="fr-FR" w:eastAsia="fr-FR"/>
        </w:rPr>
        <w:drawing>
          <wp:inline distT="0" distB="0" distL="0" distR="0" wp14:anchorId="5AD58660" wp14:editId="4C91077C">
            <wp:extent cx="3427610" cy="1044440"/>
            <wp:effectExtent l="0" t="0" r="1905"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66764" cy="1056371"/>
                    </a:xfrm>
                    <a:prstGeom prst="rect">
                      <a:avLst/>
                    </a:prstGeom>
                    <a:noFill/>
                  </pic:spPr>
                </pic:pic>
              </a:graphicData>
            </a:graphic>
          </wp:inline>
        </w:drawing>
      </w:r>
    </w:p>
    <w:p w14:paraId="02CB669A" w14:textId="77777777" w:rsidR="0014458C" w:rsidRPr="00D61996" w:rsidRDefault="0014458C" w:rsidP="00D61996">
      <w:pPr>
        <w:spacing w:after="120"/>
        <w:rPr>
          <w:color w:val="0070C0"/>
          <w:szCs w:val="24"/>
          <w:lang w:eastAsia="zh-CN"/>
        </w:rPr>
      </w:pPr>
    </w:p>
    <w:p w14:paraId="502BE30F" w14:textId="77777777" w:rsidR="00160907" w:rsidRDefault="0016090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EB28A5F" w14:textId="77777777" w:rsidR="007A1CDA" w:rsidRPr="00F214EE" w:rsidRDefault="00D62FA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F214EE">
        <w:rPr>
          <w:color w:val="000000" w:themeColor="text1"/>
          <w:lang w:eastAsia="zh-CN"/>
        </w:rPr>
        <w:t xml:space="preserve">RAN4 shall use </w:t>
      </w:r>
      <w:r>
        <w:rPr>
          <w:color w:val="000000" w:themeColor="text1"/>
          <w:lang w:eastAsia="zh-CN"/>
        </w:rPr>
        <w:t xml:space="preserve">S-Band Reference Operational Deployment Scenario with </w:t>
      </w:r>
      <w:r w:rsidRPr="0014458C">
        <w:rPr>
          <w:rFonts w:eastAsia="SimSun"/>
          <w:szCs w:val="24"/>
          <w:lang w:eastAsia="zh-CN"/>
        </w:rPr>
        <w:t>30 MHz</w:t>
      </w:r>
      <w:r>
        <w:rPr>
          <w:rFonts w:eastAsia="SimSun"/>
          <w:szCs w:val="24"/>
          <w:lang w:eastAsia="zh-CN"/>
        </w:rPr>
        <w:t>, 1 Operator</w:t>
      </w:r>
    </w:p>
    <w:p w14:paraId="627339C6" w14:textId="77777777" w:rsidR="00160907" w:rsidRDefault="00160907" w:rsidP="00160907">
      <w:pPr>
        <w:rPr>
          <w:i/>
          <w:color w:val="0070C0"/>
          <w:lang w:eastAsia="zh-CN"/>
        </w:rPr>
      </w:pPr>
    </w:p>
    <w:p w14:paraId="2F461976" w14:textId="16B71E3C" w:rsidR="00F26AB6" w:rsidRDefault="00F26AB6" w:rsidP="00F26AB6">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24F17F55" w14:textId="77777777" w:rsidTr="00F26AB6">
        <w:tc>
          <w:tcPr>
            <w:tcW w:w="1616" w:type="dxa"/>
          </w:tcPr>
          <w:p w14:paraId="2F4B9936"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2418230"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62C2F8D"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0828EBFA" w14:textId="77777777" w:rsidR="00F26AB6" w:rsidRDefault="00F26AB6" w:rsidP="00F26AB6">
            <w:pPr>
              <w:spacing w:after="120"/>
              <w:rPr>
                <w:rFonts w:eastAsiaTheme="minorEastAsia"/>
                <w:b/>
                <w:bCs/>
                <w:color w:val="0070C0"/>
                <w:lang w:val="en-US" w:eastAsia="zh-CN"/>
              </w:rPr>
            </w:pPr>
          </w:p>
        </w:tc>
      </w:tr>
      <w:tr w:rsidR="007E2A9A" w14:paraId="75B315AA" w14:textId="77777777" w:rsidTr="00F26AB6">
        <w:tc>
          <w:tcPr>
            <w:tcW w:w="1616" w:type="dxa"/>
          </w:tcPr>
          <w:p w14:paraId="5FAEAB7B"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4AF57216" w14:textId="77777777" w:rsidR="007E2A9A" w:rsidRDefault="007E2A9A" w:rsidP="007E2A9A">
            <w:pPr>
              <w:spacing w:after="120"/>
              <w:rPr>
                <w:rFonts w:eastAsiaTheme="minorEastAsia"/>
                <w:lang w:val="en-US" w:eastAsia="zh-CN"/>
              </w:rPr>
            </w:pPr>
            <w:r>
              <w:rPr>
                <w:rFonts w:eastAsiaTheme="minorEastAsia"/>
                <w:lang w:val="en-US" w:eastAsia="zh-CN"/>
              </w:rPr>
              <w:t>Partially agree</w:t>
            </w:r>
          </w:p>
        </w:tc>
        <w:tc>
          <w:tcPr>
            <w:tcW w:w="6451" w:type="dxa"/>
          </w:tcPr>
          <w:p w14:paraId="45269F1E" w14:textId="77777777" w:rsidR="007E2A9A" w:rsidRDefault="007E2A9A" w:rsidP="007E2A9A">
            <w:pPr>
              <w:spacing w:after="120"/>
              <w:rPr>
                <w:rFonts w:eastAsiaTheme="minorEastAsia"/>
                <w:lang w:val="en-US" w:eastAsia="zh-CN"/>
              </w:rPr>
            </w:pPr>
            <w:r>
              <w:rPr>
                <w:rFonts w:eastAsiaTheme="minorEastAsia"/>
                <w:lang w:val="en-US" w:eastAsia="zh-CN"/>
              </w:rPr>
              <w:t>What we agree on is to specify a new NTN band covering 1980-2010 MHz for UL and 2170-2200MHz for DL.</w:t>
            </w:r>
          </w:p>
        </w:tc>
      </w:tr>
      <w:tr w:rsidR="007E2A9A" w14:paraId="2B3C23F3" w14:textId="77777777" w:rsidTr="00F26AB6">
        <w:tc>
          <w:tcPr>
            <w:tcW w:w="1616" w:type="dxa"/>
          </w:tcPr>
          <w:p w14:paraId="72531DCE"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79AB5C32" w14:textId="77777777" w:rsidR="007E2A9A" w:rsidRDefault="00134EDB" w:rsidP="007E2A9A">
            <w:pPr>
              <w:spacing w:after="120"/>
              <w:rPr>
                <w:rFonts w:eastAsiaTheme="minorEastAsia"/>
                <w:lang w:val="en-US" w:eastAsia="zh-CN"/>
              </w:rPr>
            </w:pPr>
            <w:r>
              <w:rPr>
                <w:rFonts w:eastAsiaTheme="minorEastAsia" w:hint="eastAsia"/>
                <w:lang w:val="en-US" w:eastAsia="zh-CN"/>
              </w:rPr>
              <w:t>Partially agree</w:t>
            </w:r>
          </w:p>
        </w:tc>
        <w:tc>
          <w:tcPr>
            <w:tcW w:w="6451" w:type="dxa"/>
          </w:tcPr>
          <w:p w14:paraId="3DFCEDD0" w14:textId="77777777" w:rsidR="007E2A9A" w:rsidRDefault="00134EDB" w:rsidP="007E2A9A">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ame view as Ericsson.</w:t>
            </w:r>
          </w:p>
        </w:tc>
      </w:tr>
      <w:tr w:rsidR="005D661E" w14:paraId="2F82D318" w14:textId="77777777" w:rsidTr="00F26AB6">
        <w:tc>
          <w:tcPr>
            <w:tcW w:w="1616" w:type="dxa"/>
          </w:tcPr>
          <w:p w14:paraId="3D3BDD85" w14:textId="77777777" w:rsidR="005D661E" w:rsidRPr="00D8796D" w:rsidRDefault="005D661E" w:rsidP="005D661E">
            <w:pPr>
              <w:spacing w:after="120"/>
              <w:rPr>
                <w:rFonts w:eastAsiaTheme="minorEastAsia"/>
                <w:color w:val="000000" w:themeColor="text1"/>
                <w:lang w:val="en-US" w:eastAsia="zh-CN"/>
              </w:rPr>
            </w:pPr>
            <w:r w:rsidRPr="00CA6A70">
              <w:t>Huawei</w:t>
            </w:r>
          </w:p>
        </w:tc>
        <w:tc>
          <w:tcPr>
            <w:tcW w:w="1564" w:type="dxa"/>
          </w:tcPr>
          <w:p w14:paraId="3CAE12A8" w14:textId="77777777" w:rsidR="005D661E" w:rsidRPr="00D8796D" w:rsidRDefault="005D661E" w:rsidP="005D661E">
            <w:pPr>
              <w:spacing w:after="120"/>
              <w:rPr>
                <w:rFonts w:eastAsiaTheme="minorEastAsia"/>
                <w:color w:val="000000" w:themeColor="text1"/>
                <w:lang w:val="en-US" w:eastAsia="zh-CN"/>
              </w:rPr>
            </w:pPr>
          </w:p>
        </w:tc>
        <w:tc>
          <w:tcPr>
            <w:tcW w:w="6451" w:type="dxa"/>
          </w:tcPr>
          <w:p w14:paraId="7D0E7A9D" w14:textId="77777777" w:rsidR="005D661E" w:rsidRPr="00D8796D" w:rsidRDefault="005D661E" w:rsidP="005D661E">
            <w:pPr>
              <w:spacing w:after="120"/>
              <w:rPr>
                <w:rFonts w:eastAsiaTheme="minorEastAsia"/>
                <w:color w:val="000000" w:themeColor="text1"/>
                <w:lang w:val="en-US" w:eastAsia="zh-CN"/>
              </w:rPr>
            </w:pPr>
            <w:r w:rsidRPr="00CA6A70">
              <w:t>Should this issue for coexistence study be discussed in thread 313? We can avoided duplicated discussion.</w:t>
            </w:r>
          </w:p>
        </w:tc>
      </w:tr>
      <w:tr w:rsidR="00114324" w14:paraId="71768871" w14:textId="77777777" w:rsidTr="00F26AB6">
        <w:tc>
          <w:tcPr>
            <w:tcW w:w="1616" w:type="dxa"/>
          </w:tcPr>
          <w:p w14:paraId="48E91583" w14:textId="566BEFA7" w:rsidR="00114324" w:rsidRDefault="00114324" w:rsidP="00114324">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30EB1B9B" w14:textId="05D5B89B" w:rsidR="00114324" w:rsidRDefault="00114324" w:rsidP="00114324">
            <w:pPr>
              <w:spacing w:after="120"/>
              <w:rPr>
                <w:rFonts w:eastAsiaTheme="minorEastAsia"/>
                <w:lang w:val="en-US" w:eastAsia="zh-CN"/>
              </w:rPr>
            </w:pPr>
            <w:r>
              <w:rPr>
                <w:rFonts w:eastAsiaTheme="minorEastAsia"/>
                <w:color w:val="000000" w:themeColor="text1"/>
                <w:lang w:val="en-US" w:eastAsia="zh-CN"/>
              </w:rPr>
              <w:t>Disagree</w:t>
            </w:r>
          </w:p>
        </w:tc>
        <w:tc>
          <w:tcPr>
            <w:tcW w:w="6451" w:type="dxa"/>
          </w:tcPr>
          <w:p w14:paraId="468EDB0E" w14:textId="7317CB1A" w:rsidR="00114324" w:rsidRDefault="00114324" w:rsidP="00114324">
            <w:pPr>
              <w:spacing w:after="120"/>
              <w:rPr>
                <w:rFonts w:eastAsiaTheme="minorEastAsia"/>
                <w:lang w:val="en-US" w:eastAsia="zh-CN"/>
              </w:rPr>
            </w:pPr>
            <w:r>
              <w:rPr>
                <w:rFonts w:eastAsiaTheme="minorEastAsia"/>
                <w:color w:val="000000" w:themeColor="text1"/>
                <w:lang w:val="en-US" w:eastAsia="zh-CN"/>
              </w:rPr>
              <w:t xml:space="preserve">Per </w:t>
            </w:r>
            <w:hyperlink r:id="rId76" w:tgtFrame="_blank" w:history="1">
              <w:r w:rsidRPr="00BA12A9">
                <w:rPr>
                  <w:rFonts w:ascii="Arial" w:eastAsia="Times New Roman" w:hAnsi="Arial" w:cs="Arial"/>
                  <w:color w:val="000000"/>
                  <w:sz w:val="18"/>
                  <w:szCs w:val="18"/>
                  <w:u w:val="single"/>
                  <w:lang w:val="en-US" w:eastAsia="fr-FR"/>
                </w:rPr>
                <w:t>R4-2111423</w:t>
              </w:r>
            </w:hyperlink>
            <w:r w:rsidRPr="00BA12A9">
              <w:rPr>
                <w:rFonts w:ascii="Arial" w:eastAsia="Times New Roman" w:hAnsi="Arial" w:cs="Arial"/>
                <w:color w:val="000000"/>
                <w:sz w:val="18"/>
                <w:szCs w:val="18"/>
                <w:u w:val="single"/>
                <w:lang w:val="en-US" w:eastAsia="fr-FR"/>
              </w:rPr>
              <w:t xml:space="preserve">, satellite operators propose the 20MHz as the maximum channel bandwidth for reference deployment scenario. </w:t>
            </w:r>
          </w:p>
        </w:tc>
      </w:tr>
      <w:tr w:rsidR="007E2A9A" w14:paraId="0B6D3721" w14:textId="77777777" w:rsidTr="00F26AB6">
        <w:tc>
          <w:tcPr>
            <w:tcW w:w="1616" w:type="dxa"/>
          </w:tcPr>
          <w:p w14:paraId="6B5D4784" w14:textId="3558C35C" w:rsidR="007E2A9A" w:rsidRDefault="007D6A9C" w:rsidP="007E2A9A">
            <w:pPr>
              <w:spacing w:after="120"/>
              <w:rPr>
                <w:rFonts w:eastAsiaTheme="minorEastAsia"/>
                <w:lang w:val="en-US" w:eastAsia="zh-CN"/>
              </w:rPr>
            </w:pPr>
            <w:r w:rsidRPr="007D6A9C">
              <w:rPr>
                <w:rFonts w:eastAsiaTheme="minorEastAsia"/>
                <w:lang w:val="en-US" w:eastAsia="zh-CN"/>
              </w:rPr>
              <w:t>Hughes/EchoStar</w:t>
            </w:r>
          </w:p>
        </w:tc>
        <w:tc>
          <w:tcPr>
            <w:tcW w:w="1564" w:type="dxa"/>
          </w:tcPr>
          <w:p w14:paraId="748D8584" w14:textId="7736EF63" w:rsidR="007E2A9A" w:rsidRDefault="001A712A" w:rsidP="007E2A9A">
            <w:pPr>
              <w:spacing w:after="120"/>
              <w:rPr>
                <w:rFonts w:eastAsiaTheme="minorEastAsia"/>
                <w:lang w:val="en-US" w:eastAsia="zh-CN"/>
              </w:rPr>
            </w:pPr>
            <w:r>
              <w:rPr>
                <w:rFonts w:eastAsiaTheme="minorEastAsia"/>
                <w:lang w:val="en-US" w:eastAsia="zh-CN"/>
              </w:rPr>
              <w:t>Partially agree</w:t>
            </w:r>
          </w:p>
        </w:tc>
        <w:tc>
          <w:tcPr>
            <w:tcW w:w="6451" w:type="dxa"/>
          </w:tcPr>
          <w:p w14:paraId="74480ED0" w14:textId="5FD7C3F2" w:rsidR="007E2A9A" w:rsidRDefault="001A712A" w:rsidP="007E2A9A">
            <w:pPr>
              <w:spacing w:after="120"/>
              <w:rPr>
                <w:rFonts w:eastAsiaTheme="minorEastAsia"/>
                <w:lang w:val="en-US" w:eastAsia="zh-CN"/>
              </w:rPr>
            </w:pPr>
            <w:r>
              <w:rPr>
                <w:rFonts w:eastAsiaTheme="minorEastAsia"/>
                <w:lang w:val="en-US" w:eastAsia="zh-CN"/>
              </w:rPr>
              <w:t>Th</w:t>
            </w:r>
            <w:r w:rsidR="00D4003E">
              <w:rPr>
                <w:rFonts w:eastAsiaTheme="minorEastAsia"/>
                <w:lang w:val="en-US" w:eastAsia="zh-CN"/>
              </w:rPr>
              <w:t xml:space="preserve">e </w:t>
            </w:r>
            <w:r w:rsidR="0041072F">
              <w:rPr>
                <w:rFonts w:eastAsiaTheme="minorEastAsia"/>
                <w:lang w:val="en-US" w:eastAsia="zh-CN"/>
              </w:rPr>
              <w:t>S band already identified for FR1 exemplary band 30 UL and 30 DL (1980-2010 and 2170-2200 MHz)</w:t>
            </w:r>
          </w:p>
        </w:tc>
      </w:tr>
      <w:tr w:rsidR="00E77AE8" w14:paraId="3A91B585" w14:textId="77777777" w:rsidTr="00F26AB6">
        <w:tc>
          <w:tcPr>
            <w:tcW w:w="1616" w:type="dxa"/>
          </w:tcPr>
          <w:p w14:paraId="77E8A050" w14:textId="287E231F"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325B072A" w14:textId="6997D574" w:rsidR="00E77AE8" w:rsidRDefault="00E77AE8" w:rsidP="00E77AE8">
            <w:pPr>
              <w:spacing w:after="120"/>
              <w:rPr>
                <w:rFonts w:eastAsiaTheme="minorEastAsia"/>
                <w:lang w:val="en-US" w:eastAsia="zh-CN"/>
              </w:rPr>
            </w:pPr>
          </w:p>
        </w:tc>
        <w:tc>
          <w:tcPr>
            <w:tcW w:w="6451" w:type="dxa"/>
          </w:tcPr>
          <w:p w14:paraId="692E9186" w14:textId="0A162552" w:rsidR="00E77AE8" w:rsidRDefault="00E77AE8" w:rsidP="00E77AE8">
            <w:pPr>
              <w:spacing w:after="120"/>
              <w:rPr>
                <w:rFonts w:eastAsiaTheme="minorEastAsia"/>
                <w:lang w:val="en-US" w:eastAsia="zh-CN"/>
              </w:rPr>
            </w:pPr>
            <w:r>
              <w:rPr>
                <w:rFonts w:eastAsiaTheme="minorEastAsia" w:hint="eastAsia"/>
                <w:lang w:val="en-US" w:eastAsia="zh-CN"/>
              </w:rPr>
              <w:t>N</w:t>
            </w:r>
            <w:r>
              <w:rPr>
                <w:rFonts w:eastAsiaTheme="minorEastAsia"/>
                <w:lang w:val="en-US" w:eastAsia="zh-CN"/>
              </w:rPr>
              <w:t>ot sure what is the intention to discuss the reference operational deployment scenario here, is it for coexistence study?</w:t>
            </w:r>
          </w:p>
        </w:tc>
      </w:tr>
      <w:tr w:rsidR="00E77AE8" w14:paraId="2DEACD53" w14:textId="77777777" w:rsidTr="00F26AB6">
        <w:tc>
          <w:tcPr>
            <w:tcW w:w="1616" w:type="dxa"/>
          </w:tcPr>
          <w:p w14:paraId="02ED821E" w14:textId="0FD86A18"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6CA5615B" w14:textId="56196849" w:rsidR="00E77AE8" w:rsidRDefault="009C12FC" w:rsidP="00E77AE8">
            <w:pPr>
              <w:spacing w:after="120"/>
              <w:rPr>
                <w:rFonts w:eastAsiaTheme="minorEastAsia"/>
                <w:lang w:val="en-US" w:eastAsia="zh-CN"/>
              </w:rPr>
            </w:pPr>
            <w:r>
              <w:rPr>
                <w:rFonts w:eastAsiaTheme="minorEastAsia"/>
                <w:lang w:val="en-US" w:eastAsia="zh-CN"/>
              </w:rPr>
              <w:t>Agree</w:t>
            </w:r>
          </w:p>
        </w:tc>
        <w:tc>
          <w:tcPr>
            <w:tcW w:w="6451" w:type="dxa"/>
          </w:tcPr>
          <w:p w14:paraId="1F94E390" w14:textId="24AE2EBD" w:rsidR="00E77AE8" w:rsidRDefault="009C12FC" w:rsidP="00E77AE8">
            <w:pPr>
              <w:spacing w:after="120"/>
              <w:rPr>
                <w:rFonts w:eastAsiaTheme="minorEastAsia"/>
                <w:lang w:val="en-US" w:eastAsia="zh-CN"/>
              </w:rPr>
            </w:pPr>
            <w:r>
              <w:rPr>
                <w:rFonts w:eastAsiaTheme="minorEastAsia"/>
                <w:lang w:val="en-US" w:eastAsia="zh-CN"/>
              </w:rPr>
              <w:t>NTN operators expressed willingness to use the entire band. This is a typical deployment scenario we should consider in RAN4.</w:t>
            </w:r>
          </w:p>
        </w:tc>
      </w:tr>
      <w:tr w:rsidR="00871987" w14:paraId="43E08D32" w14:textId="77777777" w:rsidTr="00F26AB6">
        <w:tc>
          <w:tcPr>
            <w:tcW w:w="1616" w:type="dxa"/>
          </w:tcPr>
          <w:p w14:paraId="23D3C3F8" w14:textId="28E69A2C" w:rsidR="00871987" w:rsidRDefault="00871987" w:rsidP="00871987">
            <w:pPr>
              <w:spacing w:after="120"/>
              <w:rPr>
                <w:rFonts w:eastAsiaTheme="minorEastAsia"/>
                <w:lang w:val="en-US" w:eastAsia="zh-CN"/>
              </w:rPr>
            </w:pPr>
            <w:r>
              <w:rPr>
                <w:rFonts w:eastAsiaTheme="minorEastAsia" w:hint="eastAsia"/>
                <w:lang w:val="en-US" w:eastAsia="zh-CN"/>
              </w:rPr>
              <w:t>ZTE</w:t>
            </w:r>
          </w:p>
        </w:tc>
        <w:tc>
          <w:tcPr>
            <w:tcW w:w="1564" w:type="dxa"/>
          </w:tcPr>
          <w:p w14:paraId="0E11BA44" w14:textId="77777777" w:rsidR="00871987" w:rsidRDefault="00871987" w:rsidP="00871987">
            <w:pPr>
              <w:spacing w:after="120"/>
              <w:rPr>
                <w:rFonts w:eastAsiaTheme="minorEastAsia"/>
                <w:lang w:val="en-US" w:eastAsia="zh-CN"/>
              </w:rPr>
            </w:pPr>
          </w:p>
        </w:tc>
        <w:tc>
          <w:tcPr>
            <w:tcW w:w="6451" w:type="dxa"/>
          </w:tcPr>
          <w:p w14:paraId="59238CE2" w14:textId="31B562A0" w:rsidR="00871987" w:rsidRDefault="00871987" w:rsidP="00871987">
            <w:pPr>
              <w:spacing w:after="120"/>
              <w:rPr>
                <w:rFonts w:eastAsiaTheme="minorEastAsia"/>
                <w:lang w:val="en-US" w:eastAsia="zh-CN"/>
              </w:rPr>
            </w:pPr>
            <w:r>
              <w:rPr>
                <w:rFonts w:eastAsiaTheme="minorEastAsia" w:hint="eastAsia"/>
                <w:lang w:val="en-US" w:eastAsia="zh-CN"/>
              </w:rPr>
              <w:t>For CBW, it rely on the operator</w:t>
            </w:r>
            <w:r>
              <w:rPr>
                <w:rFonts w:eastAsiaTheme="minorEastAsia"/>
                <w:lang w:val="en-US" w:eastAsia="zh-CN"/>
              </w:rPr>
              <w:t>’</w:t>
            </w:r>
            <w:r>
              <w:rPr>
                <w:rFonts w:eastAsiaTheme="minorEastAsia" w:hint="eastAsia"/>
                <w:lang w:val="en-US" w:eastAsia="zh-CN"/>
              </w:rPr>
              <w:t>s request.</w:t>
            </w:r>
          </w:p>
        </w:tc>
      </w:tr>
      <w:tr w:rsidR="00FF4FE4" w14:paraId="2047563F" w14:textId="77777777" w:rsidTr="00F26AB6">
        <w:tc>
          <w:tcPr>
            <w:tcW w:w="1616" w:type="dxa"/>
          </w:tcPr>
          <w:p w14:paraId="1895A1DD" w14:textId="2CEB0E40"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3F6F67F0" w14:textId="77777777" w:rsidR="00FF4FE4" w:rsidRDefault="00FF4FE4" w:rsidP="00FF4FE4">
            <w:pPr>
              <w:spacing w:after="120"/>
              <w:rPr>
                <w:rFonts w:eastAsiaTheme="minorEastAsia"/>
                <w:lang w:val="en-US" w:eastAsia="zh-CN"/>
              </w:rPr>
            </w:pPr>
          </w:p>
        </w:tc>
        <w:tc>
          <w:tcPr>
            <w:tcW w:w="6451" w:type="dxa"/>
          </w:tcPr>
          <w:p w14:paraId="2FF3350F" w14:textId="508E6A3E" w:rsidR="00FF4FE4" w:rsidRDefault="00FF4FE4" w:rsidP="00FF4FE4">
            <w:pPr>
              <w:spacing w:after="120"/>
            </w:pPr>
            <w:r w:rsidRPr="009E5DCB">
              <w:rPr>
                <w:rFonts w:eastAsiaTheme="minorEastAsia"/>
                <w:lang w:eastAsia="zh-CN"/>
              </w:rPr>
              <w:t>The issue is not clear. If the question is about the band, then yes, the S-band can be defined as the one having 30MHz in both DL and UL. If the question is about co-existence scenario, then it should be discussed in a separate thread.</w:t>
            </w:r>
          </w:p>
        </w:tc>
      </w:tr>
      <w:tr w:rsidR="00E77AE8" w14:paraId="283E3D0F" w14:textId="77777777" w:rsidTr="00F26AB6">
        <w:tc>
          <w:tcPr>
            <w:tcW w:w="1616" w:type="dxa"/>
          </w:tcPr>
          <w:p w14:paraId="6BC46189" w14:textId="77777777" w:rsidR="00E77AE8" w:rsidRDefault="00E77AE8" w:rsidP="00E77AE8">
            <w:pPr>
              <w:spacing w:after="120"/>
            </w:pPr>
          </w:p>
        </w:tc>
        <w:tc>
          <w:tcPr>
            <w:tcW w:w="1564" w:type="dxa"/>
          </w:tcPr>
          <w:p w14:paraId="67DEBCE1" w14:textId="77777777" w:rsidR="00E77AE8" w:rsidRDefault="00E77AE8" w:rsidP="00E77AE8">
            <w:pPr>
              <w:spacing w:after="120"/>
            </w:pPr>
          </w:p>
        </w:tc>
        <w:tc>
          <w:tcPr>
            <w:tcW w:w="6451" w:type="dxa"/>
          </w:tcPr>
          <w:p w14:paraId="6700E42B" w14:textId="77777777" w:rsidR="00E77AE8" w:rsidRDefault="00E77AE8" w:rsidP="00E77AE8">
            <w:pPr>
              <w:spacing w:after="120"/>
            </w:pPr>
          </w:p>
        </w:tc>
      </w:tr>
      <w:tr w:rsidR="00E77AE8" w14:paraId="6DA0C6C9" w14:textId="77777777" w:rsidTr="00F26AB6">
        <w:tc>
          <w:tcPr>
            <w:tcW w:w="1616" w:type="dxa"/>
          </w:tcPr>
          <w:p w14:paraId="76B93074" w14:textId="77777777" w:rsidR="00E77AE8" w:rsidRPr="00A96B37" w:rsidRDefault="00E77AE8" w:rsidP="00E77AE8">
            <w:pPr>
              <w:spacing w:after="120"/>
              <w:rPr>
                <w:rFonts w:eastAsiaTheme="minorEastAsia"/>
                <w:lang w:eastAsia="zh-CN"/>
              </w:rPr>
            </w:pPr>
          </w:p>
        </w:tc>
        <w:tc>
          <w:tcPr>
            <w:tcW w:w="1564" w:type="dxa"/>
          </w:tcPr>
          <w:p w14:paraId="3984C156" w14:textId="77777777" w:rsidR="00E77AE8" w:rsidRPr="00A96B37" w:rsidRDefault="00E77AE8" w:rsidP="00E77AE8">
            <w:pPr>
              <w:spacing w:after="120"/>
              <w:rPr>
                <w:rFonts w:eastAsiaTheme="minorEastAsia"/>
                <w:lang w:eastAsia="zh-CN"/>
              </w:rPr>
            </w:pPr>
          </w:p>
        </w:tc>
        <w:tc>
          <w:tcPr>
            <w:tcW w:w="6451" w:type="dxa"/>
          </w:tcPr>
          <w:p w14:paraId="34F9C900" w14:textId="77777777" w:rsidR="00E77AE8" w:rsidRPr="00A96B37" w:rsidRDefault="00E77AE8" w:rsidP="00E77AE8">
            <w:pPr>
              <w:spacing w:after="120"/>
              <w:rPr>
                <w:rFonts w:eastAsiaTheme="minorEastAsia"/>
                <w:lang w:eastAsia="zh-CN"/>
              </w:rPr>
            </w:pPr>
          </w:p>
        </w:tc>
      </w:tr>
    </w:tbl>
    <w:p w14:paraId="26565041" w14:textId="77777777" w:rsidR="00F26AB6" w:rsidRDefault="00F26AB6" w:rsidP="00160907">
      <w:pPr>
        <w:rPr>
          <w:i/>
          <w:color w:val="0070C0"/>
          <w:lang w:eastAsia="zh-CN"/>
        </w:rPr>
      </w:pPr>
    </w:p>
    <w:p w14:paraId="3FF593C3" w14:textId="6ABDDD9D" w:rsidR="00A520F3" w:rsidRPr="00B831AE" w:rsidRDefault="00A520F3" w:rsidP="00A520F3">
      <w:pPr>
        <w:rPr>
          <w:i/>
          <w:color w:val="0070C0"/>
          <w:lang w:val="en-US" w:eastAsia="zh-CN"/>
        </w:rPr>
      </w:pPr>
      <w:r>
        <w:rPr>
          <w:lang w:eastAsia="zh-CN"/>
        </w:rPr>
        <w:t xml:space="preserve">It seems to be some confusion between Reference </w:t>
      </w:r>
      <w:r w:rsidRPr="00A520F3">
        <w:rPr>
          <w:lang w:eastAsia="zh-CN"/>
        </w:rPr>
        <w:t>Deployment Operational</w:t>
      </w:r>
      <w:r>
        <w:rPr>
          <w:lang w:eastAsia="zh-CN"/>
        </w:rPr>
        <w:t xml:space="preserve"> scenario for S-Band (i.e. </w:t>
      </w:r>
      <w:r w:rsidRPr="008E2710">
        <w:rPr>
          <w:b/>
          <w:color w:val="000000" w:themeColor="text1"/>
          <w:lang w:eastAsia="zh-CN"/>
        </w:rPr>
        <w:t>[99-e][31</w:t>
      </w:r>
      <w:r>
        <w:rPr>
          <w:b/>
          <w:color w:val="000000" w:themeColor="text1"/>
          <w:lang w:eastAsia="zh-CN"/>
        </w:rPr>
        <w:t>2</w:t>
      </w:r>
      <w:r w:rsidRPr="008E2710">
        <w:rPr>
          <w:b/>
          <w:color w:val="000000" w:themeColor="text1"/>
          <w:lang w:eastAsia="zh-CN"/>
        </w:rPr>
        <w:t>] NTN_Solutions_Part</w:t>
      </w:r>
      <w:r>
        <w:rPr>
          <w:b/>
          <w:color w:val="000000" w:themeColor="text1"/>
          <w:lang w:eastAsia="zh-CN"/>
        </w:rPr>
        <w:t xml:space="preserve">1) </w:t>
      </w:r>
      <w:r w:rsidRPr="00037120">
        <w:rPr>
          <w:color w:val="000000" w:themeColor="text1"/>
          <w:lang w:eastAsia="zh-CN"/>
        </w:rPr>
        <w:t xml:space="preserve">and </w:t>
      </w:r>
      <w:r>
        <w:rPr>
          <w:color w:val="000000" w:themeColor="text1"/>
          <w:lang w:eastAsia="zh-CN"/>
        </w:rPr>
        <w:t xml:space="preserve">Adjacent Band </w:t>
      </w:r>
      <w:r w:rsidRPr="00037120">
        <w:rPr>
          <w:color w:val="000000" w:themeColor="text1"/>
          <w:lang w:eastAsia="zh-CN"/>
        </w:rPr>
        <w:t>Coexistence Scenarios</w:t>
      </w:r>
      <w:r>
        <w:rPr>
          <w:color w:val="000000" w:themeColor="text1"/>
          <w:lang w:eastAsia="zh-CN"/>
        </w:rPr>
        <w:t>/Analysis</w:t>
      </w:r>
      <w:r>
        <w:rPr>
          <w:b/>
          <w:color w:val="000000" w:themeColor="text1"/>
          <w:lang w:eastAsia="zh-CN"/>
        </w:rPr>
        <w:t xml:space="preserve"> (i.e. </w:t>
      </w:r>
      <w:r w:rsidRPr="008E2710">
        <w:rPr>
          <w:b/>
          <w:color w:val="000000" w:themeColor="text1"/>
          <w:lang w:eastAsia="zh-CN"/>
        </w:rPr>
        <w:t>[99-e][31</w:t>
      </w:r>
      <w:r>
        <w:rPr>
          <w:b/>
          <w:color w:val="000000" w:themeColor="text1"/>
          <w:lang w:eastAsia="zh-CN"/>
        </w:rPr>
        <w:t>3</w:t>
      </w:r>
      <w:r w:rsidRPr="008E2710">
        <w:rPr>
          <w:b/>
          <w:color w:val="000000" w:themeColor="text1"/>
          <w:lang w:eastAsia="zh-CN"/>
        </w:rPr>
        <w:t>] NTN_Solutions_Part2</w:t>
      </w:r>
      <w:r>
        <w:rPr>
          <w:b/>
          <w:color w:val="000000" w:themeColor="text1"/>
          <w:lang w:eastAsia="zh-CN"/>
        </w:rPr>
        <w:t>).</w:t>
      </w:r>
    </w:p>
    <w:p w14:paraId="11C88042" w14:textId="4070A963" w:rsidR="00A520F3" w:rsidRDefault="00A520F3" w:rsidP="00A520F3">
      <w:pPr>
        <w:rPr>
          <w:lang w:eastAsia="zh-CN"/>
        </w:rPr>
      </w:pPr>
      <w:r w:rsidRPr="00037120">
        <w:rPr>
          <w:lang w:eastAsia="zh-CN"/>
        </w:rPr>
        <w:t>The proposal only says that we should consider</w:t>
      </w:r>
      <w:r>
        <w:rPr>
          <w:lang w:eastAsia="zh-CN"/>
        </w:rPr>
        <w:t xml:space="preserve"> as Reference Deployment Operational scenario</w:t>
      </w:r>
      <w:r w:rsidRPr="00037120">
        <w:rPr>
          <w:lang w:eastAsia="zh-CN"/>
        </w:rPr>
        <w:t xml:space="preserve"> </w:t>
      </w:r>
      <w:r>
        <w:rPr>
          <w:lang w:eastAsia="zh-CN"/>
        </w:rPr>
        <w:t xml:space="preserve">the entire 30 MHz UL/30 MHz DL MSS S-Band with only 1 </w:t>
      </w:r>
      <w:r w:rsidR="0097096C">
        <w:rPr>
          <w:lang w:eastAsia="zh-CN"/>
        </w:rPr>
        <w:t xml:space="preserve">NTN </w:t>
      </w:r>
      <w:r>
        <w:rPr>
          <w:lang w:eastAsia="zh-CN"/>
        </w:rPr>
        <w:t>Operator.</w:t>
      </w:r>
      <w:r w:rsidR="0097096C">
        <w:rPr>
          <w:lang w:eastAsia="zh-CN"/>
        </w:rPr>
        <w:t xml:space="preserve"> The BW size is a different topic, the NTN operator organises uses the spectrum as it wishes. </w:t>
      </w:r>
    </w:p>
    <w:p w14:paraId="3D1F1601" w14:textId="748630EA" w:rsidR="0097096C" w:rsidRPr="00A520F3" w:rsidRDefault="0097096C" w:rsidP="00A520F3">
      <w:pPr>
        <w:rPr>
          <w:lang w:eastAsia="zh-CN"/>
        </w:rPr>
      </w:pPr>
      <w:r>
        <w:rPr>
          <w:lang w:eastAsia="zh-CN"/>
        </w:rPr>
        <w:t>Therefore, the moderator proposes the following WF:</w:t>
      </w:r>
    </w:p>
    <w:p w14:paraId="3840A8CD" w14:textId="45130ECF" w:rsidR="0097096C" w:rsidRDefault="0097096C" w:rsidP="00037120">
      <w:pPr>
        <w:spacing w:after="120"/>
        <w:rPr>
          <w:rFonts w:eastAsiaTheme="minorEastAsia"/>
          <w:lang w:val="en-US" w:eastAsia="zh-CN"/>
        </w:rPr>
      </w:pPr>
      <w:r w:rsidRPr="00037120">
        <w:rPr>
          <w:b/>
          <w:color w:val="0070C0"/>
          <w:lang w:eastAsia="zh-CN"/>
        </w:rPr>
        <w:t xml:space="preserve">Proposal </w:t>
      </w:r>
      <w:r>
        <w:rPr>
          <w:b/>
          <w:color w:val="0070C0"/>
          <w:lang w:eastAsia="zh-CN"/>
        </w:rPr>
        <w:t>3</w:t>
      </w:r>
      <w:r w:rsidRPr="00037120">
        <w:rPr>
          <w:b/>
          <w:color w:val="0070C0"/>
          <w:lang w:eastAsia="zh-CN"/>
        </w:rPr>
        <w:t>-1</w:t>
      </w:r>
      <w:r w:rsidR="00A520F3" w:rsidRPr="00037120">
        <w:rPr>
          <w:b/>
          <w:color w:val="0070C0"/>
          <w:lang w:eastAsia="zh-CN"/>
        </w:rPr>
        <w:t>-1-1:</w:t>
      </w:r>
      <w:r w:rsidR="00A520F3" w:rsidRPr="00037120">
        <w:rPr>
          <w:color w:val="0070C0"/>
          <w:lang w:eastAsia="zh-CN"/>
        </w:rPr>
        <w:t xml:space="preserve"> </w:t>
      </w:r>
      <w:r w:rsidRPr="00037120">
        <w:rPr>
          <w:color w:val="000000" w:themeColor="text1"/>
          <w:lang w:eastAsia="zh-CN"/>
        </w:rPr>
        <w:t xml:space="preserve">RAN4 shall use S-Band Reference Operational Deployment Scenario </w:t>
      </w:r>
      <w:r>
        <w:rPr>
          <w:color w:val="000000" w:themeColor="text1"/>
          <w:lang w:eastAsia="zh-CN"/>
        </w:rPr>
        <w:t xml:space="preserve">with only </w:t>
      </w:r>
      <w:r w:rsidRPr="00037120">
        <w:rPr>
          <w:szCs w:val="24"/>
          <w:lang w:eastAsia="zh-CN"/>
        </w:rPr>
        <w:t xml:space="preserve">1 </w:t>
      </w:r>
      <w:r>
        <w:rPr>
          <w:szCs w:val="24"/>
          <w:lang w:eastAsia="zh-CN"/>
        </w:rPr>
        <w:t xml:space="preserve">NTN </w:t>
      </w:r>
      <w:r w:rsidRPr="00037120">
        <w:rPr>
          <w:szCs w:val="24"/>
          <w:lang w:eastAsia="zh-CN"/>
        </w:rPr>
        <w:t>Operator</w:t>
      </w:r>
      <w:r>
        <w:rPr>
          <w:szCs w:val="24"/>
          <w:lang w:eastAsia="zh-CN"/>
        </w:rPr>
        <w:t xml:space="preserve"> using </w:t>
      </w:r>
      <w:r>
        <w:rPr>
          <w:rFonts w:eastAsiaTheme="minorEastAsia"/>
          <w:lang w:val="en-US" w:eastAsia="zh-CN"/>
        </w:rPr>
        <w:t>1980-2010 MHz for UL and 2170-2200 MHz for DL.</w:t>
      </w:r>
    </w:p>
    <w:p w14:paraId="072BFA49" w14:textId="3D2D8941" w:rsidR="00CA779F" w:rsidRPr="00037120" w:rsidRDefault="00CA779F" w:rsidP="00037120">
      <w:pPr>
        <w:spacing w:after="120"/>
        <w:jc w:val="center"/>
        <w:rPr>
          <w:color w:val="0070C0"/>
          <w:szCs w:val="24"/>
          <w:lang w:eastAsia="zh-CN"/>
        </w:rPr>
      </w:pPr>
      <w:r>
        <w:rPr>
          <w:rFonts w:asciiTheme="minorBidi" w:hAnsiTheme="minorBidi"/>
          <w:noProof/>
          <w:lang w:val="fr-FR" w:eastAsia="fr-FR"/>
        </w:rPr>
        <w:drawing>
          <wp:inline distT="0" distB="0" distL="0" distR="0" wp14:anchorId="16F74813" wp14:editId="2794C2FE">
            <wp:extent cx="3427610" cy="1044440"/>
            <wp:effectExtent l="0" t="0" r="190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466764" cy="1056371"/>
                    </a:xfrm>
                    <a:prstGeom prst="rect">
                      <a:avLst/>
                    </a:prstGeom>
                    <a:noFill/>
                  </pic:spPr>
                </pic:pic>
              </a:graphicData>
            </a:graphic>
          </wp:inline>
        </w:drawing>
      </w:r>
    </w:p>
    <w:p w14:paraId="58518C7A" w14:textId="6B211F9D" w:rsidR="00F26AB6" w:rsidRPr="00037120" w:rsidRDefault="00F26AB6" w:rsidP="00160907">
      <w:pPr>
        <w:rPr>
          <w:i/>
          <w:color w:val="0070C0"/>
          <w:lang w:val="en-US" w:eastAsia="zh-CN"/>
        </w:rPr>
      </w:pPr>
    </w:p>
    <w:p w14:paraId="70C6B2DB" w14:textId="77777777" w:rsidR="00A520F3" w:rsidRDefault="00A520F3" w:rsidP="00160907">
      <w:pPr>
        <w:rPr>
          <w:i/>
          <w:color w:val="0070C0"/>
          <w:lang w:eastAsia="zh-CN"/>
        </w:rPr>
      </w:pPr>
    </w:p>
    <w:p w14:paraId="4B870D5F" w14:textId="77777777" w:rsidR="00E121EE" w:rsidRPr="00045592" w:rsidRDefault="00E121EE" w:rsidP="00E121EE">
      <w:pPr>
        <w:rPr>
          <w:b/>
          <w:color w:val="0070C0"/>
          <w:u w:val="single"/>
          <w:lang w:eastAsia="ko-KR"/>
        </w:rPr>
      </w:pPr>
      <w:r w:rsidRPr="00045592">
        <w:rPr>
          <w:b/>
          <w:color w:val="0070C0"/>
          <w:u w:val="single"/>
          <w:lang w:eastAsia="ko-KR"/>
        </w:rPr>
        <w:lastRenderedPageBreak/>
        <w:t xml:space="preserve">Issue </w:t>
      </w:r>
      <w:r>
        <w:rPr>
          <w:b/>
          <w:color w:val="0070C0"/>
          <w:u w:val="single"/>
          <w:lang w:eastAsia="ko-KR"/>
        </w:rPr>
        <w:t>3-1-2</w:t>
      </w:r>
      <w:r w:rsidRPr="00045592">
        <w:rPr>
          <w:b/>
          <w:color w:val="0070C0"/>
          <w:u w:val="single"/>
          <w:lang w:eastAsia="ko-KR"/>
        </w:rPr>
        <w:t xml:space="preserve">: </w:t>
      </w:r>
      <w:r>
        <w:rPr>
          <w:color w:val="000000" w:themeColor="text1"/>
          <w:lang w:eastAsia="zh-CN"/>
        </w:rPr>
        <w:t>Possible Band Configuration for S-B</w:t>
      </w:r>
      <w:r w:rsidRPr="004B0CDC">
        <w:rPr>
          <w:color w:val="000000" w:themeColor="text1"/>
          <w:lang w:eastAsia="zh-CN"/>
        </w:rPr>
        <w:t>and</w:t>
      </w:r>
      <w:r w:rsidR="008E2710">
        <w:rPr>
          <w:color w:val="000000" w:themeColor="text1"/>
          <w:lang w:eastAsia="zh-CN"/>
        </w:rPr>
        <w:t xml:space="preserve"> with SCS 15 kHz</w:t>
      </w:r>
    </w:p>
    <w:p w14:paraId="1718C251" w14:textId="77777777" w:rsidR="00E121EE" w:rsidRPr="00045592" w:rsidRDefault="00E121EE" w:rsidP="00E121E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BE357DF" w14:textId="77777777" w:rsidR="00E121EE" w:rsidRPr="00045592" w:rsidRDefault="00E121EE" w:rsidP="00E121E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7A1CDA" w:rsidRPr="00630187">
        <w:rPr>
          <w:lang w:eastAsia="fr-FR"/>
        </w:rPr>
        <w:t>5, 10, 15, 20 MHz</w:t>
      </w:r>
      <w:r w:rsidR="007A1CDA">
        <w:rPr>
          <w:lang w:eastAsia="fr-FR"/>
        </w:rPr>
        <w:t xml:space="preserve"> (same as n65)</w:t>
      </w:r>
    </w:p>
    <w:p w14:paraId="4BAED390" w14:textId="77777777" w:rsidR="00E121EE" w:rsidRPr="0014458C" w:rsidRDefault="00E121EE" w:rsidP="00E121E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sidR="007A1CDA" w:rsidRPr="0014458C">
        <w:rPr>
          <w:rFonts w:eastAsia="SimSun"/>
          <w:szCs w:val="24"/>
          <w:lang w:eastAsia="zh-CN"/>
        </w:rPr>
        <w:t>5, 10, 15, 20, 25, 30 MHz</w:t>
      </w:r>
    </w:p>
    <w:p w14:paraId="0CF71514" w14:textId="77777777" w:rsidR="002D3A6E" w:rsidRPr="002D3A6E" w:rsidRDefault="00E121EE" w:rsidP="002D3A6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14458C">
        <w:rPr>
          <w:rFonts w:eastAsia="SimSun"/>
          <w:color w:val="0070C0"/>
          <w:szCs w:val="24"/>
          <w:lang w:eastAsia="zh-CN"/>
        </w:rPr>
        <w:t>Option 3</w:t>
      </w:r>
      <w:r>
        <w:rPr>
          <w:rFonts w:eastAsia="SimSun"/>
          <w:color w:val="0070C0"/>
          <w:szCs w:val="24"/>
          <w:lang w:eastAsia="zh-CN"/>
        </w:rPr>
        <w:t>:</w:t>
      </w:r>
      <w:r w:rsidRPr="0014458C">
        <w:rPr>
          <w:rFonts w:eastAsia="SimSun"/>
          <w:szCs w:val="24"/>
          <w:lang w:eastAsia="zh-CN"/>
        </w:rPr>
        <w:t xml:space="preserve"> </w:t>
      </w:r>
      <w:r w:rsidR="002D3A6E">
        <w:rPr>
          <w:rFonts w:hint="eastAsia"/>
        </w:rPr>
        <w:t>postpone the SU discussion until there are clear agreement for out-of-band emission requirement and in-band emission requirements defined for NTN</w:t>
      </w:r>
    </w:p>
    <w:p w14:paraId="7DF06AF7" w14:textId="77777777" w:rsidR="00E121EE" w:rsidRPr="00045592" w:rsidRDefault="00E121EE" w:rsidP="00E121E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B44899C" w14:textId="77777777" w:rsidR="008E2710" w:rsidRDefault="008E2710" w:rsidP="00E2416C">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 TN UE implementation should allow connectivity with NTN. Therefore, a TN UE using n65 should be able to connect to NTN MSS S-band. </w:t>
      </w:r>
    </w:p>
    <w:p w14:paraId="5F5FCD28" w14:textId="77777777" w:rsidR="00E2416C" w:rsidRPr="00045592" w:rsidRDefault="00E2416C" w:rsidP="00E2416C">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E2416C">
        <w:rPr>
          <w:rFonts w:eastAsia="SimSun" w:hint="eastAsia"/>
          <w:color w:val="0070C0"/>
          <w:szCs w:val="24"/>
          <w:lang w:eastAsia="zh-CN"/>
        </w:rPr>
        <w:t xml:space="preserve">The supported </w:t>
      </w:r>
      <w:r w:rsidRPr="00E2416C">
        <w:rPr>
          <w:rFonts w:eastAsia="SimSun"/>
          <w:color w:val="0070C0"/>
          <w:szCs w:val="24"/>
          <w:lang w:eastAsia="zh-CN"/>
        </w:rPr>
        <w:t>channel bandwidth per operating band</w:t>
      </w:r>
      <w:r w:rsidRPr="00E2416C">
        <w:rPr>
          <w:rFonts w:eastAsia="SimSun" w:hint="eastAsia"/>
          <w:color w:val="0070C0"/>
          <w:szCs w:val="24"/>
          <w:lang w:eastAsia="zh-CN"/>
        </w:rPr>
        <w:t xml:space="preserve"> should be defined based on </w:t>
      </w:r>
      <w:r w:rsidRPr="00E2416C">
        <w:rPr>
          <w:rFonts w:eastAsia="SimSun"/>
          <w:b/>
          <w:color w:val="0070C0"/>
          <w:szCs w:val="24"/>
          <w:lang w:eastAsia="zh-CN"/>
        </w:rPr>
        <w:t xml:space="preserve">NTN </w:t>
      </w:r>
      <w:r w:rsidRPr="00E2416C">
        <w:rPr>
          <w:rFonts w:eastAsia="SimSun" w:hint="eastAsia"/>
          <w:color w:val="0070C0"/>
          <w:szCs w:val="24"/>
          <w:lang w:eastAsia="zh-CN"/>
        </w:rPr>
        <w:t xml:space="preserve">operator input, </w:t>
      </w:r>
      <w:r w:rsidRPr="00E2416C">
        <w:rPr>
          <w:rFonts w:eastAsia="SimSun" w:hint="eastAsia"/>
          <w:b/>
          <w:color w:val="0070C0"/>
          <w:szCs w:val="24"/>
          <w:lang w:eastAsia="zh-CN"/>
        </w:rPr>
        <w:t xml:space="preserve">and therefore </w:t>
      </w:r>
      <w:r w:rsidRPr="00E2416C">
        <w:rPr>
          <w:rFonts w:eastAsia="SimSun"/>
          <w:b/>
          <w:color w:val="0070C0"/>
          <w:szCs w:val="24"/>
          <w:lang w:eastAsia="zh-CN"/>
        </w:rPr>
        <w:t>Option 1 should be considered</w:t>
      </w:r>
    </w:p>
    <w:p w14:paraId="794E6D2A" w14:textId="77777777" w:rsidR="00E121EE" w:rsidRDefault="00E121EE" w:rsidP="00E2416C">
      <w:pPr>
        <w:spacing w:after="120"/>
        <w:rPr>
          <w:color w:val="0070C0"/>
          <w:szCs w:val="24"/>
          <w:lang w:eastAsia="zh-CN"/>
        </w:rPr>
      </w:pPr>
    </w:p>
    <w:p w14:paraId="50BEEB34" w14:textId="77777777" w:rsidR="00D62FA7" w:rsidRDefault="00D62FA7" w:rsidP="00D62FA7">
      <w:pPr>
        <w:spacing w:after="120"/>
        <w:rPr>
          <w:b/>
          <w:color w:val="0070C0"/>
          <w:szCs w:val="24"/>
          <w:lang w:eastAsia="zh-CN"/>
        </w:rPr>
      </w:pPr>
      <w:r>
        <w:rPr>
          <w:b/>
          <w:color w:val="0070C0"/>
          <w:szCs w:val="24"/>
          <w:lang w:eastAsia="zh-CN"/>
        </w:rPr>
        <w:t>Question: Which option (listed above) do you prefer? Please provide your answer(s) e.g. “Yes” or “No”.</w:t>
      </w:r>
    </w:p>
    <w:p w14:paraId="475208F9" w14:textId="77777777" w:rsidR="00D62FA7" w:rsidRDefault="00D62FA7" w:rsidP="00D62FA7">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312F258E" w14:textId="77777777" w:rsidR="00D62FA7" w:rsidRDefault="00D62FA7" w:rsidP="00D62FA7">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2639"/>
        <w:gridCol w:w="2812"/>
        <w:gridCol w:w="2463"/>
      </w:tblGrid>
      <w:tr w:rsidR="00D62FA7" w14:paraId="3E3DB41A" w14:textId="77777777" w:rsidTr="00E77AE8">
        <w:tc>
          <w:tcPr>
            <w:tcW w:w="1717" w:type="dxa"/>
          </w:tcPr>
          <w:p w14:paraId="78C07E0B"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2639" w:type="dxa"/>
          </w:tcPr>
          <w:p w14:paraId="0BB05473"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2" w:type="dxa"/>
          </w:tcPr>
          <w:p w14:paraId="06A47B59"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63" w:type="dxa"/>
          </w:tcPr>
          <w:p w14:paraId="6F1CC851"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7E2A9A" w14:paraId="5FBC7BCD" w14:textId="77777777" w:rsidTr="00E77AE8">
        <w:tc>
          <w:tcPr>
            <w:tcW w:w="1717" w:type="dxa"/>
          </w:tcPr>
          <w:p w14:paraId="603319D7"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2639" w:type="dxa"/>
          </w:tcPr>
          <w:p w14:paraId="2373497D" w14:textId="77777777" w:rsidR="007E2A9A" w:rsidRPr="00D8796D" w:rsidRDefault="007E2A9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Ok</w:t>
            </w:r>
          </w:p>
        </w:tc>
        <w:tc>
          <w:tcPr>
            <w:tcW w:w="2812" w:type="dxa"/>
          </w:tcPr>
          <w:p w14:paraId="18D707F8"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Ok</w:t>
            </w:r>
          </w:p>
        </w:tc>
        <w:tc>
          <w:tcPr>
            <w:tcW w:w="2463" w:type="dxa"/>
          </w:tcPr>
          <w:p w14:paraId="0C597A7B"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Channel BW is not really a SU discussion (the number of RBs per channel BW is not depending on the band).</w:t>
            </w:r>
          </w:p>
        </w:tc>
      </w:tr>
      <w:tr w:rsidR="007E2A9A" w14:paraId="19BE436C" w14:textId="77777777" w:rsidTr="00E77AE8">
        <w:tc>
          <w:tcPr>
            <w:tcW w:w="1717" w:type="dxa"/>
          </w:tcPr>
          <w:p w14:paraId="5CE64D60"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2639" w:type="dxa"/>
          </w:tcPr>
          <w:p w14:paraId="0A3336EB"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OK</w:t>
            </w:r>
          </w:p>
        </w:tc>
        <w:tc>
          <w:tcPr>
            <w:tcW w:w="2812" w:type="dxa"/>
          </w:tcPr>
          <w:p w14:paraId="69CE7D15" w14:textId="77777777" w:rsidR="007E2A9A" w:rsidRPr="00D8796D" w:rsidRDefault="00134EDB" w:rsidP="007E2A9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OK</w:t>
            </w:r>
          </w:p>
        </w:tc>
        <w:tc>
          <w:tcPr>
            <w:tcW w:w="2463" w:type="dxa"/>
          </w:tcPr>
          <w:p w14:paraId="31A172CF" w14:textId="77777777" w:rsidR="007E2A9A" w:rsidRPr="00D8796D" w:rsidRDefault="00134EDB"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S</w:t>
            </w:r>
            <w:r>
              <w:rPr>
                <w:rFonts w:eastAsiaTheme="minorEastAsia" w:hint="eastAsia"/>
                <w:b/>
                <w:bCs/>
                <w:color w:val="000000" w:themeColor="text1"/>
                <w:lang w:val="en-US" w:eastAsia="zh-CN"/>
              </w:rPr>
              <w:t>ame view as above.</w:t>
            </w:r>
          </w:p>
        </w:tc>
      </w:tr>
      <w:tr w:rsidR="005D661E" w14:paraId="68FF5147" w14:textId="77777777" w:rsidTr="00E77AE8">
        <w:tc>
          <w:tcPr>
            <w:tcW w:w="1717" w:type="dxa"/>
          </w:tcPr>
          <w:p w14:paraId="332D4001" w14:textId="77777777" w:rsidR="005D661E" w:rsidRPr="00D8796D" w:rsidRDefault="005D661E" w:rsidP="005D661E">
            <w:pPr>
              <w:spacing w:after="120"/>
              <w:rPr>
                <w:rFonts w:eastAsiaTheme="minorEastAsia"/>
                <w:b/>
                <w:bCs/>
                <w:color w:val="000000" w:themeColor="text1"/>
                <w:lang w:val="en-US" w:eastAsia="zh-CN"/>
              </w:rPr>
            </w:pPr>
            <w:r w:rsidRPr="00F61860">
              <w:t>Huawei</w:t>
            </w:r>
          </w:p>
        </w:tc>
        <w:tc>
          <w:tcPr>
            <w:tcW w:w="2639" w:type="dxa"/>
          </w:tcPr>
          <w:p w14:paraId="69FD41EC" w14:textId="77777777" w:rsidR="005D661E" w:rsidRPr="00D8796D" w:rsidRDefault="005D661E" w:rsidP="005D661E">
            <w:pPr>
              <w:spacing w:after="120"/>
              <w:rPr>
                <w:rFonts w:eastAsiaTheme="minorEastAsia"/>
                <w:b/>
                <w:bCs/>
                <w:color w:val="000000" w:themeColor="text1"/>
                <w:lang w:val="en-US" w:eastAsia="zh-CN"/>
              </w:rPr>
            </w:pPr>
            <w:r w:rsidRPr="00F61860">
              <w:t>OK</w:t>
            </w:r>
          </w:p>
        </w:tc>
        <w:tc>
          <w:tcPr>
            <w:tcW w:w="2812" w:type="dxa"/>
          </w:tcPr>
          <w:p w14:paraId="33D6F997" w14:textId="77777777" w:rsidR="005D661E" w:rsidRPr="00D8796D" w:rsidRDefault="005D661E" w:rsidP="005D661E">
            <w:pPr>
              <w:spacing w:after="120"/>
              <w:rPr>
                <w:rFonts w:eastAsiaTheme="minorEastAsia"/>
                <w:b/>
                <w:bCs/>
                <w:color w:val="000000" w:themeColor="text1"/>
                <w:lang w:val="en-US" w:eastAsia="zh-CN"/>
              </w:rPr>
            </w:pPr>
            <w:r w:rsidRPr="00F61860">
              <w:t>OK</w:t>
            </w:r>
          </w:p>
        </w:tc>
        <w:tc>
          <w:tcPr>
            <w:tcW w:w="2463" w:type="dxa"/>
          </w:tcPr>
          <w:p w14:paraId="5931DD30" w14:textId="77777777" w:rsidR="005D661E" w:rsidRPr="00D8796D" w:rsidRDefault="005D661E" w:rsidP="005D661E">
            <w:pPr>
              <w:spacing w:after="120"/>
              <w:rPr>
                <w:rFonts w:eastAsiaTheme="minorEastAsia"/>
                <w:b/>
                <w:bCs/>
                <w:color w:val="000000" w:themeColor="text1"/>
                <w:lang w:val="en-US" w:eastAsia="zh-CN"/>
              </w:rPr>
            </w:pPr>
          </w:p>
        </w:tc>
      </w:tr>
      <w:tr w:rsidR="00C25265" w14:paraId="12E8AA7B" w14:textId="77777777" w:rsidTr="00E77AE8">
        <w:tc>
          <w:tcPr>
            <w:tcW w:w="1717" w:type="dxa"/>
          </w:tcPr>
          <w:p w14:paraId="25DDFEA4" w14:textId="109E166B" w:rsidR="00C25265" w:rsidRPr="00D8796D" w:rsidRDefault="00C25265" w:rsidP="00C25265">
            <w:pPr>
              <w:spacing w:after="120"/>
              <w:rPr>
                <w:rFonts w:eastAsiaTheme="minorEastAsia"/>
                <w:b/>
                <w:bCs/>
                <w:color w:val="000000" w:themeColor="text1"/>
                <w:lang w:val="en-US" w:eastAsia="zh-CN"/>
              </w:rPr>
            </w:pPr>
            <w:r w:rsidRPr="003825A6">
              <w:rPr>
                <w:rFonts w:eastAsiaTheme="minorEastAsia"/>
                <w:color w:val="000000" w:themeColor="text1"/>
                <w:lang w:val="en-US" w:eastAsia="zh-CN"/>
              </w:rPr>
              <w:t>Qualcomm</w:t>
            </w:r>
          </w:p>
        </w:tc>
        <w:tc>
          <w:tcPr>
            <w:tcW w:w="2639" w:type="dxa"/>
          </w:tcPr>
          <w:p w14:paraId="507E97FE" w14:textId="1BCEBC73" w:rsidR="00C25265" w:rsidRPr="00D8796D" w:rsidRDefault="00C25265" w:rsidP="00C25265">
            <w:pPr>
              <w:spacing w:after="120"/>
              <w:rPr>
                <w:rFonts w:eastAsiaTheme="minorEastAsia"/>
                <w:b/>
                <w:bCs/>
                <w:color w:val="000000" w:themeColor="text1"/>
                <w:lang w:val="en-US" w:eastAsia="zh-CN"/>
              </w:rPr>
            </w:pPr>
            <w:r w:rsidRPr="003825A6">
              <w:rPr>
                <w:rFonts w:eastAsiaTheme="minorEastAsia"/>
                <w:color w:val="000000" w:themeColor="text1"/>
                <w:lang w:val="en-US" w:eastAsia="zh-CN"/>
              </w:rPr>
              <w:t xml:space="preserve">Yes </w:t>
            </w:r>
          </w:p>
        </w:tc>
        <w:tc>
          <w:tcPr>
            <w:tcW w:w="2812" w:type="dxa"/>
          </w:tcPr>
          <w:p w14:paraId="77EBED48" w14:textId="77777777" w:rsidR="00C25265" w:rsidRDefault="00C25265" w:rsidP="00C25265">
            <w:pPr>
              <w:spacing w:after="120"/>
              <w:rPr>
                <w:rFonts w:eastAsiaTheme="minorEastAsia"/>
                <w:color w:val="000000" w:themeColor="text1"/>
                <w:lang w:val="en-US" w:eastAsia="zh-CN"/>
              </w:rPr>
            </w:pPr>
            <w:r w:rsidRPr="003825A6">
              <w:rPr>
                <w:rFonts w:eastAsiaTheme="minorEastAsia"/>
                <w:color w:val="000000" w:themeColor="text1"/>
                <w:lang w:val="en-US" w:eastAsia="zh-CN"/>
              </w:rPr>
              <w:t>No</w:t>
            </w:r>
            <w:r>
              <w:rPr>
                <w:rFonts w:eastAsiaTheme="minorEastAsia"/>
                <w:color w:val="000000" w:themeColor="text1"/>
                <w:lang w:val="en-US" w:eastAsia="zh-CN"/>
              </w:rPr>
              <w:t>.</w:t>
            </w:r>
          </w:p>
          <w:p w14:paraId="2399D0E1" w14:textId="514C51D3" w:rsidR="00C25265" w:rsidRPr="00D8796D" w:rsidRDefault="00C25265" w:rsidP="00C25265">
            <w:pPr>
              <w:spacing w:after="120"/>
              <w:rPr>
                <w:rFonts w:eastAsiaTheme="minorEastAsia"/>
                <w:b/>
                <w:bCs/>
                <w:color w:val="000000" w:themeColor="text1"/>
                <w:lang w:val="en-US" w:eastAsia="zh-CN"/>
              </w:rPr>
            </w:pPr>
            <w:r w:rsidRPr="003825A6">
              <w:rPr>
                <w:rFonts w:eastAsiaTheme="minorEastAsia"/>
                <w:color w:val="000000" w:themeColor="text1"/>
                <w:lang w:val="en-US" w:eastAsia="zh-CN"/>
              </w:rPr>
              <w:t xml:space="preserve">per input of satellite operators’ input in </w:t>
            </w:r>
            <w:hyperlink r:id="rId77" w:tgtFrame="_blank" w:history="1">
              <w:r w:rsidRPr="00BA12A9">
                <w:rPr>
                  <w:rFonts w:ascii="Arial" w:eastAsia="Times New Roman" w:hAnsi="Arial" w:cs="Arial"/>
                  <w:color w:val="000000"/>
                  <w:sz w:val="18"/>
                  <w:szCs w:val="18"/>
                  <w:u w:val="single"/>
                  <w:lang w:val="en-US" w:eastAsia="fr-FR"/>
                </w:rPr>
                <w:t>R4-2111423</w:t>
              </w:r>
            </w:hyperlink>
            <w:r w:rsidRPr="00BA12A9">
              <w:rPr>
                <w:rFonts w:ascii="Arial" w:eastAsia="Times New Roman" w:hAnsi="Arial" w:cs="Arial"/>
                <w:color w:val="000000"/>
                <w:sz w:val="18"/>
                <w:szCs w:val="18"/>
                <w:u w:val="single"/>
                <w:lang w:val="en-US" w:eastAsia="fr-FR"/>
              </w:rPr>
              <w:t>,</w:t>
            </w:r>
          </w:p>
        </w:tc>
        <w:tc>
          <w:tcPr>
            <w:tcW w:w="2463" w:type="dxa"/>
          </w:tcPr>
          <w:p w14:paraId="5EEF06E7" w14:textId="77777777" w:rsidR="00C25265" w:rsidRPr="00D8796D" w:rsidRDefault="00C25265" w:rsidP="00C25265">
            <w:pPr>
              <w:spacing w:after="120"/>
              <w:rPr>
                <w:rFonts w:eastAsiaTheme="minorEastAsia"/>
                <w:b/>
                <w:bCs/>
                <w:color w:val="000000" w:themeColor="text1"/>
                <w:lang w:val="en-US" w:eastAsia="zh-CN"/>
              </w:rPr>
            </w:pPr>
          </w:p>
        </w:tc>
      </w:tr>
      <w:tr w:rsidR="007E2A9A" w14:paraId="78F07512" w14:textId="77777777" w:rsidTr="00E77AE8">
        <w:tc>
          <w:tcPr>
            <w:tcW w:w="1717" w:type="dxa"/>
          </w:tcPr>
          <w:p w14:paraId="02E0ED01" w14:textId="06B4FB84" w:rsidR="007E2A9A" w:rsidRPr="00D8796D" w:rsidRDefault="00E23779" w:rsidP="007E2A9A">
            <w:pPr>
              <w:spacing w:after="120"/>
              <w:rPr>
                <w:rFonts w:eastAsiaTheme="minorEastAsia"/>
                <w:b/>
                <w:bCs/>
                <w:color w:val="000000" w:themeColor="text1"/>
                <w:lang w:val="en-US" w:eastAsia="zh-CN"/>
              </w:rPr>
            </w:pPr>
            <w:r w:rsidRPr="00E23779">
              <w:rPr>
                <w:rFonts w:eastAsiaTheme="minorEastAsia"/>
                <w:b/>
                <w:bCs/>
                <w:color w:val="000000" w:themeColor="text1"/>
                <w:lang w:val="en-US" w:eastAsia="zh-CN"/>
              </w:rPr>
              <w:t>Hughes/EchoStar</w:t>
            </w:r>
          </w:p>
        </w:tc>
        <w:tc>
          <w:tcPr>
            <w:tcW w:w="2639" w:type="dxa"/>
          </w:tcPr>
          <w:p w14:paraId="09F0FB4F" w14:textId="4185EA90" w:rsidR="007E2A9A" w:rsidRPr="00D8796D" w:rsidRDefault="00E23779"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2812" w:type="dxa"/>
          </w:tcPr>
          <w:p w14:paraId="7CE5C52A" w14:textId="44E964F9" w:rsidR="007E2A9A" w:rsidRPr="00D8796D" w:rsidRDefault="00017362"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3" w:type="dxa"/>
          </w:tcPr>
          <w:p w14:paraId="15C9C753" w14:textId="753394AF" w:rsidR="007E2A9A" w:rsidRPr="00D8796D" w:rsidRDefault="00017362"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E77AE8" w14:paraId="49F91602" w14:textId="77777777" w:rsidTr="00E77AE8">
        <w:tc>
          <w:tcPr>
            <w:tcW w:w="1717" w:type="dxa"/>
          </w:tcPr>
          <w:p w14:paraId="3BC81D0A" w14:textId="7D9C481F" w:rsidR="00E77AE8" w:rsidRPr="00D8796D" w:rsidRDefault="00E77AE8" w:rsidP="00E77AE8">
            <w:pPr>
              <w:spacing w:after="120"/>
              <w:rPr>
                <w:rFonts w:eastAsiaTheme="minorEastAsia"/>
                <w:b/>
                <w:bCs/>
                <w:color w:val="000000" w:themeColor="text1"/>
                <w:lang w:val="en-US" w:eastAsia="zh-CN"/>
              </w:rPr>
            </w:pPr>
            <w:r w:rsidRPr="00C879BC">
              <w:rPr>
                <w:rFonts w:eastAsiaTheme="minorEastAsia" w:hint="eastAsia"/>
                <w:bCs/>
                <w:color w:val="000000" w:themeColor="text1"/>
                <w:lang w:val="en-US" w:eastAsia="zh-CN"/>
              </w:rPr>
              <w:t>S</w:t>
            </w:r>
            <w:r w:rsidRPr="00C879BC">
              <w:rPr>
                <w:rFonts w:eastAsiaTheme="minorEastAsia"/>
                <w:bCs/>
                <w:color w:val="000000" w:themeColor="text1"/>
                <w:lang w:val="en-US" w:eastAsia="zh-CN"/>
              </w:rPr>
              <w:t>amsung</w:t>
            </w:r>
          </w:p>
        </w:tc>
        <w:tc>
          <w:tcPr>
            <w:tcW w:w="2639" w:type="dxa"/>
          </w:tcPr>
          <w:p w14:paraId="6F87CC0A" w14:textId="77777777" w:rsidR="00E77AE8" w:rsidRPr="00C879BC" w:rsidRDefault="00E77AE8" w:rsidP="00E77AE8">
            <w:pPr>
              <w:spacing w:after="120"/>
              <w:rPr>
                <w:rFonts w:eastAsiaTheme="minorEastAsia"/>
                <w:bCs/>
                <w:color w:val="000000" w:themeColor="text1"/>
                <w:lang w:val="en-US" w:eastAsia="zh-CN"/>
              </w:rPr>
            </w:pPr>
            <w:r w:rsidRPr="00C879BC">
              <w:rPr>
                <w:rFonts w:eastAsiaTheme="minorEastAsia" w:hint="eastAsia"/>
                <w:bCs/>
                <w:color w:val="000000" w:themeColor="text1"/>
                <w:lang w:val="en-US" w:eastAsia="zh-CN"/>
              </w:rPr>
              <w:t>Y</w:t>
            </w:r>
            <w:r w:rsidRPr="00C879BC">
              <w:rPr>
                <w:rFonts w:eastAsiaTheme="minorEastAsia"/>
                <w:bCs/>
                <w:color w:val="000000" w:themeColor="text1"/>
                <w:lang w:val="en-US" w:eastAsia="zh-CN"/>
              </w:rPr>
              <w:t>es</w:t>
            </w:r>
          </w:p>
          <w:p w14:paraId="070ED8E3" w14:textId="47AB825C" w:rsidR="00E77AE8" w:rsidRPr="00D8796D" w:rsidRDefault="00E77AE8" w:rsidP="00E77AE8">
            <w:pPr>
              <w:spacing w:after="120"/>
              <w:rPr>
                <w:rFonts w:eastAsiaTheme="minorEastAsia"/>
                <w:b/>
                <w:bCs/>
                <w:color w:val="000000" w:themeColor="text1"/>
                <w:lang w:val="en-US" w:eastAsia="zh-CN"/>
              </w:rPr>
            </w:pPr>
            <w:r w:rsidRPr="00C879BC">
              <w:rPr>
                <w:rFonts w:eastAsiaTheme="minorEastAsia"/>
                <w:bCs/>
                <w:color w:val="000000" w:themeColor="text1"/>
                <w:lang w:val="en-US" w:eastAsia="zh-CN"/>
              </w:rPr>
              <w:t>Would like go with the requirement of satellite operators</w:t>
            </w:r>
          </w:p>
        </w:tc>
        <w:tc>
          <w:tcPr>
            <w:tcW w:w="2812" w:type="dxa"/>
          </w:tcPr>
          <w:p w14:paraId="5FA31E2E" w14:textId="77777777" w:rsidR="00E77AE8" w:rsidRPr="00D8796D" w:rsidRDefault="00E77AE8" w:rsidP="00E77AE8">
            <w:pPr>
              <w:spacing w:after="120"/>
              <w:rPr>
                <w:rFonts w:eastAsiaTheme="minorEastAsia"/>
                <w:b/>
                <w:bCs/>
                <w:color w:val="000000" w:themeColor="text1"/>
                <w:lang w:val="en-US" w:eastAsia="zh-CN"/>
              </w:rPr>
            </w:pPr>
          </w:p>
        </w:tc>
        <w:tc>
          <w:tcPr>
            <w:tcW w:w="2463" w:type="dxa"/>
          </w:tcPr>
          <w:p w14:paraId="0FC9C0E0" w14:textId="77777777" w:rsidR="00E77AE8" w:rsidRPr="00D8796D" w:rsidRDefault="00E77AE8" w:rsidP="00E77AE8">
            <w:pPr>
              <w:spacing w:after="120"/>
              <w:rPr>
                <w:rFonts w:eastAsiaTheme="minorEastAsia"/>
                <w:b/>
                <w:bCs/>
                <w:color w:val="000000" w:themeColor="text1"/>
                <w:lang w:val="en-US" w:eastAsia="zh-CN"/>
              </w:rPr>
            </w:pPr>
          </w:p>
        </w:tc>
      </w:tr>
      <w:tr w:rsidR="00E77AE8" w14:paraId="7EA83854" w14:textId="77777777" w:rsidTr="00E77AE8">
        <w:tc>
          <w:tcPr>
            <w:tcW w:w="1717" w:type="dxa"/>
          </w:tcPr>
          <w:p w14:paraId="73CE3340" w14:textId="6E6A5822" w:rsidR="00E77AE8" w:rsidRPr="00D8796D" w:rsidRDefault="00C643BD" w:rsidP="00E77AE8">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2639" w:type="dxa"/>
          </w:tcPr>
          <w:p w14:paraId="48910700" w14:textId="7749CA97" w:rsidR="00E77AE8" w:rsidRPr="00D8796D" w:rsidRDefault="009C12FC" w:rsidP="00E77AE8">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2812" w:type="dxa"/>
          </w:tcPr>
          <w:p w14:paraId="7EC66270" w14:textId="1181A248" w:rsidR="00E77AE8" w:rsidRPr="00D8796D" w:rsidRDefault="009C12FC" w:rsidP="00E77AE8">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No, see </w:t>
            </w:r>
            <w:hyperlink r:id="rId78" w:tgtFrame="_blank" w:history="1">
              <w:r w:rsidRPr="00B26E3D">
                <w:rPr>
                  <w:rFonts w:ascii="Arial" w:eastAsia="Times New Roman" w:hAnsi="Arial" w:cs="Arial"/>
                  <w:color w:val="000000"/>
                  <w:sz w:val="18"/>
                  <w:szCs w:val="18"/>
                  <w:u w:val="single"/>
                  <w:lang w:val="fr-FR" w:eastAsia="fr-FR"/>
                </w:rPr>
                <w:t>R4-2111423</w:t>
              </w:r>
            </w:hyperlink>
          </w:p>
        </w:tc>
        <w:tc>
          <w:tcPr>
            <w:tcW w:w="2463" w:type="dxa"/>
          </w:tcPr>
          <w:p w14:paraId="1BBB61EB" w14:textId="2C40C40A" w:rsidR="00E77AE8" w:rsidRPr="00D8796D" w:rsidRDefault="009C12FC" w:rsidP="00E77AE8">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871987" w14:paraId="094454BA" w14:textId="77777777" w:rsidTr="00E77AE8">
        <w:tc>
          <w:tcPr>
            <w:tcW w:w="1717" w:type="dxa"/>
          </w:tcPr>
          <w:p w14:paraId="1685E50E" w14:textId="45D67F33" w:rsidR="00871987" w:rsidRPr="00D8796D" w:rsidRDefault="00871987" w:rsidP="0087198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ZTE</w:t>
            </w:r>
          </w:p>
        </w:tc>
        <w:tc>
          <w:tcPr>
            <w:tcW w:w="2639" w:type="dxa"/>
          </w:tcPr>
          <w:p w14:paraId="29B10B5A" w14:textId="50DAACAE" w:rsidR="00871987" w:rsidRPr="00D8796D" w:rsidRDefault="00871987" w:rsidP="0087198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okay</w:t>
            </w:r>
          </w:p>
        </w:tc>
        <w:tc>
          <w:tcPr>
            <w:tcW w:w="2812" w:type="dxa"/>
          </w:tcPr>
          <w:p w14:paraId="080D3731" w14:textId="6BAA3CE3" w:rsidR="00871987" w:rsidRPr="00D8796D" w:rsidRDefault="00E521F2" w:rsidP="00871987">
            <w:pPr>
              <w:spacing w:after="120"/>
              <w:rPr>
                <w:rFonts w:eastAsiaTheme="minorEastAsia"/>
                <w:b/>
                <w:bCs/>
                <w:color w:val="000000" w:themeColor="text1"/>
                <w:lang w:val="en-US" w:eastAsia="zh-CN"/>
              </w:rPr>
            </w:pPr>
            <w:r>
              <w:rPr>
                <w:rFonts w:eastAsiaTheme="minorEastAsia"/>
                <w:b/>
                <w:bCs/>
                <w:color w:val="000000" w:themeColor="text1"/>
                <w:lang w:val="en-US" w:eastAsia="zh-CN"/>
              </w:rPr>
              <w:t>O</w:t>
            </w:r>
            <w:r w:rsidR="00871987">
              <w:rPr>
                <w:rFonts w:eastAsiaTheme="minorEastAsia" w:hint="eastAsia"/>
                <w:b/>
                <w:bCs/>
                <w:color w:val="000000" w:themeColor="text1"/>
                <w:lang w:val="en-US" w:eastAsia="zh-CN"/>
              </w:rPr>
              <w:t>kay</w:t>
            </w:r>
          </w:p>
        </w:tc>
        <w:tc>
          <w:tcPr>
            <w:tcW w:w="2463" w:type="dxa"/>
          </w:tcPr>
          <w:p w14:paraId="7E0B0ED1" w14:textId="77777777" w:rsidR="00871987" w:rsidRPr="00D8796D" w:rsidRDefault="00871987" w:rsidP="00871987">
            <w:pPr>
              <w:spacing w:after="120"/>
              <w:rPr>
                <w:rFonts w:eastAsiaTheme="minorEastAsia"/>
                <w:b/>
                <w:bCs/>
                <w:color w:val="000000" w:themeColor="text1"/>
                <w:lang w:val="en-US" w:eastAsia="zh-CN"/>
              </w:rPr>
            </w:pPr>
          </w:p>
        </w:tc>
      </w:tr>
      <w:tr w:rsidR="00FF4FE4" w14:paraId="1620E6CA" w14:textId="77777777" w:rsidTr="00E77AE8">
        <w:tc>
          <w:tcPr>
            <w:tcW w:w="1717" w:type="dxa"/>
          </w:tcPr>
          <w:p w14:paraId="1D730D28" w14:textId="48D51353" w:rsidR="00FF4FE4" w:rsidRPr="00D8796D" w:rsidRDefault="00FF4FE4" w:rsidP="00FF4FE4">
            <w:pPr>
              <w:spacing w:after="120"/>
              <w:rPr>
                <w:rFonts w:eastAsiaTheme="minorEastAsia"/>
                <w:b/>
                <w:bCs/>
                <w:color w:val="000000" w:themeColor="text1"/>
                <w:lang w:val="en-US" w:eastAsia="zh-CN"/>
              </w:rPr>
            </w:pPr>
            <w:r w:rsidRPr="005A155E">
              <w:rPr>
                <w:rFonts w:eastAsiaTheme="minorEastAsia"/>
                <w:color w:val="000000" w:themeColor="text1"/>
                <w:lang w:val="en-US" w:eastAsia="zh-CN"/>
              </w:rPr>
              <w:t>Apple</w:t>
            </w:r>
          </w:p>
        </w:tc>
        <w:tc>
          <w:tcPr>
            <w:tcW w:w="2639" w:type="dxa"/>
          </w:tcPr>
          <w:p w14:paraId="61CC8A1A" w14:textId="315336FD" w:rsidR="00FF4FE4" w:rsidRPr="00D8796D" w:rsidRDefault="00FF4FE4" w:rsidP="00FF4FE4">
            <w:pPr>
              <w:spacing w:after="120"/>
              <w:rPr>
                <w:rFonts w:eastAsiaTheme="minorEastAsia"/>
                <w:color w:val="000000" w:themeColor="text1"/>
                <w:lang w:val="en-US" w:eastAsia="zh-CN"/>
              </w:rPr>
            </w:pPr>
            <w:r w:rsidRPr="005A155E">
              <w:rPr>
                <w:rFonts w:eastAsiaTheme="minorEastAsia"/>
                <w:color w:val="000000" w:themeColor="text1"/>
                <w:lang w:val="en-US" w:eastAsia="zh-CN"/>
              </w:rPr>
              <w:t>Why do we need to align with the TN band n65?</w:t>
            </w:r>
            <w:r>
              <w:rPr>
                <w:rFonts w:eastAsiaTheme="minorEastAsia"/>
                <w:color w:val="000000" w:themeColor="text1"/>
                <w:lang w:val="en-US" w:eastAsia="zh-CN"/>
              </w:rPr>
              <w:t xml:space="preserve"> The intention of this option is not clear. </w:t>
            </w:r>
          </w:p>
        </w:tc>
        <w:tc>
          <w:tcPr>
            <w:tcW w:w="2812" w:type="dxa"/>
          </w:tcPr>
          <w:p w14:paraId="7EDAE7BA" w14:textId="60714799" w:rsidR="00FF4FE4" w:rsidRPr="00D8796D" w:rsidRDefault="00FF4FE4" w:rsidP="00FF4FE4">
            <w:pPr>
              <w:spacing w:after="120"/>
              <w:rPr>
                <w:rFonts w:eastAsiaTheme="minorEastAsia"/>
                <w:color w:val="000000" w:themeColor="text1"/>
                <w:lang w:val="en-US" w:eastAsia="zh-CN"/>
              </w:rPr>
            </w:pPr>
            <w:r w:rsidRPr="005A155E">
              <w:rPr>
                <w:rFonts w:eastAsiaTheme="minorEastAsia"/>
                <w:color w:val="000000" w:themeColor="text1"/>
                <w:lang w:val="en-US" w:eastAsia="zh-CN"/>
              </w:rPr>
              <w:t>Ok</w:t>
            </w:r>
          </w:p>
        </w:tc>
        <w:tc>
          <w:tcPr>
            <w:tcW w:w="2463" w:type="dxa"/>
          </w:tcPr>
          <w:p w14:paraId="2EF8B412" w14:textId="74D4A18E" w:rsidR="00FF4FE4" w:rsidRPr="00D8796D" w:rsidRDefault="00FF4FE4" w:rsidP="00FF4FE4">
            <w:pPr>
              <w:spacing w:after="120"/>
              <w:rPr>
                <w:rFonts w:eastAsiaTheme="minorEastAsia"/>
                <w:color w:val="000000" w:themeColor="text1"/>
                <w:lang w:val="en-US" w:eastAsia="zh-CN"/>
              </w:rPr>
            </w:pPr>
            <w:r>
              <w:rPr>
                <w:rFonts w:eastAsiaTheme="minorEastAsia"/>
                <w:color w:val="000000" w:themeColor="text1"/>
                <w:lang w:val="en-US" w:eastAsia="zh-CN"/>
              </w:rPr>
              <w:t>Channel bandwidth is not SU, as the latter defines the number of available RBs within a particular channel bandwidth.</w:t>
            </w:r>
          </w:p>
        </w:tc>
      </w:tr>
      <w:tr w:rsidR="0000582F" w14:paraId="5A2E46C8" w14:textId="77777777" w:rsidTr="00E77AE8">
        <w:tc>
          <w:tcPr>
            <w:tcW w:w="1717" w:type="dxa"/>
          </w:tcPr>
          <w:p w14:paraId="07429B78" w14:textId="298DF44E"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2639" w:type="dxa"/>
          </w:tcPr>
          <w:p w14:paraId="2152F408" w14:textId="45E22C87" w:rsidR="0000582F" w:rsidRPr="00D8796D" w:rsidRDefault="0000582F" w:rsidP="0000582F">
            <w:pPr>
              <w:spacing w:after="120"/>
              <w:rPr>
                <w:rFonts w:eastAsiaTheme="minorEastAsia"/>
                <w:color w:val="000000" w:themeColor="text1"/>
                <w:lang w:val="en-US" w:eastAsia="zh-CN"/>
              </w:rPr>
            </w:pPr>
            <w:r>
              <w:rPr>
                <w:rFonts w:eastAsiaTheme="minorEastAsia"/>
                <w:b/>
                <w:bCs/>
                <w:color w:val="000000" w:themeColor="text1"/>
                <w:lang w:val="en-US" w:eastAsia="zh-CN"/>
              </w:rPr>
              <w:t>Yes</w:t>
            </w:r>
          </w:p>
        </w:tc>
        <w:tc>
          <w:tcPr>
            <w:tcW w:w="2812" w:type="dxa"/>
          </w:tcPr>
          <w:p w14:paraId="06689B8B" w14:textId="77777777" w:rsidR="0000582F" w:rsidRPr="00D8796D" w:rsidRDefault="0000582F" w:rsidP="0000582F">
            <w:pPr>
              <w:spacing w:after="120"/>
              <w:rPr>
                <w:rFonts w:eastAsiaTheme="minorEastAsia"/>
                <w:color w:val="000000" w:themeColor="text1"/>
                <w:lang w:val="en-US" w:eastAsia="zh-CN"/>
              </w:rPr>
            </w:pPr>
          </w:p>
        </w:tc>
        <w:tc>
          <w:tcPr>
            <w:tcW w:w="2463" w:type="dxa"/>
          </w:tcPr>
          <w:p w14:paraId="7623E5A8" w14:textId="77777777" w:rsidR="0000582F" w:rsidRPr="00D8796D" w:rsidRDefault="0000582F" w:rsidP="0000582F">
            <w:pPr>
              <w:spacing w:after="120"/>
              <w:rPr>
                <w:rFonts w:eastAsiaTheme="minorEastAsia"/>
                <w:color w:val="000000" w:themeColor="text1"/>
                <w:lang w:val="en-US" w:eastAsia="zh-CN"/>
              </w:rPr>
            </w:pPr>
          </w:p>
        </w:tc>
      </w:tr>
      <w:tr w:rsidR="00E77AE8" w14:paraId="387F2393" w14:textId="77777777" w:rsidTr="00E77AE8">
        <w:tc>
          <w:tcPr>
            <w:tcW w:w="1717" w:type="dxa"/>
          </w:tcPr>
          <w:p w14:paraId="3C5E3E19" w14:textId="77777777" w:rsidR="00E77AE8" w:rsidRPr="00D8796D" w:rsidRDefault="00E77AE8" w:rsidP="00E77AE8">
            <w:pPr>
              <w:spacing w:after="120"/>
              <w:rPr>
                <w:rFonts w:eastAsiaTheme="minorEastAsia"/>
                <w:b/>
                <w:bCs/>
                <w:color w:val="000000" w:themeColor="text1"/>
                <w:lang w:val="en-US" w:eastAsia="zh-CN"/>
              </w:rPr>
            </w:pPr>
          </w:p>
        </w:tc>
        <w:tc>
          <w:tcPr>
            <w:tcW w:w="2639" w:type="dxa"/>
          </w:tcPr>
          <w:p w14:paraId="06811DF3" w14:textId="77777777" w:rsidR="00E77AE8" w:rsidRPr="00D8796D" w:rsidRDefault="00E77AE8" w:rsidP="00E77AE8">
            <w:pPr>
              <w:spacing w:after="120"/>
              <w:rPr>
                <w:rFonts w:eastAsiaTheme="minorEastAsia"/>
                <w:color w:val="000000" w:themeColor="text1"/>
                <w:lang w:val="en-US" w:eastAsia="zh-CN"/>
              </w:rPr>
            </w:pPr>
          </w:p>
        </w:tc>
        <w:tc>
          <w:tcPr>
            <w:tcW w:w="2812" w:type="dxa"/>
          </w:tcPr>
          <w:p w14:paraId="2266B717" w14:textId="77777777" w:rsidR="00E77AE8" w:rsidRPr="00D8796D" w:rsidRDefault="00E77AE8" w:rsidP="00E77AE8">
            <w:pPr>
              <w:spacing w:after="120"/>
              <w:rPr>
                <w:rFonts w:eastAsiaTheme="minorEastAsia"/>
                <w:color w:val="000000" w:themeColor="text1"/>
                <w:lang w:val="en-US" w:eastAsia="zh-CN"/>
              </w:rPr>
            </w:pPr>
          </w:p>
        </w:tc>
        <w:tc>
          <w:tcPr>
            <w:tcW w:w="2463" w:type="dxa"/>
          </w:tcPr>
          <w:p w14:paraId="598AAF97" w14:textId="77777777" w:rsidR="00E77AE8" w:rsidRPr="00D8796D" w:rsidRDefault="00E77AE8" w:rsidP="00E77AE8">
            <w:pPr>
              <w:spacing w:after="120"/>
              <w:rPr>
                <w:rFonts w:eastAsiaTheme="minorEastAsia"/>
                <w:color w:val="000000" w:themeColor="text1"/>
                <w:lang w:val="en-US" w:eastAsia="zh-CN"/>
              </w:rPr>
            </w:pPr>
          </w:p>
        </w:tc>
      </w:tr>
      <w:tr w:rsidR="00E77AE8" w14:paraId="10655790" w14:textId="77777777" w:rsidTr="00E77AE8">
        <w:tc>
          <w:tcPr>
            <w:tcW w:w="1717" w:type="dxa"/>
          </w:tcPr>
          <w:p w14:paraId="00849194" w14:textId="77777777" w:rsidR="00E77AE8" w:rsidRPr="00D8796D" w:rsidRDefault="00E77AE8" w:rsidP="00E77AE8">
            <w:pPr>
              <w:spacing w:after="120"/>
              <w:rPr>
                <w:rFonts w:eastAsiaTheme="minorEastAsia"/>
                <w:b/>
                <w:bCs/>
                <w:color w:val="000000" w:themeColor="text1"/>
                <w:lang w:val="en-US" w:eastAsia="zh-CN"/>
              </w:rPr>
            </w:pPr>
          </w:p>
        </w:tc>
        <w:tc>
          <w:tcPr>
            <w:tcW w:w="2639" w:type="dxa"/>
          </w:tcPr>
          <w:p w14:paraId="78D17FB4" w14:textId="77777777" w:rsidR="00E77AE8" w:rsidRPr="00D8796D" w:rsidRDefault="00E77AE8" w:rsidP="00E77AE8">
            <w:pPr>
              <w:spacing w:after="120"/>
              <w:rPr>
                <w:rFonts w:eastAsiaTheme="minorEastAsia"/>
                <w:color w:val="000000" w:themeColor="text1"/>
                <w:lang w:val="en-US" w:eastAsia="zh-CN"/>
              </w:rPr>
            </w:pPr>
          </w:p>
        </w:tc>
        <w:tc>
          <w:tcPr>
            <w:tcW w:w="2812" w:type="dxa"/>
          </w:tcPr>
          <w:p w14:paraId="181D0B4A" w14:textId="77777777" w:rsidR="00E77AE8" w:rsidRPr="00D8796D" w:rsidRDefault="00E77AE8" w:rsidP="00E77AE8">
            <w:pPr>
              <w:spacing w:after="120"/>
              <w:rPr>
                <w:rFonts w:eastAsiaTheme="minorEastAsia"/>
                <w:color w:val="000000" w:themeColor="text1"/>
                <w:lang w:val="en-US" w:eastAsia="zh-CN"/>
              </w:rPr>
            </w:pPr>
          </w:p>
        </w:tc>
        <w:tc>
          <w:tcPr>
            <w:tcW w:w="2463" w:type="dxa"/>
          </w:tcPr>
          <w:p w14:paraId="2D46CE4E" w14:textId="77777777" w:rsidR="00E77AE8" w:rsidRPr="00D8796D" w:rsidRDefault="00E77AE8" w:rsidP="00E77AE8">
            <w:pPr>
              <w:spacing w:after="120"/>
              <w:rPr>
                <w:rFonts w:eastAsiaTheme="minorEastAsia"/>
                <w:color w:val="000000" w:themeColor="text1"/>
                <w:lang w:val="en-US" w:eastAsia="zh-CN"/>
              </w:rPr>
            </w:pPr>
          </w:p>
        </w:tc>
      </w:tr>
    </w:tbl>
    <w:p w14:paraId="09775CA9" w14:textId="353702AF" w:rsidR="00D62FA7" w:rsidRDefault="00D62FA7" w:rsidP="00D62FA7">
      <w:pPr>
        <w:rPr>
          <w:i/>
          <w:color w:val="0070C0"/>
          <w:lang w:eastAsia="zh-CN"/>
        </w:rPr>
      </w:pPr>
    </w:p>
    <w:p w14:paraId="29047F16" w14:textId="4EE10EB0" w:rsidR="0097096C" w:rsidRPr="005A155E" w:rsidRDefault="0097096C" w:rsidP="0097096C">
      <w:pPr>
        <w:rPr>
          <w:lang w:eastAsia="zh-CN"/>
        </w:rPr>
      </w:pPr>
      <w:r>
        <w:rPr>
          <w:lang w:eastAsia="zh-CN"/>
        </w:rPr>
        <w:t>All companies seem to agree with the 1</w:t>
      </w:r>
      <w:r w:rsidRPr="00037120">
        <w:rPr>
          <w:vertAlign w:val="superscript"/>
          <w:lang w:eastAsia="zh-CN"/>
        </w:rPr>
        <w:t>st</w:t>
      </w:r>
      <w:r>
        <w:rPr>
          <w:lang w:eastAsia="zh-CN"/>
        </w:rPr>
        <w:t xml:space="preserve"> Option. Therefore, the moderator proposes the following WF:</w:t>
      </w:r>
    </w:p>
    <w:p w14:paraId="432A7438" w14:textId="2921A82B" w:rsidR="00F26AB6" w:rsidRDefault="0097096C" w:rsidP="00F26AB6">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2</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15 kHz: </w:t>
      </w:r>
      <w:r w:rsidRPr="00630187">
        <w:rPr>
          <w:lang w:eastAsia="fr-FR"/>
        </w:rPr>
        <w:t>5, 10, 15, 20 MHz</w:t>
      </w:r>
      <w:r>
        <w:rPr>
          <w:lang w:eastAsia="fr-FR"/>
        </w:rPr>
        <w:t xml:space="preserve"> (same as n65).</w:t>
      </w:r>
    </w:p>
    <w:p w14:paraId="394BD2FF" w14:textId="0B3D5377"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63789351" w14:textId="77777777" w:rsidTr="00F26AB6">
        <w:tc>
          <w:tcPr>
            <w:tcW w:w="1616" w:type="dxa"/>
          </w:tcPr>
          <w:p w14:paraId="2CEA559B"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4E2F466"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1C6C5C6"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19DF2CE" w14:textId="77777777" w:rsidR="00F26AB6" w:rsidRDefault="00F26AB6" w:rsidP="00F26AB6">
            <w:pPr>
              <w:spacing w:after="120"/>
              <w:rPr>
                <w:rFonts w:eastAsiaTheme="minorEastAsia"/>
                <w:b/>
                <w:bCs/>
                <w:color w:val="0070C0"/>
                <w:lang w:val="en-US" w:eastAsia="zh-CN"/>
              </w:rPr>
            </w:pPr>
          </w:p>
        </w:tc>
      </w:tr>
      <w:tr w:rsidR="007E2A9A" w14:paraId="691C70B0" w14:textId="77777777" w:rsidTr="00F26AB6">
        <w:tc>
          <w:tcPr>
            <w:tcW w:w="1616" w:type="dxa"/>
          </w:tcPr>
          <w:p w14:paraId="23B86A09"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74C8AC6A" w14:textId="77777777" w:rsidR="007E2A9A" w:rsidRDefault="007E2A9A" w:rsidP="007E2A9A">
            <w:pPr>
              <w:spacing w:after="120"/>
              <w:rPr>
                <w:rFonts w:eastAsiaTheme="minorEastAsia"/>
                <w:lang w:val="en-US" w:eastAsia="zh-CN"/>
              </w:rPr>
            </w:pPr>
            <w:r>
              <w:rPr>
                <w:rFonts w:eastAsiaTheme="minorEastAsia"/>
                <w:lang w:val="en-US" w:eastAsia="zh-CN"/>
              </w:rPr>
              <w:t>Partially agree</w:t>
            </w:r>
          </w:p>
        </w:tc>
        <w:tc>
          <w:tcPr>
            <w:tcW w:w="6451" w:type="dxa"/>
          </w:tcPr>
          <w:p w14:paraId="518B53D8" w14:textId="77777777" w:rsidR="007E2A9A" w:rsidRDefault="007E2A9A" w:rsidP="007E2A9A">
            <w:pPr>
              <w:spacing w:after="120"/>
              <w:rPr>
                <w:rFonts w:eastAsiaTheme="minorEastAsia"/>
                <w:lang w:val="en-US" w:eastAsia="zh-CN"/>
              </w:rPr>
            </w:pPr>
            <w:r>
              <w:rPr>
                <w:rFonts w:eastAsiaTheme="minorEastAsia"/>
                <w:lang w:val="en-US" w:eastAsia="zh-CN"/>
              </w:rPr>
              <w:t>There is no need to align TN UE with NTN UE, a NTN UE will have anyway some specific features to support, with its own requirement. But we agree channel BW definition per band is up to operators.</w:t>
            </w:r>
          </w:p>
        </w:tc>
      </w:tr>
      <w:tr w:rsidR="00134EDB" w14:paraId="55FA2BCE" w14:textId="77777777" w:rsidTr="00F26AB6">
        <w:tc>
          <w:tcPr>
            <w:tcW w:w="1616" w:type="dxa"/>
          </w:tcPr>
          <w:p w14:paraId="031C0D5F" w14:textId="77777777" w:rsidR="00134EDB"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6639AB88" w14:textId="77777777" w:rsidR="00134EDB" w:rsidRDefault="00134EDB" w:rsidP="007E2A9A">
            <w:pPr>
              <w:spacing w:after="120"/>
              <w:rPr>
                <w:rFonts w:eastAsiaTheme="minorEastAsia"/>
                <w:lang w:val="en-US" w:eastAsia="zh-CN"/>
              </w:rPr>
            </w:pPr>
            <w:r>
              <w:rPr>
                <w:rFonts w:eastAsiaTheme="minorEastAsia" w:hint="eastAsia"/>
                <w:lang w:val="en-US" w:eastAsia="zh-CN"/>
              </w:rPr>
              <w:t>Partially agree</w:t>
            </w:r>
          </w:p>
        </w:tc>
        <w:tc>
          <w:tcPr>
            <w:tcW w:w="6451" w:type="dxa"/>
          </w:tcPr>
          <w:p w14:paraId="4D767F30" w14:textId="77777777" w:rsidR="00134EDB" w:rsidRDefault="00134EDB" w:rsidP="007E2A9A">
            <w:pPr>
              <w:spacing w:after="120"/>
              <w:rPr>
                <w:rFonts w:eastAsiaTheme="minorEastAsia"/>
                <w:lang w:val="en-US" w:eastAsia="zh-CN"/>
              </w:rPr>
            </w:pPr>
            <w:r>
              <w:rPr>
                <w:rFonts w:eastAsiaTheme="minorEastAsia" w:hint="eastAsia"/>
                <w:lang w:val="en-US" w:eastAsia="zh-CN"/>
              </w:rPr>
              <w:t xml:space="preserve">NTN UE can have specific </w:t>
            </w:r>
            <w:r>
              <w:rPr>
                <w:rFonts w:eastAsiaTheme="minorEastAsia"/>
                <w:lang w:val="en-US" w:eastAsia="zh-CN"/>
              </w:rPr>
              <w:t>requirement</w:t>
            </w:r>
            <w:r>
              <w:rPr>
                <w:rFonts w:eastAsiaTheme="minorEastAsia" w:hint="eastAsia"/>
                <w:lang w:val="en-US" w:eastAsia="zh-CN"/>
              </w:rPr>
              <w:t>.</w:t>
            </w:r>
          </w:p>
        </w:tc>
      </w:tr>
      <w:tr w:rsidR="00D37466" w14:paraId="33D6E47D" w14:textId="77777777" w:rsidTr="00F26AB6">
        <w:tc>
          <w:tcPr>
            <w:tcW w:w="1616" w:type="dxa"/>
          </w:tcPr>
          <w:p w14:paraId="796F4FBB" w14:textId="14C1F326" w:rsidR="00D37466" w:rsidRPr="00D8796D" w:rsidRDefault="00D37466" w:rsidP="00D37466">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1564" w:type="dxa"/>
          </w:tcPr>
          <w:p w14:paraId="3E52A73A" w14:textId="6F99BFD6" w:rsidR="00D37466" w:rsidRPr="00D8796D" w:rsidRDefault="00D37466" w:rsidP="00D37466">
            <w:pPr>
              <w:spacing w:after="120"/>
              <w:rPr>
                <w:rFonts w:eastAsiaTheme="minorEastAsia"/>
                <w:color w:val="000000" w:themeColor="text1"/>
                <w:lang w:val="en-US" w:eastAsia="zh-CN"/>
              </w:rPr>
            </w:pPr>
            <w:r>
              <w:rPr>
                <w:rFonts w:eastAsiaTheme="minorEastAsia" w:hint="eastAsia"/>
                <w:lang w:val="en-US" w:eastAsia="zh-CN"/>
              </w:rPr>
              <w:t>Partially agree</w:t>
            </w:r>
          </w:p>
        </w:tc>
        <w:tc>
          <w:tcPr>
            <w:tcW w:w="6451" w:type="dxa"/>
          </w:tcPr>
          <w:p w14:paraId="78615612" w14:textId="77777777" w:rsidR="00D37466" w:rsidRDefault="00D37466" w:rsidP="00D37466">
            <w:pPr>
              <w:overflowPunct/>
              <w:autoSpaceDE/>
              <w:autoSpaceDN/>
              <w:adjustRightInd/>
              <w:spacing w:after="120"/>
              <w:textAlignment w:val="auto"/>
              <w:rPr>
                <w:rFonts w:eastAsia="SimSun"/>
                <w:color w:val="0070C0"/>
                <w:szCs w:val="24"/>
                <w:lang w:eastAsia="zh-CN"/>
              </w:rPr>
            </w:pPr>
            <w:r>
              <w:rPr>
                <w:rFonts w:eastAsia="SimSun" w:hint="eastAsia"/>
                <w:color w:val="0070C0"/>
                <w:szCs w:val="24"/>
                <w:lang w:eastAsia="zh-CN"/>
              </w:rPr>
              <w:t>Have</w:t>
            </w:r>
            <w:r>
              <w:rPr>
                <w:rFonts w:eastAsia="SimSun"/>
                <w:color w:val="0070C0"/>
                <w:szCs w:val="24"/>
                <w:lang w:eastAsia="zh-CN"/>
              </w:rPr>
              <w:t xml:space="preserve"> concerns on ‘</w:t>
            </w:r>
            <w:r w:rsidRPr="003825A6">
              <w:rPr>
                <w:rFonts w:eastAsia="SimSun"/>
                <w:color w:val="0070C0"/>
                <w:szCs w:val="24"/>
                <w:lang w:eastAsia="zh-CN"/>
              </w:rPr>
              <w:t>a TN UE using n65 should be able to connect to NTN MSS S-band.</w:t>
            </w:r>
            <w:r>
              <w:rPr>
                <w:rFonts w:eastAsia="SimSun"/>
                <w:color w:val="0070C0"/>
                <w:szCs w:val="24"/>
                <w:lang w:eastAsia="zh-CN"/>
              </w:rPr>
              <w:t xml:space="preserve">’ </w:t>
            </w:r>
            <w:r>
              <w:rPr>
                <w:rFonts w:eastAsia="SimSun" w:hint="eastAsia"/>
                <w:color w:val="0070C0"/>
                <w:szCs w:val="24"/>
                <w:lang w:eastAsia="zh-CN"/>
              </w:rPr>
              <w:t>I</w:t>
            </w:r>
            <w:r>
              <w:rPr>
                <w:rFonts w:eastAsia="SimSun"/>
                <w:color w:val="0070C0"/>
                <w:szCs w:val="24"/>
                <w:lang w:eastAsia="zh-CN"/>
              </w:rPr>
              <w:t>t depends on the NTN UE requirements.</w:t>
            </w:r>
          </w:p>
          <w:p w14:paraId="03E6444D" w14:textId="4AB7A78A" w:rsidR="00D37466" w:rsidRPr="00D8796D" w:rsidRDefault="00D37466" w:rsidP="00037120">
            <w:pPr>
              <w:overflowPunct/>
              <w:autoSpaceDE/>
              <w:autoSpaceDN/>
              <w:adjustRightInd/>
              <w:spacing w:after="120"/>
              <w:textAlignment w:val="auto"/>
              <w:rPr>
                <w:rFonts w:eastAsiaTheme="minorEastAsia"/>
                <w:color w:val="000000" w:themeColor="text1"/>
                <w:lang w:val="en-US" w:eastAsia="zh-CN"/>
              </w:rPr>
            </w:pPr>
            <w:r>
              <w:rPr>
                <w:rFonts w:eastAsia="SimSun"/>
                <w:color w:val="0070C0"/>
                <w:szCs w:val="24"/>
                <w:lang w:eastAsia="zh-CN"/>
              </w:rPr>
              <w:t>Agree with the second bullet.</w:t>
            </w:r>
          </w:p>
        </w:tc>
      </w:tr>
      <w:tr w:rsidR="007E2A9A" w14:paraId="232327C0" w14:textId="77777777" w:rsidTr="00F26AB6">
        <w:tc>
          <w:tcPr>
            <w:tcW w:w="1616" w:type="dxa"/>
          </w:tcPr>
          <w:p w14:paraId="560850D2" w14:textId="4E2D019F" w:rsidR="007E2A9A" w:rsidRDefault="00672896" w:rsidP="007E2A9A">
            <w:pPr>
              <w:spacing w:after="120"/>
              <w:rPr>
                <w:rFonts w:eastAsiaTheme="minorEastAsia"/>
                <w:lang w:val="en-US" w:eastAsia="zh-CN"/>
              </w:rPr>
            </w:pPr>
            <w:r w:rsidRPr="00672896">
              <w:rPr>
                <w:rFonts w:eastAsiaTheme="minorEastAsia"/>
                <w:lang w:val="en-US" w:eastAsia="zh-CN"/>
              </w:rPr>
              <w:t>Hughes/EchoStar</w:t>
            </w:r>
          </w:p>
        </w:tc>
        <w:tc>
          <w:tcPr>
            <w:tcW w:w="1564" w:type="dxa"/>
          </w:tcPr>
          <w:p w14:paraId="18117816" w14:textId="10BFCC3B" w:rsidR="007E2A9A" w:rsidRDefault="00693F93" w:rsidP="007E2A9A">
            <w:pPr>
              <w:spacing w:after="120"/>
              <w:rPr>
                <w:rFonts w:eastAsiaTheme="minorEastAsia"/>
                <w:lang w:val="en-US" w:eastAsia="zh-CN"/>
              </w:rPr>
            </w:pPr>
            <w:r>
              <w:rPr>
                <w:rFonts w:eastAsiaTheme="minorEastAsia"/>
                <w:lang w:val="en-US" w:eastAsia="zh-CN"/>
              </w:rPr>
              <w:t xml:space="preserve">Partial </w:t>
            </w:r>
            <w:r w:rsidR="00672896">
              <w:rPr>
                <w:rFonts w:eastAsiaTheme="minorEastAsia"/>
                <w:lang w:val="en-US" w:eastAsia="zh-CN"/>
              </w:rPr>
              <w:t>Agree</w:t>
            </w:r>
          </w:p>
        </w:tc>
        <w:tc>
          <w:tcPr>
            <w:tcW w:w="6451" w:type="dxa"/>
          </w:tcPr>
          <w:p w14:paraId="713897C4" w14:textId="07DA7821" w:rsidR="007E2A9A" w:rsidRDefault="00F264EB" w:rsidP="007E2A9A">
            <w:pPr>
              <w:spacing w:after="120"/>
              <w:rPr>
                <w:rFonts w:eastAsiaTheme="minorEastAsia"/>
                <w:lang w:val="en-US" w:eastAsia="zh-CN"/>
              </w:rPr>
            </w:pPr>
            <w:r>
              <w:t>First bullet, a</w:t>
            </w:r>
            <w:r w:rsidRPr="000311B6">
              <w:t>t least for the upper 30 MHz portion of the n65</w:t>
            </w:r>
            <w:r>
              <w:t>. Agree with 2nd</w:t>
            </w:r>
          </w:p>
        </w:tc>
      </w:tr>
      <w:tr w:rsidR="007E2A9A" w14:paraId="51BDFB21" w14:textId="77777777" w:rsidTr="00F26AB6">
        <w:tc>
          <w:tcPr>
            <w:tcW w:w="1616" w:type="dxa"/>
          </w:tcPr>
          <w:p w14:paraId="16B8B9CF" w14:textId="39CC3869" w:rsidR="007E2A9A" w:rsidRDefault="00C643BD" w:rsidP="007E2A9A">
            <w:pPr>
              <w:spacing w:after="120"/>
              <w:rPr>
                <w:rFonts w:eastAsiaTheme="minorEastAsia"/>
                <w:lang w:val="en-US" w:eastAsia="zh-CN"/>
              </w:rPr>
            </w:pPr>
            <w:r>
              <w:rPr>
                <w:rFonts w:eastAsiaTheme="minorEastAsia"/>
                <w:lang w:val="en-US" w:eastAsia="zh-CN"/>
              </w:rPr>
              <w:t>THALES</w:t>
            </w:r>
          </w:p>
        </w:tc>
        <w:tc>
          <w:tcPr>
            <w:tcW w:w="1564" w:type="dxa"/>
          </w:tcPr>
          <w:p w14:paraId="47BCF17F" w14:textId="18F3F923" w:rsidR="007E2A9A" w:rsidRDefault="009C12FC" w:rsidP="007E2A9A">
            <w:pPr>
              <w:spacing w:after="120"/>
              <w:rPr>
                <w:rFonts w:eastAsiaTheme="minorEastAsia"/>
                <w:lang w:val="en-US" w:eastAsia="zh-CN"/>
              </w:rPr>
            </w:pPr>
            <w:r>
              <w:rPr>
                <w:rFonts w:eastAsiaTheme="minorEastAsia"/>
                <w:lang w:val="en-US" w:eastAsia="zh-CN"/>
              </w:rPr>
              <w:t>Agree</w:t>
            </w:r>
          </w:p>
        </w:tc>
        <w:tc>
          <w:tcPr>
            <w:tcW w:w="6451" w:type="dxa"/>
          </w:tcPr>
          <w:p w14:paraId="7D8E0BD4" w14:textId="77777777" w:rsidR="007E2A9A" w:rsidRDefault="009C12FC" w:rsidP="007E2A9A">
            <w:pPr>
              <w:spacing w:after="120"/>
              <w:rPr>
                <w:rFonts w:eastAsiaTheme="minorEastAsia"/>
                <w:lang w:val="en-US" w:eastAsia="zh-CN"/>
              </w:rPr>
            </w:pPr>
            <w:r>
              <w:rPr>
                <w:rFonts w:eastAsiaTheme="minorEastAsia"/>
                <w:lang w:val="en-US" w:eastAsia="zh-CN"/>
              </w:rPr>
              <w:t>The upper 30 MHz portion of n65 has been designed to integrate MSS S-band for terrestrial.</w:t>
            </w:r>
          </w:p>
          <w:p w14:paraId="4144B224" w14:textId="02A33287" w:rsidR="007D410B" w:rsidRPr="00F43092" w:rsidRDefault="00371F69" w:rsidP="00BA12A9">
            <w:pPr>
              <w:spacing w:after="120"/>
              <w:rPr>
                <w:rFonts w:eastAsia="SimSun"/>
                <w:szCs w:val="24"/>
                <w:lang w:eastAsia="zh-CN"/>
              </w:rPr>
            </w:pPr>
            <w:r w:rsidRPr="00F43092">
              <w:rPr>
                <w:rFonts w:eastAsia="SimSun"/>
                <w:szCs w:val="24"/>
                <w:lang w:eastAsia="zh-CN"/>
              </w:rPr>
              <w:t xml:space="preserve">A TN UE implementation in n65 should allow connectivity with NTN. Therefore, a TN UE using the upper 30 MHz portion of n65 should be able to connect to NTN MSS S-band. </w:t>
            </w:r>
          </w:p>
          <w:p w14:paraId="6AB1AD4A" w14:textId="49D60CE8" w:rsidR="007D410B" w:rsidRPr="00F43092" w:rsidRDefault="007D410B" w:rsidP="00BA12A9">
            <w:pPr>
              <w:spacing w:after="120"/>
              <w:rPr>
                <w:szCs w:val="24"/>
                <w:lang w:eastAsia="zh-CN"/>
              </w:rPr>
            </w:pPr>
            <w:r w:rsidRPr="00F43092">
              <w:rPr>
                <w:rFonts w:eastAsia="SimSun"/>
                <w:szCs w:val="24"/>
                <w:lang w:eastAsia="zh-CN"/>
              </w:rPr>
              <w:t>We therefore should keep the same (allowed) configuration as per n65. Another option would be to increase the channel bandwidth of n65 to 30 MHz, but it would require extra work and should be treated with less priority.</w:t>
            </w:r>
          </w:p>
          <w:p w14:paraId="368970ED" w14:textId="33B9EC0A" w:rsidR="00371F69" w:rsidRPr="00BA12A9" w:rsidRDefault="00371F69" w:rsidP="007E2A9A">
            <w:pPr>
              <w:spacing w:after="120"/>
              <w:rPr>
                <w:rFonts w:eastAsiaTheme="minorEastAsia"/>
                <w:lang w:eastAsia="zh-CN"/>
              </w:rPr>
            </w:pPr>
            <w:r w:rsidRPr="00F43092">
              <w:rPr>
                <w:rFonts w:eastAsia="SimSun"/>
                <w:szCs w:val="24"/>
                <w:lang w:eastAsia="zh-CN"/>
              </w:rPr>
              <w:t xml:space="preserve">The supported channel bandwidth per operating band should be defined based on </w:t>
            </w:r>
            <w:r w:rsidRPr="00F43092">
              <w:rPr>
                <w:rFonts w:eastAsia="SimSun"/>
                <w:b/>
                <w:szCs w:val="24"/>
                <w:lang w:eastAsia="zh-CN"/>
              </w:rPr>
              <w:t xml:space="preserve">NTN </w:t>
            </w:r>
            <w:r w:rsidRPr="00F43092">
              <w:rPr>
                <w:rFonts w:eastAsia="SimSun"/>
                <w:szCs w:val="24"/>
                <w:lang w:eastAsia="zh-CN"/>
              </w:rPr>
              <w:t xml:space="preserve">operator input, </w:t>
            </w:r>
            <w:r w:rsidRPr="00F43092">
              <w:rPr>
                <w:rFonts w:eastAsia="SimSun"/>
                <w:b/>
                <w:szCs w:val="24"/>
                <w:lang w:eastAsia="zh-CN"/>
              </w:rPr>
              <w:t>and therefore Option 1 should be considered</w:t>
            </w:r>
            <w:r w:rsidR="00CA779F" w:rsidRPr="00F43092">
              <w:rPr>
                <w:rFonts w:eastAsiaTheme="minorEastAsia"/>
                <w:lang w:eastAsia="zh-CN"/>
              </w:rPr>
              <w:t>.</w:t>
            </w:r>
          </w:p>
        </w:tc>
      </w:tr>
      <w:tr w:rsidR="008F6449" w14:paraId="0A662468" w14:textId="77777777" w:rsidTr="00F26AB6">
        <w:tc>
          <w:tcPr>
            <w:tcW w:w="1616" w:type="dxa"/>
          </w:tcPr>
          <w:p w14:paraId="00580253" w14:textId="330C13D4" w:rsidR="008F6449" w:rsidRDefault="008F6449" w:rsidP="008F6449">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4B5DDBC1" w14:textId="71617FB5" w:rsidR="008F6449" w:rsidRDefault="008F6449" w:rsidP="008F6449">
            <w:pPr>
              <w:spacing w:after="120"/>
              <w:rPr>
                <w:rFonts w:eastAsiaTheme="minorEastAsia"/>
                <w:lang w:val="en-US" w:eastAsia="zh-CN"/>
              </w:rPr>
            </w:pPr>
            <w:r>
              <w:rPr>
                <w:rFonts w:eastAsiaTheme="minorEastAsia" w:hint="eastAsia"/>
                <w:lang w:val="en-US" w:eastAsia="zh-CN"/>
              </w:rPr>
              <w:t>Partially agree</w:t>
            </w:r>
          </w:p>
        </w:tc>
        <w:tc>
          <w:tcPr>
            <w:tcW w:w="6451" w:type="dxa"/>
          </w:tcPr>
          <w:p w14:paraId="6AC45E64" w14:textId="446D3ED6" w:rsidR="008F6449" w:rsidRDefault="008F6449" w:rsidP="008F6449">
            <w:pPr>
              <w:spacing w:after="120"/>
              <w:rPr>
                <w:rFonts w:eastAsiaTheme="minorEastAsia"/>
                <w:lang w:val="en-US" w:eastAsia="zh-CN"/>
              </w:rPr>
            </w:pPr>
            <w:r>
              <w:rPr>
                <w:rFonts w:eastAsiaTheme="minorEastAsia" w:hint="eastAsia"/>
                <w:color w:val="000000" w:themeColor="text1"/>
                <w:lang w:val="en-US" w:eastAsia="zh-CN"/>
              </w:rPr>
              <w:t>Similar view as Ericsson</w:t>
            </w:r>
          </w:p>
        </w:tc>
      </w:tr>
      <w:tr w:rsidR="00FF4FE4" w14:paraId="30503FF5" w14:textId="77777777" w:rsidTr="00F26AB6">
        <w:tc>
          <w:tcPr>
            <w:tcW w:w="1616" w:type="dxa"/>
          </w:tcPr>
          <w:p w14:paraId="0B8F69D9" w14:textId="64FDA1B5"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17DC68ED" w14:textId="713198FB" w:rsidR="00FF4FE4" w:rsidRDefault="00FF4FE4" w:rsidP="00FF4FE4">
            <w:pPr>
              <w:spacing w:after="120"/>
              <w:rPr>
                <w:rFonts w:eastAsiaTheme="minorEastAsia"/>
                <w:lang w:val="en-US" w:eastAsia="zh-CN"/>
              </w:rPr>
            </w:pPr>
            <w:r>
              <w:rPr>
                <w:rFonts w:eastAsiaTheme="minorEastAsia"/>
                <w:lang w:val="en-US" w:eastAsia="zh-CN"/>
              </w:rPr>
              <w:t>Partially agree</w:t>
            </w:r>
          </w:p>
        </w:tc>
        <w:tc>
          <w:tcPr>
            <w:tcW w:w="6451" w:type="dxa"/>
          </w:tcPr>
          <w:p w14:paraId="16C6DB88" w14:textId="77777777" w:rsidR="00FF4FE4" w:rsidRDefault="00FF4FE4" w:rsidP="00FF4FE4">
            <w:pPr>
              <w:spacing w:after="120"/>
              <w:rPr>
                <w:rFonts w:eastAsiaTheme="minorEastAsia"/>
                <w:lang w:val="en-US" w:eastAsia="zh-CN"/>
              </w:rPr>
            </w:pPr>
            <w:r>
              <w:rPr>
                <w:rFonts w:eastAsiaTheme="minorEastAsia"/>
                <w:lang w:val="en-US" w:eastAsia="zh-CN"/>
              </w:rPr>
              <w:t>The first sentence is misleading, "</w:t>
            </w:r>
            <w:r w:rsidRPr="009E5DCB">
              <w:rPr>
                <w:rFonts w:eastAsiaTheme="minorEastAsia"/>
                <w:lang w:eastAsia="zh-CN"/>
              </w:rPr>
              <w:t>a TN UE using n65 should be able to connect to NTN MSS S-band.</w:t>
            </w:r>
            <w:r>
              <w:rPr>
                <w:rFonts w:eastAsiaTheme="minorEastAsia"/>
                <w:lang w:val="en-US" w:eastAsia="zh-CN"/>
              </w:rPr>
              <w:t xml:space="preserve">" Our understanding is that a UE supporting e.g. band n65 will not be able to use the NTN MSS band in the same frequency range because NTN will require the corresponding functional extensions introduced by RAN1 and RAN2. </w:t>
            </w:r>
          </w:p>
          <w:p w14:paraId="7DB1FD52" w14:textId="65E0BE1B" w:rsidR="00FF4FE4" w:rsidRDefault="00FF4FE4" w:rsidP="00FF4FE4">
            <w:pPr>
              <w:spacing w:after="120"/>
              <w:rPr>
                <w:rFonts w:eastAsiaTheme="minorEastAsia"/>
                <w:lang w:val="en-US" w:eastAsia="zh-CN"/>
              </w:rPr>
            </w:pPr>
            <w:r>
              <w:rPr>
                <w:rFonts w:eastAsiaTheme="minorEastAsia"/>
                <w:lang w:val="en-US" w:eastAsia="zh-CN"/>
              </w:rPr>
              <w:t>We agree with the statement "</w:t>
            </w:r>
            <w:r w:rsidRPr="003F4125">
              <w:rPr>
                <w:rFonts w:eastAsiaTheme="minorEastAsia"/>
                <w:lang w:val="en-US" w:eastAsia="zh-CN"/>
              </w:rPr>
              <w:t>The supported channel bandwidth per operating band should be defined based on NTN operator input</w:t>
            </w:r>
            <w:r>
              <w:rPr>
                <w:rFonts w:eastAsiaTheme="minorEastAsia"/>
                <w:lang w:val="en-US" w:eastAsia="zh-CN"/>
              </w:rPr>
              <w:t>" but do not agree that only the CBWs in Option 1 should be considered (e.g. the CBWs in Option 2 should also be considered)</w:t>
            </w:r>
          </w:p>
        </w:tc>
      </w:tr>
      <w:tr w:rsidR="007E2A9A" w14:paraId="7FC3ACE6" w14:textId="77777777" w:rsidTr="00F26AB6">
        <w:tc>
          <w:tcPr>
            <w:tcW w:w="1616" w:type="dxa"/>
          </w:tcPr>
          <w:p w14:paraId="11B25593" w14:textId="77777777" w:rsidR="007E2A9A" w:rsidRDefault="007E2A9A" w:rsidP="007E2A9A">
            <w:pPr>
              <w:spacing w:after="120"/>
              <w:rPr>
                <w:rFonts w:eastAsiaTheme="minorEastAsia"/>
                <w:lang w:val="en-US" w:eastAsia="zh-CN"/>
              </w:rPr>
            </w:pPr>
          </w:p>
        </w:tc>
        <w:tc>
          <w:tcPr>
            <w:tcW w:w="1564" w:type="dxa"/>
          </w:tcPr>
          <w:p w14:paraId="0189AB64" w14:textId="77777777" w:rsidR="007E2A9A" w:rsidRDefault="007E2A9A" w:rsidP="007E2A9A">
            <w:pPr>
              <w:spacing w:after="120"/>
              <w:rPr>
                <w:rFonts w:eastAsiaTheme="minorEastAsia"/>
                <w:lang w:val="en-US" w:eastAsia="zh-CN"/>
              </w:rPr>
            </w:pPr>
          </w:p>
        </w:tc>
        <w:tc>
          <w:tcPr>
            <w:tcW w:w="6451" w:type="dxa"/>
          </w:tcPr>
          <w:p w14:paraId="1980DDA4" w14:textId="77777777" w:rsidR="007E2A9A" w:rsidRDefault="007E2A9A" w:rsidP="007E2A9A">
            <w:pPr>
              <w:spacing w:after="120"/>
              <w:rPr>
                <w:rFonts w:eastAsiaTheme="minorEastAsia"/>
                <w:lang w:val="en-US" w:eastAsia="zh-CN"/>
              </w:rPr>
            </w:pPr>
          </w:p>
        </w:tc>
      </w:tr>
      <w:tr w:rsidR="007E2A9A" w14:paraId="4E422727" w14:textId="77777777" w:rsidTr="00F26AB6">
        <w:tc>
          <w:tcPr>
            <w:tcW w:w="1616" w:type="dxa"/>
          </w:tcPr>
          <w:p w14:paraId="10CCF479" w14:textId="77777777" w:rsidR="007E2A9A" w:rsidRDefault="007E2A9A" w:rsidP="007E2A9A">
            <w:pPr>
              <w:spacing w:after="120"/>
              <w:rPr>
                <w:rFonts w:eastAsiaTheme="minorEastAsia"/>
                <w:lang w:val="en-US" w:eastAsia="zh-CN"/>
              </w:rPr>
            </w:pPr>
          </w:p>
        </w:tc>
        <w:tc>
          <w:tcPr>
            <w:tcW w:w="1564" w:type="dxa"/>
          </w:tcPr>
          <w:p w14:paraId="21CB7A09" w14:textId="77777777" w:rsidR="007E2A9A" w:rsidRDefault="007E2A9A" w:rsidP="007E2A9A">
            <w:pPr>
              <w:spacing w:after="120"/>
              <w:rPr>
                <w:rFonts w:eastAsiaTheme="minorEastAsia"/>
                <w:lang w:val="en-US" w:eastAsia="zh-CN"/>
              </w:rPr>
            </w:pPr>
          </w:p>
        </w:tc>
        <w:tc>
          <w:tcPr>
            <w:tcW w:w="6451" w:type="dxa"/>
          </w:tcPr>
          <w:p w14:paraId="161567F7" w14:textId="77777777" w:rsidR="007E2A9A" w:rsidRDefault="007E2A9A" w:rsidP="007E2A9A">
            <w:pPr>
              <w:spacing w:after="120"/>
            </w:pPr>
          </w:p>
        </w:tc>
      </w:tr>
    </w:tbl>
    <w:p w14:paraId="226A1CC5" w14:textId="22EAEF0E" w:rsidR="0097096C" w:rsidRDefault="0097096C" w:rsidP="00E2416C">
      <w:pPr>
        <w:spacing w:after="120"/>
        <w:rPr>
          <w:color w:val="0070C0"/>
          <w:szCs w:val="24"/>
          <w:lang w:eastAsia="zh-CN"/>
        </w:rPr>
      </w:pPr>
    </w:p>
    <w:p w14:paraId="5752B32E" w14:textId="77777777" w:rsidR="008E2710" w:rsidRPr="00045592" w:rsidRDefault="008E2710" w:rsidP="008E2710">
      <w:pPr>
        <w:rPr>
          <w:b/>
          <w:color w:val="0070C0"/>
          <w:u w:val="single"/>
          <w:lang w:eastAsia="ko-KR"/>
        </w:rPr>
      </w:pPr>
      <w:r w:rsidRPr="00045592">
        <w:rPr>
          <w:b/>
          <w:color w:val="0070C0"/>
          <w:u w:val="single"/>
          <w:lang w:eastAsia="ko-KR"/>
        </w:rPr>
        <w:t xml:space="preserve">Issue </w:t>
      </w:r>
      <w:r>
        <w:rPr>
          <w:b/>
          <w:color w:val="0070C0"/>
          <w:u w:val="single"/>
          <w:lang w:eastAsia="ko-KR"/>
        </w:rPr>
        <w:t>3-1-3</w:t>
      </w:r>
      <w:r w:rsidRPr="00045592">
        <w:rPr>
          <w:b/>
          <w:color w:val="0070C0"/>
          <w:u w:val="single"/>
          <w:lang w:eastAsia="ko-KR"/>
        </w:rPr>
        <w:t xml:space="preserve">: </w:t>
      </w:r>
      <w:r>
        <w:rPr>
          <w:color w:val="000000" w:themeColor="text1"/>
          <w:lang w:eastAsia="zh-CN"/>
        </w:rPr>
        <w:t>Possible Band Configuration for S-B</w:t>
      </w:r>
      <w:r w:rsidRPr="004B0CDC">
        <w:rPr>
          <w:color w:val="000000" w:themeColor="text1"/>
          <w:lang w:eastAsia="zh-CN"/>
        </w:rPr>
        <w:t>and</w:t>
      </w:r>
      <w:r>
        <w:rPr>
          <w:color w:val="000000" w:themeColor="text1"/>
          <w:lang w:eastAsia="zh-CN"/>
        </w:rPr>
        <w:t xml:space="preserve"> with SCS 30 kHz and SCS 60 kHz</w:t>
      </w:r>
    </w:p>
    <w:p w14:paraId="1AB0DFDA" w14:textId="77777777" w:rsidR="008E2710" w:rsidRPr="00045592" w:rsidRDefault="008E2710" w:rsidP="008E2710">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E887681" w14:textId="77777777" w:rsidR="007A1CDA" w:rsidRPr="007A1CDA" w:rsidRDefault="008E2710"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7A1CDA">
        <w:rPr>
          <w:rFonts w:eastAsia="SimSun"/>
          <w:color w:val="0070C0"/>
          <w:szCs w:val="24"/>
          <w:lang w:eastAsia="zh-CN"/>
        </w:rPr>
        <w:t xml:space="preserve">Option 1: </w:t>
      </w:r>
      <w:r w:rsidR="007C6BD8">
        <w:t>10, 15,</w:t>
      </w:r>
      <w:r w:rsidR="007A1CDA" w:rsidRPr="00630187">
        <w:t xml:space="preserve"> 20 MHz </w:t>
      </w:r>
      <w:r w:rsidR="002D3A6E">
        <w:t>(same as n65)</w:t>
      </w:r>
    </w:p>
    <w:p w14:paraId="2436F135" w14:textId="77777777" w:rsidR="008E2710" w:rsidRPr="007A1CDA" w:rsidRDefault="008E2710" w:rsidP="00A3460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7A1CDA">
        <w:rPr>
          <w:rFonts w:eastAsia="SimSun"/>
          <w:color w:val="0070C0"/>
          <w:szCs w:val="24"/>
          <w:lang w:eastAsia="zh-CN"/>
        </w:rPr>
        <w:t xml:space="preserve">Option 2: </w:t>
      </w:r>
      <w:r w:rsidR="007A1CDA" w:rsidRPr="007A1CDA">
        <w:rPr>
          <w:rFonts w:eastAsia="SimSun"/>
          <w:szCs w:val="24"/>
          <w:lang w:eastAsia="zh-CN"/>
        </w:rPr>
        <w:t>10, 15, 20, 25, 30 MHz</w:t>
      </w:r>
    </w:p>
    <w:p w14:paraId="6AD03686" w14:textId="77777777" w:rsidR="008E2710" w:rsidRPr="009B02E3" w:rsidRDefault="008E2710" w:rsidP="008E271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14458C">
        <w:rPr>
          <w:rFonts w:eastAsia="SimSun"/>
          <w:color w:val="0070C0"/>
          <w:szCs w:val="24"/>
          <w:lang w:eastAsia="zh-CN"/>
        </w:rPr>
        <w:t>Option 3</w:t>
      </w:r>
      <w:r>
        <w:rPr>
          <w:rFonts w:eastAsia="SimSun"/>
          <w:color w:val="0070C0"/>
          <w:szCs w:val="24"/>
          <w:lang w:eastAsia="zh-CN"/>
        </w:rPr>
        <w:t>:</w:t>
      </w:r>
      <w:r w:rsidRPr="0014458C">
        <w:rPr>
          <w:rFonts w:eastAsia="SimSun"/>
          <w:szCs w:val="24"/>
          <w:lang w:eastAsia="zh-CN"/>
        </w:rPr>
        <w:t xml:space="preserve"> </w:t>
      </w:r>
      <w:r w:rsidR="002D3A6E">
        <w:rPr>
          <w:rFonts w:hint="eastAsia"/>
        </w:rPr>
        <w:t>postpone the SU discussion until there are clear agreement for out-of-band emission requirement and in-band emission requirements defined for NTN</w:t>
      </w:r>
    </w:p>
    <w:p w14:paraId="50C89C54" w14:textId="77777777" w:rsidR="008E2710" w:rsidRPr="00045592" w:rsidRDefault="008E2710" w:rsidP="008E2710">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B2220DA" w14:textId="77777777" w:rsidR="008E2710" w:rsidRDefault="008E2710" w:rsidP="008E271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A TN UE implementation should allow connectivity with NTN. Therefore, a TN UE using n65 should be able to connect to NTN MSS S-band. </w:t>
      </w:r>
    </w:p>
    <w:p w14:paraId="275318F9" w14:textId="77777777" w:rsidR="008E2710" w:rsidRPr="00045592" w:rsidRDefault="008E2710" w:rsidP="008E2710">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E2416C">
        <w:rPr>
          <w:rFonts w:eastAsia="SimSun" w:hint="eastAsia"/>
          <w:color w:val="0070C0"/>
          <w:szCs w:val="24"/>
          <w:lang w:eastAsia="zh-CN"/>
        </w:rPr>
        <w:t xml:space="preserve">The supported </w:t>
      </w:r>
      <w:r w:rsidRPr="00E2416C">
        <w:rPr>
          <w:rFonts w:eastAsia="SimSun"/>
          <w:color w:val="0070C0"/>
          <w:szCs w:val="24"/>
          <w:lang w:eastAsia="zh-CN"/>
        </w:rPr>
        <w:t>channel bandwidth per operating band</w:t>
      </w:r>
      <w:r w:rsidRPr="00E2416C">
        <w:rPr>
          <w:rFonts w:eastAsia="SimSun" w:hint="eastAsia"/>
          <w:color w:val="0070C0"/>
          <w:szCs w:val="24"/>
          <w:lang w:eastAsia="zh-CN"/>
        </w:rPr>
        <w:t xml:space="preserve"> should be defined based on </w:t>
      </w:r>
      <w:r w:rsidRPr="00E2416C">
        <w:rPr>
          <w:rFonts w:eastAsia="SimSun"/>
          <w:b/>
          <w:color w:val="0070C0"/>
          <w:szCs w:val="24"/>
          <w:lang w:eastAsia="zh-CN"/>
        </w:rPr>
        <w:t xml:space="preserve">NTN </w:t>
      </w:r>
      <w:r w:rsidRPr="00E2416C">
        <w:rPr>
          <w:rFonts w:eastAsia="SimSun" w:hint="eastAsia"/>
          <w:color w:val="0070C0"/>
          <w:szCs w:val="24"/>
          <w:lang w:eastAsia="zh-CN"/>
        </w:rPr>
        <w:t xml:space="preserve">operator input, </w:t>
      </w:r>
      <w:r w:rsidRPr="00E2416C">
        <w:rPr>
          <w:rFonts w:eastAsia="SimSun" w:hint="eastAsia"/>
          <w:b/>
          <w:color w:val="0070C0"/>
          <w:szCs w:val="24"/>
          <w:lang w:eastAsia="zh-CN"/>
        </w:rPr>
        <w:t xml:space="preserve">and therefore </w:t>
      </w:r>
      <w:r w:rsidRPr="00E2416C">
        <w:rPr>
          <w:rFonts w:eastAsia="SimSun"/>
          <w:b/>
          <w:color w:val="0070C0"/>
          <w:szCs w:val="24"/>
          <w:lang w:eastAsia="zh-CN"/>
        </w:rPr>
        <w:t>Option 1 should be considered</w:t>
      </w:r>
    </w:p>
    <w:p w14:paraId="39F1D0C3" w14:textId="77777777" w:rsidR="008E2710" w:rsidRDefault="008E2710" w:rsidP="00E2416C">
      <w:pPr>
        <w:spacing w:after="120"/>
        <w:rPr>
          <w:color w:val="0070C0"/>
          <w:szCs w:val="24"/>
          <w:lang w:eastAsia="zh-CN"/>
        </w:rPr>
      </w:pPr>
    </w:p>
    <w:p w14:paraId="0CE2AD8C" w14:textId="77777777" w:rsidR="00D62FA7" w:rsidRDefault="00D62FA7" w:rsidP="00D62FA7">
      <w:pPr>
        <w:spacing w:after="120"/>
        <w:rPr>
          <w:b/>
          <w:color w:val="0070C0"/>
          <w:szCs w:val="24"/>
          <w:lang w:eastAsia="zh-CN"/>
        </w:rPr>
      </w:pPr>
      <w:r>
        <w:rPr>
          <w:b/>
          <w:color w:val="0070C0"/>
          <w:szCs w:val="24"/>
          <w:lang w:eastAsia="zh-CN"/>
        </w:rPr>
        <w:t>Question: Which option (listed above) do you prefer? Please provide your answer(s) e.g. “Yes” or “No”.</w:t>
      </w:r>
    </w:p>
    <w:p w14:paraId="6F288C21" w14:textId="77777777" w:rsidR="00D62FA7" w:rsidRDefault="00D62FA7" w:rsidP="00D62FA7">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0194B7A4" w14:textId="77777777" w:rsidR="00D62FA7" w:rsidRDefault="00D62FA7" w:rsidP="00D62FA7">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2639"/>
        <w:gridCol w:w="2812"/>
        <w:gridCol w:w="2463"/>
      </w:tblGrid>
      <w:tr w:rsidR="00D62FA7" w14:paraId="06F3218B" w14:textId="77777777" w:rsidTr="00E77AE8">
        <w:tc>
          <w:tcPr>
            <w:tcW w:w="1717" w:type="dxa"/>
          </w:tcPr>
          <w:p w14:paraId="4155C68D"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2639" w:type="dxa"/>
          </w:tcPr>
          <w:p w14:paraId="12AEDD01"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2" w:type="dxa"/>
          </w:tcPr>
          <w:p w14:paraId="59611CC5"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63" w:type="dxa"/>
          </w:tcPr>
          <w:p w14:paraId="7D998E40" w14:textId="77777777" w:rsidR="00D62FA7" w:rsidRDefault="00D62FA7" w:rsidP="00F26AB6">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7E2A9A" w14:paraId="4332C246" w14:textId="77777777" w:rsidTr="00E77AE8">
        <w:tc>
          <w:tcPr>
            <w:tcW w:w="1717" w:type="dxa"/>
          </w:tcPr>
          <w:p w14:paraId="385A8160"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2639" w:type="dxa"/>
          </w:tcPr>
          <w:p w14:paraId="03221C57" w14:textId="77777777" w:rsidR="007E2A9A" w:rsidRPr="00D8796D" w:rsidRDefault="007E2A9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Ok</w:t>
            </w:r>
          </w:p>
        </w:tc>
        <w:tc>
          <w:tcPr>
            <w:tcW w:w="2812" w:type="dxa"/>
          </w:tcPr>
          <w:p w14:paraId="4EA5EEA0"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Ok</w:t>
            </w:r>
          </w:p>
        </w:tc>
        <w:tc>
          <w:tcPr>
            <w:tcW w:w="2463" w:type="dxa"/>
          </w:tcPr>
          <w:p w14:paraId="4EC052BB"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Channel BW is not really a SU discussion (the number of RBs per channel BW is not depending on the band).</w:t>
            </w:r>
          </w:p>
        </w:tc>
      </w:tr>
      <w:tr w:rsidR="007E2A9A" w14:paraId="6D23FFB7" w14:textId="77777777" w:rsidTr="00E77AE8">
        <w:tc>
          <w:tcPr>
            <w:tcW w:w="1717" w:type="dxa"/>
          </w:tcPr>
          <w:p w14:paraId="0D53D851"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2639" w:type="dxa"/>
          </w:tcPr>
          <w:p w14:paraId="649E4994" w14:textId="77777777" w:rsidR="007E2A9A" w:rsidRPr="00BA12A9" w:rsidRDefault="00134EDB" w:rsidP="007E2A9A">
            <w:pPr>
              <w:spacing w:after="120"/>
              <w:rPr>
                <w:rFonts w:eastAsiaTheme="minorEastAsia"/>
                <w:bCs/>
                <w:color w:val="000000" w:themeColor="text1"/>
                <w:lang w:val="en-US" w:eastAsia="zh-CN"/>
              </w:rPr>
            </w:pPr>
            <w:r>
              <w:rPr>
                <w:rFonts w:eastAsiaTheme="minorEastAsia" w:hint="eastAsia"/>
                <w:bCs/>
                <w:color w:val="000000" w:themeColor="text1"/>
                <w:lang w:val="en-US" w:eastAsia="zh-CN"/>
              </w:rPr>
              <w:t>OK</w:t>
            </w:r>
          </w:p>
        </w:tc>
        <w:tc>
          <w:tcPr>
            <w:tcW w:w="2812" w:type="dxa"/>
          </w:tcPr>
          <w:p w14:paraId="2779AEC6" w14:textId="6EF66DBF" w:rsidR="007E2A9A" w:rsidRPr="00D8796D" w:rsidRDefault="00E521F2"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O</w:t>
            </w:r>
            <w:r w:rsidR="00134EDB">
              <w:rPr>
                <w:rFonts w:eastAsiaTheme="minorEastAsia" w:hint="eastAsia"/>
                <w:b/>
                <w:bCs/>
                <w:color w:val="000000" w:themeColor="text1"/>
                <w:lang w:val="en-US" w:eastAsia="zh-CN"/>
              </w:rPr>
              <w:t>k</w:t>
            </w:r>
          </w:p>
        </w:tc>
        <w:tc>
          <w:tcPr>
            <w:tcW w:w="2463" w:type="dxa"/>
          </w:tcPr>
          <w:p w14:paraId="0232AD03" w14:textId="77777777" w:rsidR="007E2A9A" w:rsidRPr="00D8796D" w:rsidRDefault="00134EDB"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S</w:t>
            </w:r>
            <w:r>
              <w:rPr>
                <w:rFonts w:eastAsiaTheme="minorEastAsia" w:hint="eastAsia"/>
                <w:b/>
                <w:bCs/>
                <w:color w:val="000000" w:themeColor="text1"/>
                <w:lang w:val="en-US" w:eastAsia="zh-CN"/>
              </w:rPr>
              <w:t>ame view as above</w:t>
            </w:r>
          </w:p>
        </w:tc>
      </w:tr>
      <w:tr w:rsidR="005D661E" w14:paraId="658ECE3F" w14:textId="77777777" w:rsidTr="00E77AE8">
        <w:tc>
          <w:tcPr>
            <w:tcW w:w="1717" w:type="dxa"/>
          </w:tcPr>
          <w:p w14:paraId="1915EF18" w14:textId="77777777" w:rsidR="005D661E" w:rsidRPr="00D8796D" w:rsidRDefault="005D661E" w:rsidP="005D661E">
            <w:pPr>
              <w:spacing w:after="120"/>
              <w:rPr>
                <w:rFonts w:eastAsiaTheme="minorEastAsia"/>
                <w:b/>
                <w:bCs/>
                <w:color w:val="000000" w:themeColor="text1"/>
                <w:lang w:val="en-US" w:eastAsia="zh-CN"/>
              </w:rPr>
            </w:pPr>
            <w:r w:rsidRPr="00961D70">
              <w:t>Huawei</w:t>
            </w:r>
          </w:p>
        </w:tc>
        <w:tc>
          <w:tcPr>
            <w:tcW w:w="2639" w:type="dxa"/>
          </w:tcPr>
          <w:p w14:paraId="79822D94" w14:textId="77777777" w:rsidR="005D661E" w:rsidRPr="00D8796D" w:rsidRDefault="005D661E" w:rsidP="005D661E">
            <w:pPr>
              <w:spacing w:after="120"/>
              <w:rPr>
                <w:rFonts w:eastAsiaTheme="minorEastAsia"/>
                <w:b/>
                <w:bCs/>
                <w:color w:val="000000" w:themeColor="text1"/>
                <w:lang w:val="en-US" w:eastAsia="zh-CN"/>
              </w:rPr>
            </w:pPr>
            <w:r w:rsidRPr="00961D70">
              <w:t>OK</w:t>
            </w:r>
          </w:p>
        </w:tc>
        <w:tc>
          <w:tcPr>
            <w:tcW w:w="2812" w:type="dxa"/>
          </w:tcPr>
          <w:p w14:paraId="121B7A02" w14:textId="77777777" w:rsidR="005D661E" w:rsidRPr="00D8796D" w:rsidRDefault="005D661E" w:rsidP="005D661E">
            <w:pPr>
              <w:spacing w:after="120"/>
              <w:rPr>
                <w:rFonts w:eastAsiaTheme="minorEastAsia"/>
                <w:b/>
                <w:bCs/>
                <w:color w:val="000000" w:themeColor="text1"/>
                <w:lang w:val="en-US" w:eastAsia="zh-CN"/>
              </w:rPr>
            </w:pPr>
            <w:r w:rsidRPr="00961D70">
              <w:t>OK</w:t>
            </w:r>
          </w:p>
        </w:tc>
        <w:tc>
          <w:tcPr>
            <w:tcW w:w="2463" w:type="dxa"/>
          </w:tcPr>
          <w:p w14:paraId="4324604A" w14:textId="77777777" w:rsidR="005D661E" w:rsidRPr="00D8796D" w:rsidRDefault="005D661E" w:rsidP="005D661E">
            <w:pPr>
              <w:spacing w:after="120"/>
              <w:rPr>
                <w:rFonts w:eastAsiaTheme="minorEastAsia"/>
                <w:b/>
                <w:bCs/>
                <w:color w:val="000000" w:themeColor="text1"/>
                <w:lang w:val="en-US" w:eastAsia="zh-CN"/>
              </w:rPr>
            </w:pPr>
          </w:p>
        </w:tc>
      </w:tr>
      <w:tr w:rsidR="009568B6" w14:paraId="456A6C5D" w14:textId="77777777" w:rsidTr="00E77AE8">
        <w:tc>
          <w:tcPr>
            <w:tcW w:w="1717" w:type="dxa"/>
          </w:tcPr>
          <w:p w14:paraId="328B3F26" w14:textId="059904E1" w:rsidR="009568B6" w:rsidRPr="00D8796D" w:rsidRDefault="009568B6" w:rsidP="009568B6">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2639" w:type="dxa"/>
          </w:tcPr>
          <w:p w14:paraId="23025CBD" w14:textId="5A5CE090" w:rsidR="009568B6" w:rsidRPr="00D8796D" w:rsidRDefault="009568B6" w:rsidP="009568B6">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Yes </w:t>
            </w:r>
          </w:p>
        </w:tc>
        <w:tc>
          <w:tcPr>
            <w:tcW w:w="2812" w:type="dxa"/>
          </w:tcPr>
          <w:p w14:paraId="2CAC8086" w14:textId="381FD053" w:rsidR="009568B6" w:rsidRPr="00D8796D" w:rsidRDefault="009568B6" w:rsidP="009568B6">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3" w:type="dxa"/>
          </w:tcPr>
          <w:p w14:paraId="70CB618E" w14:textId="77777777" w:rsidR="009568B6" w:rsidRPr="00D8796D" w:rsidRDefault="009568B6" w:rsidP="009568B6">
            <w:pPr>
              <w:spacing w:after="120"/>
              <w:rPr>
                <w:rFonts w:eastAsiaTheme="minorEastAsia"/>
                <w:b/>
                <w:bCs/>
                <w:color w:val="000000" w:themeColor="text1"/>
                <w:lang w:val="en-US" w:eastAsia="zh-CN"/>
              </w:rPr>
            </w:pPr>
          </w:p>
        </w:tc>
      </w:tr>
      <w:tr w:rsidR="007E2A9A" w14:paraId="3A30DFE2" w14:textId="77777777" w:rsidTr="00E77AE8">
        <w:tc>
          <w:tcPr>
            <w:tcW w:w="1717" w:type="dxa"/>
          </w:tcPr>
          <w:p w14:paraId="1ECBF54B" w14:textId="1402E351" w:rsidR="007E2A9A" w:rsidRPr="00D8796D" w:rsidRDefault="00693F93" w:rsidP="007E2A9A">
            <w:pPr>
              <w:spacing w:after="120"/>
              <w:rPr>
                <w:rFonts w:eastAsiaTheme="minorEastAsia"/>
                <w:b/>
                <w:bCs/>
                <w:color w:val="000000" w:themeColor="text1"/>
                <w:lang w:val="en-US" w:eastAsia="zh-CN"/>
              </w:rPr>
            </w:pPr>
            <w:r w:rsidRPr="00693F93">
              <w:rPr>
                <w:rFonts w:eastAsiaTheme="minorEastAsia"/>
                <w:b/>
                <w:bCs/>
                <w:color w:val="000000" w:themeColor="text1"/>
                <w:lang w:val="en-US" w:eastAsia="zh-CN"/>
              </w:rPr>
              <w:t>Hughes/EchoStar</w:t>
            </w:r>
          </w:p>
        </w:tc>
        <w:tc>
          <w:tcPr>
            <w:tcW w:w="2639" w:type="dxa"/>
          </w:tcPr>
          <w:p w14:paraId="118DF8FE" w14:textId="23B5114B" w:rsidR="007E2A9A" w:rsidRPr="00D8796D" w:rsidRDefault="00693F9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2812" w:type="dxa"/>
          </w:tcPr>
          <w:p w14:paraId="0E95EB56" w14:textId="662F3402" w:rsidR="007E2A9A" w:rsidRPr="00D8796D" w:rsidRDefault="00693F9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2463" w:type="dxa"/>
          </w:tcPr>
          <w:p w14:paraId="28720B86" w14:textId="1638F0F7" w:rsidR="007E2A9A" w:rsidRPr="00D8796D" w:rsidRDefault="006A09B6"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 direct relation with SU</w:t>
            </w:r>
          </w:p>
        </w:tc>
      </w:tr>
      <w:tr w:rsidR="007E2A9A" w14:paraId="69D3D492" w14:textId="77777777" w:rsidTr="00E77AE8">
        <w:tc>
          <w:tcPr>
            <w:tcW w:w="1717" w:type="dxa"/>
          </w:tcPr>
          <w:p w14:paraId="0009B088" w14:textId="4A4D7DBC" w:rsidR="007E2A9A" w:rsidRPr="00D8796D" w:rsidRDefault="00F15E05" w:rsidP="007E2A9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2639" w:type="dxa"/>
          </w:tcPr>
          <w:p w14:paraId="0EC5F334" w14:textId="599F278D" w:rsidR="007E2A9A" w:rsidRPr="00D8796D" w:rsidRDefault="00F15E05" w:rsidP="007E2A9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c>
          <w:tcPr>
            <w:tcW w:w="2812" w:type="dxa"/>
          </w:tcPr>
          <w:p w14:paraId="5B0FC24B" w14:textId="77777777" w:rsidR="007E2A9A" w:rsidRPr="00D8796D" w:rsidRDefault="007E2A9A" w:rsidP="007E2A9A">
            <w:pPr>
              <w:spacing w:after="120"/>
              <w:rPr>
                <w:rFonts w:eastAsiaTheme="minorEastAsia"/>
                <w:b/>
                <w:bCs/>
                <w:color w:val="000000" w:themeColor="text1"/>
                <w:lang w:val="en-US" w:eastAsia="zh-CN"/>
              </w:rPr>
            </w:pPr>
          </w:p>
        </w:tc>
        <w:tc>
          <w:tcPr>
            <w:tcW w:w="2463" w:type="dxa"/>
          </w:tcPr>
          <w:p w14:paraId="069DABC8" w14:textId="77777777" w:rsidR="007E2A9A" w:rsidRPr="00D8796D" w:rsidRDefault="007E2A9A" w:rsidP="007E2A9A">
            <w:pPr>
              <w:spacing w:after="120"/>
              <w:rPr>
                <w:rFonts w:eastAsiaTheme="minorEastAsia"/>
                <w:b/>
                <w:bCs/>
                <w:color w:val="000000" w:themeColor="text1"/>
                <w:lang w:val="en-US" w:eastAsia="zh-CN"/>
              </w:rPr>
            </w:pPr>
          </w:p>
        </w:tc>
      </w:tr>
      <w:tr w:rsidR="00E77AE8" w14:paraId="23535396" w14:textId="77777777" w:rsidTr="00E77AE8">
        <w:tc>
          <w:tcPr>
            <w:tcW w:w="1717" w:type="dxa"/>
          </w:tcPr>
          <w:p w14:paraId="7E8ED8BA" w14:textId="1CB192BB" w:rsidR="00E77AE8" w:rsidRPr="00D8796D" w:rsidRDefault="00E77AE8" w:rsidP="00E77AE8">
            <w:pPr>
              <w:spacing w:after="120"/>
              <w:rPr>
                <w:rFonts w:eastAsiaTheme="minorEastAsia"/>
                <w:b/>
                <w:bCs/>
                <w:color w:val="000000" w:themeColor="text1"/>
                <w:lang w:val="en-US" w:eastAsia="zh-CN"/>
              </w:rPr>
            </w:pPr>
            <w:r w:rsidRPr="00C879BC">
              <w:rPr>
                <w:rFonts w:eastAsiaTheme="minorEastAsia" w:hint="eastAsia"/>
                <w:bCs/>
                <w:color w:val="000000" w:themeColor="text1"/>
                <w:lang w:val="en-US" w:eastAsia="zh-CN"/>
              </w:rPr>
              <w:t>S</w:t>
            </w:r>
            <w:r w:rsidRPr="00C879BC">
              <w:rPr>
                <w:rFonts w:eastAsiaTheme="minorEastAsia"/>
                <w:bCs/>
                <w:color w:val="000000" w:themeColor="text1"/>
                <w:lang w:val="en-US" w:eastAsia="zh-CN"/>
              </w:rPr>
              <w:t>amsung</w:t>
            </w:r>
          </w:p>
        </w:tc>
        <w:tc>
          <w:tcPr>
            <w:tcW w:w="2639" w:type="dxa"/>
          </w:tcPr>
          <w:p w14:paraId="6356CA3A" w14:textId="77777777" w:rsidR="00E77AE8" w:rsidRPr="00C879BC" w:rsidRDefault="00E77AE8" w:rsidP="00E77AE8">
            <w:pPr>
              <w:spacing w:after="120"/>
              <w:rPr>
                <w:rFonts w:eastAsiaTheme="minorEastAsia"/>
                <w:bCs/>
                <w:color w:val="000000" w:themeColor="text1"/>
                <w:lang w:val="en-US" w:eastAsia="zh-CN"/>
              </w:rPr>
            </w:pPr>
            <w:r w:rsidRPr="00C879BC">
              <w:rPr>
                <w:rFonts w:eastAsiaTheme="minorEastAsia" w:hint="eastAsia"/>
                <w:bCs/>
                <w:color w:val="000000" w:themeColor="text1"/>
                <w:lang w:val="en-US" w:eastAsia="zh-CN"/>
              </w:rPr>
              <w:t>Y</w:t>
            </w:r>
            <w:r w:rsidRPr="00C879BC">
              <w:rPr>
                <w:rFonts w:eastAsiaTheme="minorEastAsia"/>
                <w:bCs/>
                <w:color w:val="000000" w:themeColor="text1"/>
                <w:lang w:val="en-US" w:eastAsia="zh-CN"/>
              </w:rPr>
              <w:t>es</w:t>
            </w:r>
          </w:p>
          <w:p w14:paraId="491D42CB" w14:textId="1398F90D" w:rsidR="00E77AE8" w:rsidRPr="00D8796D" w:rsidRDefault="00E77AE8" w:rsidP="00E77AE8">
            <w:pPr>
              <w:spacing w:after="120"/>
              <w:rPr>
                <w:rFonts w:eastAsiaTheme="minorEastAsia"/>
                <w:b/>
                <w:bCs/>
                <w:color w:val="000000" w:themeColor="text1"/>
                <w:lang w:val="en-US" w:eastAsia="zh-CN"/>
              </w:rPr>
            </w:pPr>
            <w:r w:rsidRPr="00C879BC">
              <w:rPr>
                <w:rFonts w:eastAsiaTheme="minorEastAsia"/>
                <w:bCs/>
                <w:color w:val="000000" w:themeColor="text1"/>
                <w:lang w:val="en-US" w:eastAsia="zh-CN"/>
              </w:rPr>
              <w:t>Would like go with the requirement of satellite operators</w:t>
            </w:r>
          </w:p>
        </w:tc>
        <w:tc>
          <w:tcPr>
            <w:tcW w:w="2812" w:type="dxa"/>
          </w:tcPr>
          <w:p w14:paraId="02983CE4" w14:textId="77777777" w:rsidR="00E77AE8" w:rsidRPr="00D8796D" w:rsidRDefault="00E77AE8" w:rsidP="00E77AE8">
            <w:pPr>
              <w:spacing w:after="120"/>
              <w:rPr>
                <w:rFonts w:eastAsiaTheme="minorEastAsia"/>
                <w:b/>
                <w:bCs/>
                <w:color w:val="000000" w:themeColor="text1"/>
                <w:lang w:val="en-US" w:eastAsia="zh-CN"/>
              </w:rPr>
            </w:pPr>
          </w:p>
        </w:tc>
        <w:tc>
          <w:tcPr>
            <w:tcW w:w="2463" w:type="dxa"/>
          </w:tcPr>
          <w:p w14:paraId="2564B3D2" w14:textId="77777777" w:rsidR="00E77AE8" w:rsidRPr="00D8796D" w:rsidRDefault="00E77AE8" w:rsidP="00E77AE8">
            <w:pPr>
              <w:spacing w:after="120"/>
              <w:rPr>
                <w:rFonts w:eastAsiaTheme="minorEastAsia"/>
                <w:b/>
                <w:bCs/>
                <w:color w:val="000000" w:themeColor="text1"/>
                <w:lang w:val="en-US" w:eastAsia="zh-CN"/>
              </w:rPr>
            </w:pPr>
          </w:p>
        </w:tc>
      </w:tr>
      <w:tr w:rsidR="00371F69" w14:paraId="41BAA3C3" w14:textId="77777777" w:rsidTr="00E77AE8">
        <w:tc>
          <w:tcPr>
            <w:tcW w:w="1717" w:type="dxa"/>
          </w:tcPr>
          <w:p w14:paraId="4EBA793C" w14:textId="0C3D370B" w:rsidR="00371F69" w:rsidRPr="00D8796D" w:rsidRDefault="00371F69" w:rsidP="00371F69">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2639" w:type="dxa"/>
          </w:tcPr>
          <w:p w14:paraId="62C9C12C" w14:textId="79841408" w:rsidR="00371F69" w:rsidRPr="00D8796D" w:rsidRDefault="00371F69" w:rsidP="00371F69">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2812" w:type="dxa"/>
          </w:tcPr>
          <w:p w14:paraId="71048EAC" w14:textId="175F698E" w:rsidR="00371F69" w:rsidRPr="00D8796D" w:rsidRDefault="00371F69" w:rsidP="00371F69">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No, see </w:t>
            </w:r>
            <w:hyperlink r:id="rId79" w:tgtFrame="_blank" w:history="1">
              <w:r w:rsidRPr="00B26E3D">
                <w:rPr>
                  <w:rFonts w:ascii="Arial" w:eastAsia="Times New Roman" w:hAnsi="Arial" w:cs="Arial"/>
                  <w:color w:val="000000"/>
                  <w:sz w:val="18"/>
                  <w:szCs w:val="18"/>
                  <w:u w:val="single"/>
                  <w:lang w:val="fr-FR" w:eastAsia="fr-FR"/>
                </w:rPr>
                <w:t>R4-2111423</w:t>
              </w:r>
            </w:hyperlink>
          </w:p>
        </w:tc>
        <w:tc>
          <w:tcPr>
            <w:tcW w:w="2463" w:type="dxa"/>
          </w:tcPr>
          <w:p w14:paraId="56E24695" w14:textId="426132DE" w:rsidR="00371F69" w:rsidRPr="00D8796D" w:rsidRDefault="00371F69" w:rsidP="00371F69">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r>
      <w:tr w:rsidR="008F6449" w14:paraId="25C3A7F2" w14:textId="77777777" w:rsidTr="00E77AE8">
        <w:tc>
          <w:tcPr>
            <w:tcW w:w="1717" w:type="dxa"/>
          </w:tcPr>
          <w:p w14:paraId="30293D51" w14:textId="0B99CC90" w:rsidR="008F6449" w:rsidRPr="00D8796D" w:rsidRDefault="008F6449" w:rsidP="008F6449">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ZTE</w:t>
            </w:r>
          </w:p>
        </w:tc>
        <w:tc>
          <w:tcPr>
            <w:tcW w:w="2639" w:type="dxa"/>
          </w:tcPr>
          <w:p w14:paraId="39221F39" w14:textId="2649624B" w:rsidR="008F6449" w:rsidRPr="00D8796D" w:rsidRDefault="008F6449" w:rsidP="008F6449">
            <w:pPr>
              <w:spacing w:after="120"/>
              <w:rPr>
                <w:rFonts w:eastAsiaTheme="minorEastAsia"/>
                <w:color w:val="000000" w:themeColor="text1"/>
                <w:lang w:val="en-US" w:eastAsia="zh-CN"/>
              </w:rPr>
            </w:pPr>
            <w:r>
              <w:rPr>
                <w:rFonts w:eastAsiaTheme="minorEastAsia" w:hint="eastAsia"/>
                <w:b/>
                <w:bCs/>
                <w:color w:val="000000" w:themeColor="text1"/>
                <w:lang w:val="en-US" w:eastAsia="zh-CN"/>
              </w:rPr>
              <w:t>okay</w:t>
            </w:r>
          </w:p>
        </w:tc>
        <w:tc>
          <w:tcPr>
            <w:tcW w:w="2812" w:type="dxa"/>
          </w:tcPr>
          <w:p w14:paraId="6D149C87" w14:textId="02F7027A" w:rsidR="008F6449" w:rsidRPr="00D8796D" w:rsidRDefault="00E521F2" w:rsidP="008F6449">
            <w:pPr>
              <w:spacing w:after="120"/>
              <w:rPr>
                <w:rFonts w:eastAsiaTheme="minorEastAsia"/>
                <w:color w:val="000000" w:themeColor="text1"/>
                <w:lang w:val="en-US" w:eastAsia="zh-CN"/>
              </w:rPr>
            </w:pPr>
            <w:r>
              <w:rPr>
                <w:rFonts w:eastAsiaTheme="minorEastAsia"/>
                <w:b/>
                <w:bCs/>
                <w:color w:val="000000" w:themeColor="text1"/>
                <w:lang w:val="en-US" w:eastAsia="zh-CN"/>
              </w:rPr>
              <w:t>O</w:t>
            </w:r>
            <w:r w:rsidR="008F6449">
              <w:rPr>
                <w:rFonts w:eastAsiaTheme="minorEastAsia" w:hint="eastAsia"/>
                <w:b/>
                <w:bCs/>
                <w:color w:val="000000" w:themeColor="text1"/>
                <w:lang w:val="en-US" w:eastAsia="zh-CN"/>
              </w:rPr>
              <w:t>kay</w:t>
            </w:r>
          </w:p>
        </w:tc>
        <w:tc>
          <w:tcPr>
            <w:tcW w:w="2463" w:type="dxa"/>
          </w:tcPr>
          <w:p w14:paraId="4AC5EA8B" w14:textId="77777777" w:rsidR="008F6449" w:rsidRPr="00D8796D" w:rsidRDefault="008F6449" w:rsidP="008F6449">
            <w:pPr>
              <w:spacing w:after="120"/>
              <w:rPr>
                <w:rFonts w:eastAsiaTheme="minorEastAsia"/>
                <w:color w:val="000000" w:themeColor="text1"/>
                <w:lang w:val="en-US" w:eastAsia="zh-CN"/>
              </w:rPr>
            </w:pPr>
          </w:p>
        </w:tc>
      </w:tr>
      <w:tr w:rsidR="00FF4FE4" w14:paraId="0CBC171B" w14:textId="77777777" w:rsidTr="00E77AE8">
        <w:tc>
          <w:tcPr>
            <w:tcW w:w="1717" w:type="dxa"/>
          </w:tcPr>
          <w:p w14:paraId="5E0EB366" w14:textId="2E69B88B" w:rsidR="00FF4FE4" w:rsidRPr="00D8796D" w:rsidRDefault="00FF4FE4" w:rsidP="00FF4FE4">
            <w:pPr>
              <w:spacing w:after="120"/>
              <w:rPr>
                <w:rFonts w:eastAsiaTheme="minorEastAsia"/>
                <w:b/>
                <w:bCs/>
                <w:color w:val="000000" w:themeColor="text1"/>
                <w:lang w:val="en-US" w:eastAsia="zh-CN"/>
              </w:rPr>
            </w:pPr>
            <w:r w:rsidRPr="005A155E">
              <w:rPr>
                <w:rFonts w:eastAsiaTheme="minorEastAsia"/>
                <w:color w:val="000000" w:themeColor="text1"/>
                <w:lang w:val="en-US" w:eastAsia="zh-CN"/>
              </w:rPr>
              <w:t xml:space="preserve">Apple </w:t>
            </w:r>
          </w:p>
        </w:tc>
        <w:tc>
          <w:tcPr>
            <w:tcW w:w="2639" w:type="dxa"/>
          </w:tcPr>
          <w:p w14:paraId="75052AA4" w14:textId="28D97C26" w:rsidR="00FF4FE4" w:rsidRPr="00D8796D" w:rsidRDefault="00FF4FE4" w:rsidP="00FF4FE4">
            <w:pPr>
              <w:spacing w:after="120"/>
              <w:rPr>
                <w:rFonts w:eastAsiaTheme="minorEastAsia"/>
                <w:color w:val="000000" w:themeColor="text1"/>
                <w:lang w:val="en-US" w:eastAsia="zh-CN"/>
              </w:rPr>
            </w:pPr>
            <w:r w:rsidRPr="00B564A8">
              <w:rPr>
                <w:rFonts w:eastAsiaTheme="minorEastAsia"/>
                <w:color w:val="000000" w:themeColor="text1"/>
                <w:lang w:val="en-US" w:eastAsia="zh-CN"/>
              </w:rPr>
              <w:t>Why do we need to align with the TN band n65?</w:t>
            </w:r>
            <w:r>
              <w:rPr>
                <w:rFonts w:eastAsiaTheme="minorEastAsia"/>
                <w:color w:val="000000" w:themeColor="text1"/>
                <w:lang w:val="en-US" w:eastAsia="zh-CN"/>
              </w:rPr>
              <w:t xml:space="preserve"> The intention of this option is not clear.</w:t>
            </w:r>
          </w:p>
        </w:tc>
        <w:tc>
          <w:tcPr>
            <w:tcW w:w="2812" w:type="dxa"/>
          </w:tcPr>
          <w:p w14:paraId="6241C691" w14:textId="3A7C7481" w:rsidR="00FF4FE4" w:rsidRPr="00D8796D" w:rsidRDefault="00FF4FE4" w:rsidP="00FF4FE4">
            <w:pPr>
              <w:spacing w:after="120"/>
              <w:rPr>
                <w:rFonts w:eastAsiaTheme="minorEastAsia"/>
                <w:color w:val="000000" w:themeColor="text1"/>
                <w:lang w:val="en-US" w:eastAsia="zh-CN"/>
              </w:rPr>
            </w:pPr>
            <w:r w:rsidRPr="00B564A8">
              <w:rPr>
                <w:rFonts w:eastAsiaTheme="minorEastAsia"/>
                <w:color w:val="000000" w:themeColor="text1"/>
                <w:lang w:val="en-US" w:eastAsia="zh-CN"/>
              </w:rPr>
              <w:t>Ok</w:t>
            </w:r>
          </w:p>
        </w:tc>
        <w:tc>
          <w:tcPr>
            <w:tcW w:w="2463" w:type="dxa"/>
          </w:tcPr>
          <w:p w14:paraId="106BA596" w14:textId="538E4344" w:rsidR="00FF4FE4" w:rsidRPr="00D8796D" w:rsidRDefault="00FF4FE4" w:rsidP="00FF4FE4">
            <w:pPr>
              <w:spacing w:after="120"/>
              <w:rPr>
                <w:rFonts w:eastAsiaTheme="minorEastAsia"/>
                <w:color w:val="000000" w:themeColor="text1"/>
                <w:lang w:val="en-US" w:eastAsia="zh-CN"/>
              </w:rPr>
            </w:pPr>
            <w:r>
              <w:rPr>
                <w:rFonts w:eastAsiaTheme="minorEastAsia"/>
                <w:color w:val="000000" w:themeColor="text1"/>
                <w:lang w:val="en-US" w:eastAsia="zh-CN"/>
              </w:rPr>
              <w:t>Channel bandwidth is not SU, as the latter defines the number of available RBs within a particular channel bandwidth.</w:t>
            </w:r>
          </w:p>
        </w:tc>
      </w:tr>
      <w:tr w:rsidR="00121B7E" w14:paraId="20E42F4C" w14:textId="77777777" w:rsidTr="00E77AE8">
        <w:tc>
          <w:tcPr>
            <w:tcW w:w="1717" w:type="dxa"/>
          </w:tcPr>
          <w:p w14:paraId="26CF0F59" w14:textId="235DAB58" w:rsidR="00121B7E" w:rsidRPr="00D8796D" w:rsidRDefault="00121B7E" w:rsidP="00121B7E">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2639" w:type="dxa"/>
          </w:tcPr>
          <w:p w14:paraId="708C8712" w14:textId="5B83037E" w:rsidR="00121B7E" w:rsidRPr="00D8796D" w:rsidRDefault="00121B7E" w:rsidP="00121B7E">
            <w:pPr>
              <w:spacing w:after="120"/>
              <w:rPr>
                <w:rFonts w:eastAsiaTheme="minorEastAsia"/>
                <w:color w:val="000000" w:themeColor="text1"/>
                <w:lang w:val="en-US" w:eastAsia="zh-CN"/>
              </w:rPr>
            </w:pPr>
            <w:r>
              <w:rPr>
                <w:rFonts w:eastAsiaTheme="minorEastAsia"/>
                <w:b/>
                <w:bCs/>
                <w:color w:val="000000" w:themeColor="text1"/>
                <w:lang w:val="en-US" w:eastAsia="zh-CN"/>
              </w:rPr>
              <w:t>Yes</w:t>
            </w:r>
          </w:p>
        </w:tc>
        <w:tc>
          <w:tcPr>
            <w:tcW w:w="2812" w:type="dxa"/>
          </w:tcPr>
          <w:p w14:paraId="5A26B127" w14:textId="77777777" w:rsidR="00121B7E" w:rsidRPr="00D8796D" w:rsidRDefault="00121B7E" w:rsidP="00121B7E">
            <w:pPr>
              <w:spacing w:after="120"/>
              <w:rPr>
                <w:rFonts w:eastAsiaTheme="minorEastAsia"/>
                <w:color w:val="000000" w:themeColor="text1"/>
                <w:lang w:val="en-US" w:eastAsia="zh-CN"/>
              </w:rPr>
            </w:pPr>
          </w:p>
        </w:tc>
        <w:tc>
          <w:tcPr>
            <w:tcW w:w="2463" w:type="dxa"/>
          </w:tcPr>
          <w:p w14:paraId="19670980" w14:textId="77777777" w:rsidR="00121B7E" w:rsidRPr="00D8796D" w:rsidRDefault="00121B7E" w:rsidP="00121B7E">
            <w:pPr>
              <w:spacing w:after="120"/>
              <w:rPr>
                <w:rFonts w:eastAsiaTheme="minorEastAsia"/>
                <w:color w:val="000000" w:themeColor="text1"/>
                <w:lang w:val="en-US" w:eastAsia="zh-CN"/>
              </w:rPr>
            </w:pPr>
          </w:p>
        </w:tc>
      </w:tr>
      <w:tr w:rsidR="00E77AE8" w14:paraId="3976A537" w14:textId="77777777" w:rsidTr="00E77AE8">
        <w:tc>
          <w:tcPr>
            <w:tcW w:w="1717" w:type="dxa"/>
          </w:tcPr>
          <w:p w14:paraId="6CF72822" w14:textId="77777777" w:rsidR="00E77AE8" w:rsidRPr="00D8796D" w:rsidRDefault="00E77AE8" w:rsidP="00E77AE8">
            <w:pPr>
              <w:spacing w:after="120"/>
              <w:rPr>
                <w:rFonts w:eastAsiaTheme="minorEastAsia"/>
                <w:b/>
                <w:bCs/>
                <w:color w:val="000000" w:themeColor="text1"/>
                <w:lang w:val="en-US" w:eastAsia="zh-CN"/>
              </w:rPr>
            </w:pPr>
          </w:p>
        </w:tc>
        <w:tc>
          <w:tcPr>
            <w:tcW w:w="2639" w:type="dxa"/>
          </w:tcPr>
          <w:p w14:paraId="60CBA306" w14:textId="77777777" w:rsidR="00E77AE8" w:rsidRPr="00D8796D" w:rsidRDefault="00E77AE8" w:rsidP="00E77AE8">
            <w:pPr>
              <w:spacing w:after="120"/>
              <w:rPr>
                <w:rFonts w:eastAsiaTheme="minorEastAsia"/>
                <w:color w:val="000000" w:themeColor="text1"/>
                <w:lang w:val="en-US" w:eastAsia="zh-CN"/>
              </w:rPr>
            </w:pPr>
          </w:p>
        </w:tc>
        <w:tc>
          <w:tcPr>
            <w:tcW w:w="2812" w:type="dxa"/>
          </w:tcPr>
          <w:p w14:paraId="7F3A14FD" w14:textId="77777777" w:rsidR="00E77AE8" w:rsidRPr="00D8796D" w:rsidRDefault="00E77AE8" w:rsidP="00E77AE8">
            <w:pPr>
              <w:spacing w:after="120"/>
              <w:rPr>
                <w:rFonts w:eastAsiaTheme="minorEastAsia"/>
                <w:color w:val="000000" w:themeColor="text1"/>
                <w:lang w:val="en-US" w:eastAsia="zh-CN"/>
              </w:rPr>
            </w:pPr>
          </w:p>
        </w:tc>
        <w:tc>
          <w:tcPr>
            <w:tcW w:w="2463" w:type="dxa"/>
          </w:tcPr>
          <w:p w14:paraId="724418C1" w14:textId="77777777" w:rsidR="00E77AE8" w:rsidRPr="00D8796D" w:rsidRDefault="00E77AE8" w:rsidP="00E77AE8">
            <w:pPr>
              <w:spacing w:after="120"/>
              <w:rPr>
                <w:rFonts w:eastAsiaTheme="minorEastAsia"/>
                <w:color w:val="000000" w:themeColor="text1"/>
                <w:lang w:val="en-US" w:eastAsia="zh-CN"/>
              </w:rPr>
            </w:pPr>
          </w:p>
        </w:tc>
      </w:tr>
      <w:tr w:rsidR="00E77AE8" w14:paraId="5C578A3D" w14:textId="77777777" w:rsidTr="00E77AE8">
        <w:tc>
          <w:tcPr>
            <w:tcW w:w="1717" w:type="dxa"/>
          </w:tcPr>
          <w:p w14:paraId="17AD07A0" w14:textId="77777777" w:rsidR="00E77AE8" w:rsidRPr="00D8796D" w:rsidRDefault="00E77AE8" w:rsidP="00E77AE8">
            <w:pPr>
              <w:spacing w:after="120"/>
              <w:rPr>
                <w:rFonts w:eastAsiaTheme="minorEastAsia"/>
                <w:b/>
                <w:bCs/>
                <w:color w:val="000000" w:themeColor="text1"/>
                <w:lang w:val="en-US" w:eastAsia="zh-CN"/>
              </w:rPr>
            </w:pPr>
          </w:p>
        </w:tc>
        <w:tc>
          <w:tcPr>
            <w:tcW w:w="2639" w:type="dxa"/>
          </w:tcPr>
          <w:p w14:paraId="640A3407" w14:textId="77777777" w:rsidR="00E77AE8" w:rsidRPr="00D8796D" w:rsidRDefault="00E77AE8" w:rsidP="00E77AE8">
            <w:pPr>
              <w:spacing w:after="120"/>
              <w:rPr>
                <w:rFonts w:eastAsiaTheme="minorEastAsia"/>
                <w:color w:val="000000" w:themeColor="text1"/>
                <w:lang w:val="en-US" w:eastAsia="zh-CN"/>
              </w:rPr>
            </w:pPr>
          </w:p>
        </w:tc>
        <w:tc>
          <w:tcPr>
            <w:tcW w:w="2812" w:type="dxa"/>
          </w:tcPr>
          <w:p w14:paraId="767AE581" w14:textId="77777777" w:rsidR="00E77AE8" w:rsidRPr="00D8796D" w:rsidRDefault="00E77AE8" w:rsidP="00E77AE8">
            <w:pPr>
              <w:spacing w:after="120"/>
              <w:rPr>
                <w:rFonts w:eastAsiaTheme="minorEastAsia"/>
                <w:color w:val="000000" w:themeColor="text1"/>
                <w:lang w:val="en-US" w:eastAsia="zh-CN"/>
              </w:rPr>
            </w:pPr>
          </w:p>
        </w:tc>
        <w:tc>
          <w:tcPr>
            <w:tcW w:w="2463" w:type="dxa"/>
          </w:tcPr>
          <w:p w14:paraId="63C37475" w14:textId="77777777" w:rsidR="00E77AE8" w:rsidRPr="00D8796D" w:rsidRDefault="00E77AE8" w:rsidP="00E77AE8">
            <w:pPr>
              <w:spacing w:after="120"/>
              <w:rPr>
                <w:rFonts w:eastAsiaTheme="minorEastAsia"/>
                <w:color w:val="000000" w:themeColor="text1"/>
                <w:lang w:val="en-US" w:eastAsia="zh-CN"/>
              </w:rPr>
            </w:pPr>
          </w:p>
        </w:tc>
      </w:tr>
    </w:tbl>
    <w:p w14:paraId="3B86A1F0" w14:textId="77777777" w:rsidR="00D62FA7" w:rsidRDefault="00D62FA7" w:rsidP="00D62FA7">
      <w:pPr>
        <w:rPr>
          <w:i/>
          <w:color w:val="0070C0"/>
          <w:lang w:eastAsia="zh-CN"/>
        </w:rPr>
      </w:pPr>
    </w:p>
    <w:p w14:paraId="53E303FA" w14:textId="77777777" w:rsidR="0097096C" w:rsidRPr="005A155E" w:rsidRDefault="0097096C" w:rsidP="0097096C">
      <w:pPr>
        <w:rPr>
          <w:lang w:eastAsia="zh-CN"/>
        </w:rPr>
      </w:pPr>
      <w:r>
        <w:rPr>
          <w:lang w:eastAsia="zh-CN"/>
        </w:rPr>
        <w:t>All companies seem to agree with the 1</w:t>
      </w:r>
      <w:r w:rsidRPr="005A155E">
        <w:rPr>
          <w:vertAlign w:val="superscript"/>
          <w:lang w:eastAsia="zh-CN"/>
        </w:rPr>
        <w:t>st</w:t>
      </w:r>
      <w:r>
        <w:rPr>
          <w:lang w:eastAsia="zh-CN"/>
        </w:rPr>
        <w:t xml:space="preserve"> Option. Therefore, the moderator proposes the following WF:</w:t>
      </w:r>
    </w:p>
    <w:p w14:paraId="471C645D" w14:textId="127C8664" w:rsidR="0097096C" w:rsidRDefault="0097096C" w:rsidP="0097096C">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30 kHz and SCS 60 kHz: </w:t>
      </w:r>
      <w:r>
        <w:t>10, 15,</w:t>
      </w:r>
      <w:r w:rsidRPr="00630187">
        <w:t xml:space="preserve"> 20 MHz </w:t>
      </w:r>
      <w:r>
        <w:t>(same as n65)</w:t>
      </w:r>
      <w:r>
        <w:rPr>
          <w:lang w:eastAsia="fr-FR"/>
        </w:rPr>
        <w:t>.</w:t>
      </w:r>
    </w:p>
    <w:p w14:paraId="79BD8718" w14:textId="77777777" w:rsidR="00F26AB6" w:rsidRDefault="00F26AB6" w:rsidP="00F26AB6">
      <w:pPr>
        <w:spacing w:after="120"/>
        <w:rPr>
          <w:b/>
          <w:color w:val="0070C0"/>
          <w:szCs w:val="24"/>
          <w:lang w:eastAsia="zh-CN"/>
        </w:rPr>
      </w:pPr>
    </w:p>
    <w:p w14:paraId="205E7C36" w14:textId="7EA0F83F" w:rsidR="00F26AB6" w:rsidRDefault="00F26AB6" w:rsidP="00F26AB6">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51EBCA9E" w14:textId="77777777" w:rsidTr="00F26AB6">
        <w:tc>
          <w:tcPr>
            <w:tcW w:w="1616" w:type="dxa"/>
          </w:tcPr>
          <w:p w14:paraId="63CFDF7C"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8BD76E8"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7877A79"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037245C8" w14:textId="77777777" w:rsidR="00F26AB6" w:rsidRDefault="00F26AB6" w:rsidP="00F26AB6">
            <w:pPr>
              <w:spacing w:after="120"/>
              <w:rPr>
                <w:rFonts w:eastAsiaTheme="minorEastAsia"/>
                <w:b/>
                <w:bCs/>
                <w:color w:val="0070C0"/>
                <w:lang w:val="en-US" w:eastAsia="zh-CN"/>
              </w:rPr>
            </w:pPr>
          </w:p>
        </w:tc>
      </w:tr>
      <w:tr w:rsidR="007E2A9A" w14:paraId="6939D3E0" w14:textId="77777777" w:rsidTr="00F26AB6">
        <w:tc>
          <w:tcPr>
            <w:tcW w:w="1616" w:type="dxa"/>
          </w:tcPr>
          <w:p w14:paraId="5DC8FBBE"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026E9AE5" w14:textId="77777777" w:rsidR="007E2A9A" w:rsidRDefault="007E2A9A" w:rsidP="007E2A9A">
            <w:pPr>
              <w:spacing w:after="120"/>
              <w:rPr>
                <w:rFonts w:eastAsiaTheme="minorEastAsia"/>
                <w:lang w:val="en-US" w:eastAsia="zh-CN"/>
              </w:rPr>
            </w:pPr>
            <w:r>
              <w:rPr>
                <w:rFonts w:eastAsiaTheme="minorEastAsia"/>
                <w:lang w:val="en-US" w:eastAsia="zh-CN"/>
              </w:rPr>
              <w:t>Partially agree</w:t>
            </w:r>
          </w:p>
        </w:tc>
        <w:tc>
          <w:tcPr>
            <w:tcW w:w="6451" w:type="dxa"/>
          </w:tcPr>
          <w:p w14:paraId="6838E1C3" w14:textId="77777777" w:rsidR="007E2A9A" w:rsidRDefault="007E2A9A" w:rsidP="007E2A9A">
            <w:pPr>
              <w:spacing w:after="120"/>
              <w:rPr>
                <w:rFonts w:eastAsiaTheme="minorEastAsia"/>
                <w:lang w:val="en-US" w:eastAsia="zh-CN"/>
              </w:rPr>
            </w:pPr>
            <w:r>
              <w:rPr>
                <w:rFonts w:eastAsiaTheme="minorEastAsia"/>
                <w:lang w:val="en-US" w:eastAsia="zh-CN"/>
              </w:rPr>
              <w:t>There is no need to align TN UE with NTN UE, a NTN UE will have anyway some specific features to support, with its own requirement. But we agree channel BW definition per band is up to operators.</w:t>
            </w:r>
          </w:p>
        </w:tc>
      </w:tr>
      <w:tr w:rsidR="007E2A9A" w14:paraId="4F8928AA" w14:textId="77777777" w:rsidTr="00F26AB6">
        <w:tc>
          <w:tcPr>
            <w:tcW w:w="1616" w:type="dxa"/>
          </w:tcPr>
          <w:p w14:paraId="6A8227A4"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1E37B4AB" w14:textId="77777777" w:rsidR="007E2A9A" w:rsidRDefault="00134EDB" w:rsidP="007E2A9A">
            <w:pPr>
              <w:spacing w:after="120"/>
              <w:rPr>
                <w:rFonts w:eastAsiaTheme="minorEastAsia"/>
                <w:lang w:val="en-US" w:eastAsia="zh-CN"/>
              </w:rPr>
            </w:pPr>
            <w:r>
              <w:rPr>
                <w:rFonts w:eastAsiaTheme="minorEastAsia" w:hint="eastAsia"/>
                <w:lang w:val="en-US" w:eastAsia="zh-CN"/>
              </w:rPr>
              <w:t>Partially agree</w:t>
            </w:r>
          </w:p>
        </w:tc>
        <w:tc>
          <w:tcPr>
            <w:tcW w:w="6451" w:type="dxa"/>
          </w:tcPr>
          <w:p w14:paraId="5A1AC1C9" w14:textId="77777777" w:rsidR="007E2A9A" w:rsidRDefault="00134EDB" w:rsidP="007E2A9A">
            <w:pPr>
              <w:spacing w:after="120"/>
              <w:rPr>
                <w:rFonts w:eastAsiaTheme="minorEastAsia"/>
                <w:lang w:val="en-US" w:eastAsia="zh-CN"/>
              </w:rPr>
            </w:pPr>
            <w:r>
              <w:rPr>
                <w:rFonts w:eastAsiaTheme="minorEastAsia" w:hint="eastAsia"/>
                <w:lang w:val="en-US" w:eastAsia="zh-CN"/>
              </w:rPr>
              <w:t xml:space="preserve">NTN UE can have specific </w:t>
            </w:r>
            <w:r>
              <w:rPr>
                <w:rFonts w:eastAsiaTheme="minorEastAsia"/>
                <w:lang w:val="en-US" w:eastAsia="zh-CN"/>
              </w:rPr>
              <w:t>requirement</w:t>
            </w:r>
            <w:r>
              <w:rPr>
                <w:rFonts w:eastAsiaTheme="minorEastAsia" w:hint="eastAsia"/>
                <w:lang w:val="en-US" w:eastAsia="zh-CN"/>
              </w:rPr>
              <w:t>.</w:t>
            </w:r>
          </w:p>
        </w:tc>
      </w:tr>
      <w:tr w:rsidR="0002249B" w14:paraId="003DD4EE" w14:textId="77777777" w:rsidTr="00F26AB6">
        <w:tc>
          <w:tcPr>
            <w:tcW w:w="1616" w:type="dxa"/>
          </w:tcPr>
          <w:p w14:paraId="5BE9EA22" w14:textId="361477FA" w:rsidR="0002249B" w:rsidRPr="00D8796D" w:rsidRDefault="0002249B" w:rsidP="0002249B">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1564" w:type="dxa"/>
          </w:tcPr>
          <w:p w14:paraId="37C7F52A" w14:textId="4A4B7E52" w:rsidR="0002249B" w:rsidRPr="00D8796D" w:rsidRDefault="0002249B" w:rsidP="0002249B">
            <w:pPr>
              <w:spacing w:after="120"/>
              <w:rPr>
                <w:rFonts w:eastAsiaTheme="minorEastAsia"/>
                <w:color w:val="000000" w:themeColor="text1"/>
                <w:lang w:val="en-US" w:eastAsia="zh-CN"/>
              </w:rPr>
            </w:pPr>
            <w:r>
              <w:rPr>
                <w:rFonts w:eastAsiaTheme="minorEastAsia" w:hint="eastAsia"/>
                <w:lang w:val="en-US" w:eastAsia="zh-CN"/>
              </w:rPr>
              <w:t>Partially agree</w:t>
            </w:r>
          </w:p>
        </w:tc>
        <w:tc>
          <w:tcPr>
            <w:tcW w:w="6451" w:type="dxa"/>
          </w:tcPr>
          <w:p w14:paraId="4D39FB16" w14:textId="77777777" w:rsidR="0002249B" w:rsidRDefault="0002249B" w:rsidP="0002249B">
            <w:pPr>
              <w:overflowPunct/>
              <w:autoSpaceDE/>
              <w:autoSpaceDN/>
              <w:adjustRightInd/>
              <w:spacing w:after="120"/>
              <w:textAlignment w:val="auto"/>
              <w:rPr>
                <w:rFonts w:eastAsia="SimSun"/>
                <w:color w:val="0070C0"/>
                <w:szCs w:val="24"/>
                <w:lang w:eastAsia="zh-CN"/>
              </w:rPr>
            </w:pPr>
            <w:r>
              <w:rPr>
                <w:rFonts w:eastAsia="SimSun" w:hint="eastAsia"/>
                <w:color w:val="0070C0"/>
                <w:szCs w:val="24"/>
                <w:lang w:eastAsia="zh-CN"/>
              </w:rPr>
              <w:t>Have</w:t>
            </w:r>
            <w:r>
              <w:rPr>
                <w:rFonts w:eastAsia="SimSun"/>
                <w:color w:val="0070C0"/>
                <w:szCs w:val="24"/>
                <w:lang w:eastAsia="zh-CN"/>
              </w:rPr>
              <w:t xml:space="preserve"> concerns on ‘</w:t>
            </w:r>
            <w:r w:rsidRPr="003825A6">
              <w:rPr>
                <w:rFonts w:eastAsia="SimSun"/>
                <w:color w:val="0070C0"/>
                <w:szCs w:val="24"/>
                <w:lang w:eastAsia="zh-CN"/>
              </w:rPr>
              <w:t>a TN UE using n65 should be able to connect to NTN MSS S-band.</w:t>
            </w:r>
            <w:r>
              <w:rPr>
                <w:rFonts w:eastAsia="SimSun"/>
                <w:color w:val="0070C0"/>
                <w:szCs w:val="24"/>
                <w:lang w:eastAsia="zh-CN"/>
              </w:rPr>
              <w:t xml:space="preserve">’ </w:t>
            </w:r>
            <w:r>
              <w:rPr>
                <w:rFonts w:eastAsia="SimSun" w:hint="eastAsia"/>
                <w:color w:val="0070C0"/>
                <w:szCs w:val="24"/>
                <w:lang w:eastAsia="zh-CN"/>
              </w:rPr>
              <w:t>I</w:t>
            </w:r>
            <w:r>
              <w:rPr>
                <w:rFonts w:eastAsia="SimSun"/>
                <w:color w:val="0070C0"/>
                <w:szCs w:val="24"/>
                <w:lang w:eastAsia="zh-CN"/>
              </w:rPr>
              <w:t>t depends on the NTN UE requirements.</w:t>
            </w:r>
          </w:p>
          <w:p w14:paraId="44625907" w14:textId="77777777" w:rsidR="0002249B" w:rsidRPr="003825A6" w:rsidRDefault="0002249B" w:rsidP="0002249B">
            <w:pPr>
              <w:overflowPunct/>
              <w:autoSpaceDE/>
              <w:autoSpaceDN/>
              <w:adjustRightInd/>
              <w:spacing w:after="120"/>
              <w:textAlignment w:val="auto"/>
              <w:rPr>
                <w:rFonts w:eastAsia="SimSun"/>
                <w:color w:val="0070C0"/>
                <w:szCs w:val="24"/>
                <w:lang w:eastAsia="zh-CN"/>
              </w:rPr>
            </w:pPr>
            <w:r>
              <w:rPr>
                <w:rFonts w:eastAsia="SimSun"/>
                <w:color w:val="0070C0"/>
                <w:szCs w:val="24"/>
                <w:lang w:eastAsia="zh-CN"/>
              </w:rPr>
              <w:t>Agree with the second bullet.</w:t>
            </w:r>
          </w:p>
          <w:p w14:paraId="0D152BCB" w14:textId="77777777" w:rsidR="0002249B" w:rsidRPr="00D8796D" w:rsidRDefault="0002249B" w:rsidP="0002249B">
            <w:pPr>
              <w:spacing w:after="120"/>
              <w:rPr>
                <w:rFonts w:eastAsiaTheme="minorEastAsia"/>
                <w:color w:val="000000" w:themeColor="text1"/>
                <w:lang w:val="en-US" w:eastAsia="zh-CN"/>
              </w:rPr>
            </w:pPr>
          </w:p>
        </w:tc>
      </w:tr>
      <w:tr w:rsidR="00BB3617" w14:paraId="406C5A35" w14:textId="77777777" w:rsidTr="00F26AB6">
        <w:tc>
          <w:tcPr>
            <w:tcW w:w="1616" w:type="dxa"/>
          </w:tcPr>
          <w:p w14:paraId="5F1E5B31" w14:textId="57065F22" w:rsidR="00BB3617" w:rsidRDefault="00BB3617" w:rsidP="00BB3617">
            <w:pPr>
              <w:spacing w:after="120"/>
              <w:rPr>
                <w:rFonts w:eastAsiaTheme="minorEastAsia"/>
                <w:lang w:val="en-US" w:eastAsia="zh-CN"/>
              </w:rPr>
            </w:pPr>
            <w:r w:rsidRPr="000311B6">
              <w:lastRenderedPageBreak/>
              <w:t>Hughes/EchoStar</w:t>
            </w:r>
          </w:p>
        </w:tc>
        <w:tc>
          <w:tcPr>
            <w:tcW w:w="1564" w:type="dxa"/>
          </w:tcPr>
          <w:p w14:paraId="2A9D5180" w14:textId="2A7C70FF" w:rsidR="00BB3617" w:rsidRDefault="00BB3617" w:rsidP="00BB3617">
            <w:pPr>
              <w:spacing w:after="120"/>
              <w:rPr>
                <w:rFonts w:eastAsiaTheme="minorEastAsia"/>
                <w:lang w:val="en-US" w:eastAsia="zh-CN"/>
              </w:rPr>
            </w:pPr>
            <w:r w:rsidRPr="000311B6">
              <w:t>Partial Agree</w:t>
            </w:r>
          </w:p>
        </w:tc>
        <w:tc>
          <w:tcPr>
            <w:tcW w:w="6451" w:type="dxa"/>
          </w:tcPr>
          <w:p w14:paraId="704C7689" w14:textId="5E225626" w:rsidR="00BB3617" w:rsidRDefault="00F264EB" w:rsidP="00BB3617">
            <w:pPr>
              <w:spacing w:after="120"/>
              <w:rPr>
                <w:rFonts w:eastAsiaTheme="minorEastAsia"/>
                <w:lang w:val="en-US" w:eastAsia="zh-CN"/>
              </w:rPr>
            </w:pPr>
            <w:r>
              <w:t>First bullet</w:t>
            </w:r>
            <w:r w:rsidR="009433A2">
              <w:t>-</w:t>
            </w:r>
            <w:r>
              <w:t>a</w:t>
            </w:r>
            <w:r w:rsidR="00BB3617" w:rsidRPr="000311B6">
              <w:t>t least for the upper 30 MHz portion of the n65</w:t>
            </w:r>
            <w:r>
              <w:t>. Agree with 2nd</w:t>
            </w:r>
          </w:p>
        </w:tc>
      </w:tr>
      <w:tr w:rsidR="007D410B" w14:paraId="5F6F4974" w14:textId="77777777" w:rsidTr="00F26AB6">
        <w:tc>
          <w:tcPr>
            <w:tcW w:w="1616" w:type="dxa"/>
          </w:tcPr>
          <w:p w14:paraId="17CD8796" w14:textId="09DA5F30" w:rsidR="007D410B" w:rsidRDefault="007D410B" w:rsidP="007D410B">
            <w:pPr>
              <w:spacing w:after="120"/>
              <w:rPr>
                <w:rFonts w:eastAsiaTheme="minorEastAsia"/>
                <w:lang w:val="en-US" w:eastAsia="zh-CN"/>
              </w:rPr>
            </w:pPr>
            <w:r>
              <w:rPr>
                <w:rFonts w:eastAsiaTheme="minorEastAsia"/>
                <w:lang w:val="en-US" w:eastAsia="zh-CN"/>
              </w:rPr>
              <w:t>THALES</w:t>
            </w:r>
          </w:p>
        </w:tc>
        <w:tc>
          <w:tcPr>
            <w:tcW w:w="1564" w:type="dxa"/>
          </w:tcPr>
          <w:p w14:paraId="42D74149" w14:textId="11251A02" w:rsidR="007D410B" w:rsidRDefault="007D410B" w:rsidP="007D410B">
            <w:pPr>
              <w:spacing w:after="120"/>
              <w:rPr>
                <w:rFonts w:eastAsiaTheme="minorEastAsia"/>
                <w:lang w:val="en-US" w:eastAsia="zh-CN"/>
              </w:rPr>
            </w:pPr>
            <w:r>
              <w:rPr>
                <w:rFonts w:eastAsiaTheme="minorEastAsia"/>
                <w:lang w:val="en-US" w:eastAsia="zh-CN"/>
              </w:rPr>
              <w:t>Agree</w:t>
            </w:r>
          </w:p>
        </w:tc>
        <w:tc>
          <w:tcPr>
            <w:tcW w:w="6451" w:type="dxa"/>
          </w:tcPr>
          <w:p w14:paraId="57637E65" w14:textId="77777777" w:rsidR="007D410B" w:rsidRDefault="007D410B" w:rsidP="007D410B">
            <w:pPr>
              <w:spacing w:after="120"/>
              <w:rPr>
                <w:rFonts w:eastAsiaTheme="minorEastAsia"/>
                <w:lang w:val="en-US" w:eastAsia="zh-CN"/>
              </w:rPr>
            </w:pPr>
            <w:r>
              <w:rPr>
                <w:rFonts w:eastAsiaTheme="minorEastAsia"/>
                <w:lang w:val="en-US" w:eastAsia="zh-CN"/>
              </w:rPr>
              <w:t>The upper 30 MHz portion of n65 has been designed to integrate MSS S-band for terrestrial.</w:t>
            </w:r>
          </w:p>
          <w:p w14:paraId="1EF4D984" w14:textId="45F7CB95" w:rsidR="007D410B" w:rsidRPr="00F43092" w:rsidRDefault="007D410B" w:rsidP="007D410B">
            <w:pPr>
              <w:overflowPunct/>
              <w:autoSpaceDE/>
              <w:autoSpaceDN/>
              <w:adjustRightInd/>
              <w:spacing w:after="120"/>
              <w:textAlignment w:val="auto"/>
              <w:rPr>
                <w:rFonts w:eastAsia="SimSun"/>
                <w:szCs w:val="24"/>
                <w:lang w:eastAsia="zh-CN"/>
              </w:rPr>
            </w:pPr>
            <w:r w:rsidRPr="00F43092">
              <w:rPr>
                <w:rFonts w:eastAsia="SimSun"/>
                <w:szCs w:val="24"/>
                <w:lang w:eastAsia="zh-CN"/>
              </w:rPr>
              <w:t xml:space="preserve">A TN UE implementation in n65 should allow connectivity with NTN. Therefore, a TN UE using the upper 30 MHz portion of n65 should be able to connect to NTN MSS S-band. </w:t>
            </w:r>
          </w:p>
          <w:p w14:paraId="4E49FCED" w14:textId="23F965FD" w:rsidR="007D410B" w:rsidRPr="00F43092" w:rsidRDefault="007D410B" w:rsidP="007D410B">
            <w:pPr>
              <w:overflowPunct/>
              <w:autoSpaceDE/>
              <w:autoSpaceDN/>
              <w:adjustRightInd/>
              <w:spacing w:after="120"/>
              <w:textAlignment w:val="auto"/>
              <w:rPr>
                <w:rFonts w:eastAsia="SimSun"/>
                <w:szCs w:val="24"/>
                <w:lang w:eastAsia="zh-CN"/>
              </w:rPr>
            </w:pPr>
            <w:r w:rsidRPr="00F43092">
              <w:rPr>
                <w:rFonts w:eastAsia="SimSun"/>
                <w:szCs w:val="24"/>
                <w:lang w:eastAsia="zh-CN"/>
              </w:rPr>
              <w:t>We therefore should keep the same (allowed) configuration as per n65. Another option would be to increase the channel bandwidth of n65 to 30 MHz, but it would require extra work and should be treated with less priority.</w:t>
            </w:r>
          </w:p>
          <w:p w14:paraId="32496D6D" w14:textId="77777777" w:rsidR="007D410B" w:rsidRPr="00F43092" w:rsidRDefault="007D410B" w:rsidP="007D410B">
            <w:pPr>
              <w:overflowPunct/>
              <w:autoSpaceDE/>
              <w:autoSpaceDN/>
              <w:adjustRightInd/>
              <w:spacing w:after="120"/>
              <w:textAlignment w:val="auto"/>
              <w:rPr>
                <w:rFonts w:eastAsia="SimSun"/>
                <w:szCs w:val="24"/>
                <w:lang w:eastAsia="zh-CN"/>
              </w:rPr>
            </w:pPr>
            <w:r w:rsidRPr="00F43092">
              <w:rPr>
                <w:rFonts w:hint="eastAsia"/>
                <w:szCs w:val="24"/>
                <w:lang w:eastAsia="zh-CN"/>
              </w:rPr>
              <w:t xml:space="preserve">The supported </w:t>
            </w:r>
            <w:r w:rsidRPr="00F43092">
              <w:rPr>
                <w:szCs w:val="24"/>
                <w:lang w:eastAsia="zh-CN"/>
              </w:rPr>
              <w:t>channel bandwidth per operating band</w:t>
            </w:r>
            <w:r w:rsidRPr="00F43092">
              <w:rPr>
                <w:rFonts w:hint="eastAsia"/>
                <w:szCs w:val="24"/>
                <w:lang w:eastAsia="zh-CN"/>
              </w:rPr>
              <w:t xml:space="preserve"> should be defined based on </w:t>
            </w:r>
            <w:r w:rsidRPr="00F43092">
              <w:rPr>
                <w:b/>
                <w:szCs w:val="24"/>
                <w:lang w:eastAsia="zh-CN"/>
              </w:rPr>
              <w:t xml:space="preserve">NTN </w:t>
            </w:r>
            <w:r w:rsidRPr="00F43092">
              <w:rPr>
                <w:rFonts w:hint="eastAsia"/>
                <w:szCs w:val="24"/>
                <w:lang w:eastAsia="zh-CN"/>
              </w:rPr>
              <w:t xml:space="preserve">operator input, </w:t>
            </w:r>
            <w:r w:rsidRPr="00F43092">
              <w:rPr>
                <w:rFonts w:hint="eastAsia"/>
                <w:b/>
                <w:szCs w:val="24"/>
                <w:lang w:eastAsia="zh-CN"/>
              </w:rPr>
              <w:t xml:space="preserve">and therefore </w:t>
            </w:r>
            <w:r w:rsidRPr="00F43092">
              <w:rPr>
                <w:b/>
                <w:szCs w:val="24"/>
                <w:lang w:eastAsia="zh-CN"/>
              </w:rPr>
              <w:t>Option 1 should be considered</w:t>
            </w:r>
          </w:p>
          <w:p w14:paraId="56F06569" w14:textId="77777777" w:rsidR="007D410B" w:rsidRPr="00BA12A9" w:rsidRDefault="007D410B" w:rsidP="007D410B">
            <w:pPr>
              <w:spacing w:after="120"/>
              <w:rPr>
                <w:rFonts w:eastAsiaTheme="minorEastAsia"/>
                <w:lang w:eastAsia="zh-CN"/>
              </w:rPr>
            </w:pPr>
          </w:p>
        </w:tc>
      </w:tr>
      <w:tr w:rsidR="00704FD7" w14:paraId="27F8699C" w14:textId="77777777" w:rsidTr="00F26AB6">
        <w:tc>
          <w:tcPr>
            <w:tcW w:w="1616" w:type="dxa"/>
          </w:tcPr>
          <w:p w14:paraId="4B61DEF3" w14:textId="64A81FCE"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04B2FB21" w14:textId="20D8FE00" w:rsidR="00704FD7" w:rsidRDefault="00704FD7" w:rsidP="00704FD7">
            <w:pPr>
              <w:spacing w:after="120"/>
              <w:rPr>
                <w:rFonts w:eastAsiaTheme="minorEastAsia"/>
                <w:lang w:val="en-US" w:eastAsia="zh-CN"/>
              </w:rPr>
            </w:pPr>
            <w:r>
              <w:rPr>
                <w:rFonts w:eastAsiaTheme="minorEastAsia" w:hint="eastAsia"/>
                <w:lang w:val="en-US" w:eastAsia="zh-CN"/>
              </w:rPr>
              <w:t>Partially agree</w:t>
            </w:r>
          </w:p>
        </w:tc>
        <w:tc>
          <w:tcPr>
            <w:tcW w:w="6451" w:type="dxa"/>
          </w:tcPr>
          <w:p w14:paraId="6158D536" w14:textId="77777777" w:rsidR="00704FD7" w:rsidRDefault="00704FD7" w:rsidP="00704FD7">
            <w:pPr>
              <w:spacing w:after="120"/>
              <w:rPr>
                <w:rFonts w:eastAsiaTheme="minorEastAsia"/>
                <w:lang w:val="en-US" w:eastAsia="zh-CN"/>
              </w:rPr>
            </w:pPr>
          </w:p>
        </w:tc>
      </w:tr>
      <w:tr w:rsidR="00FF4FE4" w14:paraId="2C86680E" w14:textId="77777777" w:rsidTr="00F26AB6">
        <w:tc>
          <w:tcPr>
            <w:tcW w:w="1616" w:type="dxa"/>
          </w:tcPr>
          <w:p w14:paraId="7FF85C36" w14:textId="4147B7BF"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75F67BF3" w14:textId="7760F246" w:rsidR="00FF4FE4" w:rsidRDefault="00FF4FE4" w:rsidP="00FF4FE4">
            <w:pPr>
              <w:spacing w:after="120"/>
              <w:rPr>
                <w:rFonts w:eastAsiaTheme="minorEastAsia"/>
                <w:lang w:val="en-US" w:eastAsia="zh-CN"/>
              </w:rPr>
            </w:pPr>
            <w:r>
              <w:rPr>
                <w:rFonts w:eastAsiaTheme="minorEastAsia"/>
                <w:lang w:val="en-US" w:eastAsia="zh-CN"/>
              </w:rPr>
              <w:t>Partially agree</w:t>
            </w:r>
          </w:p>
        </w:tc>
        <w:tc>
          <w:tcPr>
            <w:tcW w:w="6451" w:type="dxa"/>
          </w:tcPr>
          <w:p w14:paraId="5D3B6A1A" w14:textId="77777777" w:rsidR="00FF4FE4" w:rsidRDefault="00FF4FE4" w:rsidP="00FF4FE4">
            <w:pPr>
              <w:spacing w:after="120"/>
              <w:rPr>
                <w:rFonts w:eastAsiaTheme="minorEastAsia"/>
                <w:lang w:val="en-US" w:eastAsia="zh-CN"/>
              </w:rPr>
            </w:pPr>
            <w:r>
              <w:rPr>
                <w:rFonts w:eastAsiaTheme="minorEastAsia"/>
                <w:lang w:val="en-US" w:eastAsia="zh-CN"/>
              </w:rPr>
              <w:t>The first sentence is misleading, "</w:t>
            </w:r>
            <w:r w:rsidRPr="009E5DCB">
              <w:rPr>
                <w:rFonts w:eastAsiaTheme="minorEastAsia"/>
                <w:lang w:eastAsia="zh-CN"/>
              </w:rPr>
              <w:t>a TN UE using n65 should be able to connect to NTN MSS S-band.</w:t>
            </w:r>
            <w:r>
              <w:rPr>
                <w:rFonts w:eastAsiaTheme="minorEastAsia"/>
                <w:lang w:val="en-US" w:eastAsia="zh-CN"/>
              </w:rPr>
              <w:t xml:space="preserve">" Our understanding is that a UE supporting e.g. band n65 will not be able to use the NTN MSS band in the same frequency range because NTN will require the corresponding functional extensions introduced by RAN1 and RAN2. </w:t>
            </w:r>
          </w:p>
          <w:p w14:paraId="0BFE0EB2" w14:textId="4B625F41" w:rsidR="00FF4FE4" w:rsidRDefault="00FF4FE4" w:rsidP="00FF4FE4">
            <w:pPr>
              <w:spacing w:after="120"/>
              <w:rPr>
                <w:rFonts w:eastAsiaTheme="minorEastAsia"/>
                <w:lang w:val="en-US" w:eastAsia="zh-CN"/>
              </w:rPr>
            </w:pPr>
            <w:r>
              <w:rPr>
                <w:rFonts w:eastAsiaTheme="minorEastAsia"/>
                <w:lang w:val="en-US" w:eastAsia="zh-CN"/>
              </w:rPr>
              <w:t>We agree with the statement "</w:t>
            </w:r>
            <w:r w:rsidRPr="003F4125">
              <w:rPr>
                <w:rFonts w:eastAsiaTheme="minorEastAsia"/>
                <w:lang w:val="en-US" w:eastAsia="zh-CN"/>
              </w:rPr>
              <w:t>The supported channel bandwidth per operating band should be defined based on NTN operator input</w:t>
            </w:r>
            <w:r>
              <w:rPr>
                <w:rFonts w:eastAsiaTheme="minorEastAsia"/>
                <w:lang w:val="en-US" w:eastAsia="zh-CN"/>
              </w:rPr>
              <w:t>" but do not agree that only the CBWs in Option 1 should be considered (e.g. the CBWs in Option 2 should also be considered)</w:t>
            </w:r>
          </w:p>
        </w:tc>
      </w:tr>
      <w:tr w:rsidR="007E2A9A" w14:paraId="6C0514B7" w14:textId="77777777" w:rsidTr="00F26AB6">
        <w:tc>
          <w:tcPr>
            <w:tcW w:w="1616" w:type="dxa"/>
          </w:tcPr>
          <w:p w14:paraId="3B52AD10" w14:textId="77777777" w:rsidR="007E2A9A" w:rsidRDefault="007E2A9A" w:rsidP="007E2A9A">
            <w:pPr>
              <w:spacing w:after="120"/>
              <w:rPr>
                <w:rFonts w:eastAsiaTheme="minorEastAsia"/>
                <w:lang w:val="en-US" w:eastAsia="zh-CN"/>
              </w:rPr>
            </w:pPr>
          </w:p>
        </w:tc>
        <w:tc>
          <w:tcPr>
            <w:tcW w:w="1564" w:type="dxa"/>
          </w:tcPr>
          <w:p w14:paraId="6DC61FB1" w14:textId="77777777" w:rsidR="007E2A9A" w:rsidRDefault="007E2A9A" w:rsidP="007E2A9A">
            <w:pPr>
              <w:spacing w:after="120"/>
              <w:rPr>
                <w:rFonts w:eastAsiaTheme="minorEastAsia"/>
                <w:lang w:val="en-US" w:eastAsia="zh-CN"/>
              </w:rPr>
            </w:pPr>
          </w:p>
        </w:tc>
        <w:tc>
          <w:tcPr>
            <w:tcW w:w="6451" w:type="dxa"/>
          </w:tcPr>
          <w:p w14:paraId="64BAC42E" w14:textId="77777777" w:rsidR="007E2A9A" w:rsidRDefault="007E2A9A" w:rsidP="007E2A9A">
            <w:pPr>
              <w:spacing w:after="120"/>
              <w:rPr>
                <w:rFonts w:eastAsiaTheme="minorEastAsia"/>
                <w:lang w:val="en-US" w:eastAsia="zh-CN"/>
              </w:rPr>
            </w:pPr>
          </w:p>
        </w:tc>
      </w:tr>
      <w:tr w:rsidR="007E2A9A" w14:paraId="49218301" w14:textId="77777777" w:rsidTr="00F26AB6">
        <w:tc>
          <w:tcPr>
            <w:tcW w:w="1616" w:type="dxa"/>
          </w:tcPr>
          <w:p w14:paraId="19F8A1ED" w14:textId="77777777" w:rsidR="007E2A9A" w:rsidRDefault="007E2A9A" w:rsidP="007E2A9A">
            <w:pPr>
              <w:spacing w:after="120"/>
              <w:rPr>
                <w:rFonts w:eastAsiaTheme="minorEastAsia"/>
                <w:lang w:val="en-US" w:eastAsia="zh-CN"/>
              </w:rPr>
            </w:pPr>
          </w:p>
        </w:tc>
        <w:tc>
          <w:tcPr>
            <w:tcW w:w="1564" w:type="dxa"/>
          </w:tcPr>
          <w:p w14:paraId="7268B4DF" w14:textId="77777777" w:rsidR="007E2A9A" w:rsidRDefault="007E2A9A" w:rsidP="007E2A9A">
            <w:pPr>
              <w:spacing w:after="120"/>
              <w:rPr>
                <w:rFonts w:eastAsiaTheme="minorEastAsia"/>
                <w:lang w:val="en-US" w:eastAsia="zh-CN"/>
              </w:rPr>
            </w:pPr>
          </w:p>
        </w:tc>
        <w:tc>
          <w:tcPr>
            <w:tcW w:w="6451" w:type="dxa"/>
          </w:tcPr>
          <w:p w14:paraId="35EFBC8F" w14:textId="77777777" w:rsidR="007E2A9A" w:rsidRDefault="007E2A9A" w:rsidP="007E2A9A">
            <w:pPr>
              <w:spacing w:after="120"/>
            </w:pPr>
          </w:p>
        </w:tc>
      </w:tr>
    </w:tbl>
    <w:p w14:paraId="324B4149" w14:textId="7CC7412D" w:rsidR="00F26AB6" w:rsidRDefault="00F26AB6" w:rsidP="00F26AB6">
      <w:pPr>
        <w:rPr>
          <w:i/>
          <w:color w:val="0070C0"/>
          <w:lang w:eastAsia="zh-CN"/>
        </w:rPr>
      </w:pPr>
    </w:p>
    <w:p w14:paraId="715AD0AB" w14:textId="0A61D765" w:rsidR="0097096C" w:rsidRPr="005A155E" w:rsidRDefault="0097096C" w:rsidP="0097096C">
      <w:pPr>
        <w:rPr>
          <w:lang w:eastAsia="zh-CN"/>
        </w:rPr>
      </w:pPr>
      <w:r>
        <w:rPr>
          <w:lang w:eastAsia="zh-CN"/>
        </w:rPr>
        <w:t>The moderator proposes the following WF:</w:t>
      </w:r>
    </w:p>
    <w:p w14:paraId="440422C4" w14:textId="6D73B1F8" w:rsidR="0097096C" w:rsidRDefault="0097096C" w:rsidP="0097096C">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sidR="003A4226">
        <w:rPr>
          <w:rFonts w:eastAsiaTheme="minorEastAsia"/>
          <w:lang w:eastAsia="zh-CN"/>
        </w:rPr>
        <w:t>Channel</w:t>
      </w:r>
      <w:r>
        <w:rPr>
          <w:rFonts w:eastAsiaTheme="minorEastAsia"/>
          <w:lang w:val="en-US" w:eastAsia="zh-CN"/>
        </w:rPr>
        <w:t xml:space="preserve"> BW definition per </w:t>
      </w:r>
      <w:r w:rsidR="003A4226">
        <w:rPr>
          <w:rFonts w:eastAsiaTheme="minorEastAsia"/>
          <w:lang w:val="en-US" w:eastAsia="zh-CN"/>
        </w:rPr>
        <w:t xml:space="preserve">MSS </w:t>
      </w:r>
      <w:r>
        <w:rPr>
          <w:rFonts w:eastAsiaTheme="minorEastAsia"/>
          <w:lang w:val="en-US" w:eastAsia="zh-CN"/>
        </w:rPr>
        <w:t>S-band is up to NTN operators.</w:t>
      </w:r>
    </w:p>
    <w:p w14:paraId="0A7F658B" w14:textId="61781314" w:rsidR="003A4226" w:rsidRPr="00037120" w:rsidRDefault="003A4226" w:rsidP="0097096C">
      <w:pPr>
        <w:spacing w:after="120"/>
        <w:rPr>
          <w:rFonts w:eastAsiaTheme="minorEastAsia"/>
          <w:b/>
          <w:lang w:val="en-US" w:eastAsia="zh-CN"/>
        </w:rPr>
      </w:pPr>
      <w:r w:rsidRPr="00037120">
        <w:rPr>
          <w:rFonts w:eastAsiaTheme="minorEastAsia"/>
          <w:b/>
          <w:lang w:val="en-US" w:eastAsia="zh-CN"/>
        </w:rPr>
        <w:t>Or alternatively</w:t>
      </w:r>
    </w:p>
    <w:p w14:paraId="6A89BA02" w14:textId="0BEBBB0E" w:rsidR="003A4226" w:rsidRDefault="003A4226" w:rsidP="0097096C">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sidRPr="00037120">
        <w:rPr>
          <w:rFonts w:eastAsiaTheme="minorEastAsia"/>
          <w:lang w:eastAsia="zh-CN"/>
        </w:rPr>
        <w:t>The supported channel bandwidth per operating band should be defined based on NTN operator input</w:t>
      </w:r>
      <w:r>
        <w:rPr>
          <w:rFonts w:eastAsiaTheme="minorEastAsia"/>
          <w:lang w:eastAsia="zh-CN"/>
        </w:rPr>
        <w:t>.</w:t>
      </w:r>
    </w:p>
    <w:p w14:paraId="031C57A4" w14:textId="77777777" w:rsidR="0097096C" w:rsidRDefault="0097096C" w:rsidP="00F26AB6">
      <w:pPr>
        <w:rPr>
          <w:i/>
          <w:color w:val="0070C0"/>
          <w:lang w:eastAsia="zh-CN"/>
        </w:rPr>
      </w:pPr>
    </w:p>
    <w:p w14:paraId="059488AF" w14:textId="77777777" w:rsidR="0060617E" w:rsidRPr="00045592" w:rsidRDefault="0060617E" w:rsidP="0060617E">
      <w:pPr>
        <w:rPr>
          <w:b/>
          <w:color w:val="0070C0"/>
          <w:u w:val="single"/>
          <w:lang w:eastAsia="ko-KR"/>
        </w:rPr>
      </w:pPr>
      <w:r w:rsidRPr="00045592">
        <w:rPr>
          <w:b/>
          <w:color w:val="0070C0"/>
          <w:u w:val="single"/>
          <w:lang w:eastAsia="ko-KR"/>
        </w:rPr>
        <w:t xml:space="preserve">Issue </w:t>
      </w:r>
      <w:r>
        <w:rPr>
          <w:b/>
          <w:color w:val="0070C0"/>
          <w:u w:val="single"/>
          <w:lang w:eastAsia="ko-KR"/>
        </w:rPr>
        <w:t>3-1-4</w:t>
      </w:r>
      <w:r w:rsidRPr="00045592">
        <w:rPr>
          <w:b/>
          <w:color w:val="0070C0"/>
          <w:u w:val="single"/>
          <w:lang w:eastAsia="ko-KR"/>
        </w:rPr>
        <w:t xml:space="preserve">: </w:t>
      </w:r>
      <w:r>
        <w:rPr>
          <w:color w:val="000000" w:themeColor="text1"/>
          <w:lang w:eastAsia="zh-CN"/>
        </w:rPr>
        <w:t>FRF values for S-Band</w:t>
      </w:r>
    </w:p>
    <w:p w14:paraId="2E4C5A4C"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230DC58" w14:textId="77777777" w:rsidR="0060617E" w:rsidRPr="00045592" w:rsidRDefault="0060617E" w:rsidP="0060617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Pr="00630187">
        <w:t>Is up to NTN operator network design which FRF value shall be further used, independently of the coexistence analysis.</w:t>
      </w:r>
    </w:p>
    <w:p w14:paraId="6781E16D"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CB1FB0B" w14:textId="77777777" w:rsidR="00DC62C3" w:rsidRDefault="00DC62C3" w:rsidP="00E10666">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Is u</w:t>
      </w:r>
      <w:r w:rsidRPr="00DC62C3">
        <w:rPr>
          <w:rFonts w:eastAsia="SimSun"/>
          <w:color w:val="0070C0"/>
          <w:szCs w:val="24"/>
          <w:lang w:eastAsia="zh-CN"/>
        </w:rPr>
        <w:t>p to NTN operator network design which FRF value shall be further used, independently of the coexistence analysis.</w:t>
      </w:r>
      <w:r>
        <w:rPr>
          <w:rFonts w:eastAsia="SimSun"/>
          <w:color w:val="0070C0"/>
          <w:szCs w:val="24"/>
          <w:lang w:eastAsia="zh-CN"/>
        </w:rPr>
        <w:t xml:space="preserve"> </w:t>
      </w:r>
    </w:p>
    <w:p w14:paraId="52F8DD24" w14:textId="77777777" w:rsidR="0060617E" w:rsidRDefault="00DC62C3" w:rsidP="00E10666">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E10666">
        <w:rPr>
          <w:rFonts w:eastAsia="SimSun"/>
          <w:b/>
          <w:color w:val="0070C0"/>
          <w:szCs w:val="24"/>
          <w:lang w:eastAsia="zh-CN"/>
        </w:rPr>
        <w:t>Note:</w:t>
      </w:r>
      <w:r>
        <w:rPr>
          <w:rFonts w:eastAsia="SimSun"/>
          <w:color w:val="0070C0"/>
          <w:szCs w:val="24"/>
          <w:lang w:eastAsia="zh-CN"/>
        </w:rPr>
        <w:t xml:space="preserve"> RAN4 should not restrict any FRF value, even if for coexistence analysis in adjacent bands the FRF value can be set to 1.</w:t>
      </w:r>
    </w:p>
    <w:p w14:paraId="30488991" w14:textId="7CC34010" w:rsidR="00DC62C3" w:rsidRDefault="00DC62C3" w:rsidP="00DC62C3">
      <w:pPr>
        <w:pStyle w:val="Paragraphedeliste"/>
        <w:overflowPunct/>
        <w:autoSpaceDE/>
        <w:autoSpaceDN/>
        <w:adjustRightInd/>
        <w:spacing w:after="120"/>
        <w:ind w:left="1656" w:firstLineChars="0" w:firstLine="0"/>
        <w:textAlignment w:val="auto"/>
        <w:rPr>
          <w:rFonts w:eastAsia="SimSun"/>
          <w:color w:val="0070C0"/>
          <w:szCs w:val="24"/>
          <w:lang w:eastAsia="zh-CN"/>
        </w:rPr>
      </w:pPr>
    </w:p>
    <w:p w14:paraId="697DADA8" w14:textId="157BEC03" w:rsidR="00CA779F" w:rsidRDefault="00CA779F" w:rsidP="00DC62C3">
      <w:pPr>
        <w:pStyle w:val="Paragraphedeliste"/>
        <w:overflowPunct/>
        <w:autoSpaceDE/>
        <w:autoSpaceDN/>
        <w:adjustRightInd/>
        <w:spacing w:after="120"/>
        <w:ind w:left="1656" w:firstLineChars="0" w:firstLine="0"/>
        <w:textAlignment w:val="auto"/>
        <w:rPr>
          <w:rFonts w:eastAsia="SimSun"/>
          <w:color w:val="0070C0"/>
          <w:szCs w:val="24"/>
          <w:lang w:eastAsia="zh-CN"/>
        </w:rPr>
      </w:pPr>
    </w:p>
    <w:p w14:paraId="4E19EABB" w14:textId="77777777" w:rsidR="00CA779F" w:rsidRDefault="00CA779F" w:rsidP="00DC62C3">
      <w:pPr>
        <w:pStyle w:val="Paragraphedeliste"/>
        <w:overflowPunct/>
        <w:autoSpaceDE/>
        <w:autoSpaceDN/>
        <w:adjustRightInd/>
        <w:spacing w:after="120"/>
        <w:ind w:left="1656" w:firstLineChars="0" w:firstLine="0"/>
        <w:textAlignment w:val="auto"/>
        <w:rPr>
          <w:rFonts w:eastAsia="SimSun"/>
          <w:color w:val="0070C0"/>
          <w:szCs w:val="24"/>
          <w:lang w:eastAsia="zh-CN"/>
        </w:rPr>
      </w:pPr>
    </w:p>
    <w:p w14:paraId="4481DCFB" w14:textId="00608712"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3DADB4FE" w14:textId="77777777" w:rsidTr="00F26AB6">
        <w:tc>
          <w:tcPr>
            <w:tcW w:w="1616" w:type="dxa"/>
          </w:tcPr>
          <w:p w14:paraId="45075FA7"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6ED54AC"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9D61D82"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4636C198" w14:textId="77777777" w:rsidR="00F26AB6" w:rsidRDefault="00F26AB6" w:rsidP="00F26AB6">
            <w:pPr>
              <w:spacing w:after="120"/>
              <w:rPr>
                <w:rFonts w:eastAsiaTheme="minorEastAsia"/>
                <w:b/>
                <w:bCs/>
                <w:color w:val="0070C0"/>
                <w:lang w:val="en-US" w:eastAsia="zh-CN"/>
              </w:rPr>
            </w:pPr>
          </w:p>
        </w:tc>
      </w:tr>
      <w:tr w:rsidR="007E2A9A" w14:paraId="53A458B6" w14:textId="77777777" w:rsidTr="00F26AB6">
        <w:tc>
          <w:tcPr>
            <w:tcW w:w="1616" w:type="dxa"/>
          </w:tcPr>
          <w:p w14:paraId="4C0546C5"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0178CCE3"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1258C15D" w14:textId="77777777" w:rsidR="007E2A9A" w:rsidRDefault="007E2A9A" w:rsidP="007E2A9A">
            <w:pPr>
              <w:spacing w:after="120"/>
              <w:rPr>
                <w:rFonts w:eastAsiaTheme="minorEastAsia"/>
                <w:lang w:val="en-US" w:eastAsia="zh-CN"/>
              </w:rPr>
            </w:pPr>
            <w:r>
              <w:rPr>
                <w:rFonts w:eastAsiaTheme="minorEastAsia"/>
                <w:lang w:val="en-US" w:eastAsia="zh-CN"/>
              </w:rPr>
              <w:t>Of course, it’s up to NTN operator to decide which FRF to use.</w:t>
            </w:r>
          </w:p>
          <w:p w14:paraId="71FEB64B" w14:textId="77777777" w:rsidR="007E2A9A" w:rsidRDefault="007E2A9A" w:rsidP="007E2A9A">
            <w:pPr>
              <w:spacing w:after="120"/>
              <w:rPr>
                <w:rFonts w:eastAsiaTheme="minorEastAsia"/>
                <w:lang w:val="en-US" w:eastAsia="zh-CN"/>
              </w:rPr>
            </w:pPr>
            <w:r>
              <w:rPr>
                <w:rFonts w:eastAsiaTheme="minorEastAsia"/>
                <w:lang w:val="en-US" w:eastAsia="zh-CN"/>
              </w:rPr>
              <w:t>But, if in the coexistence study it’s decided and agreed that FRF=1 is generating too much interference, this means such deployment shall also be forbidden for NTN.</w:t>
            </w:r>
          </w:p>
        </w:tc>
      </w:tr>
      <w:tr w:rsidR="007E2A9A" w14:paraId="4D31FFEB" w14:textId="77777777" w:rsidTr="00F26AB6">
        <w:tc>
          <w:tcPr>
            <w:tcW w:w="1616" w:type="dxa"/>
          </w:tcPr>
          <w:p w14:paraId="62EC3148"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1A2B77F7" w14:textId="77777777" w:rsidR="007E2A9A" w:rsidRDefault="00134EDB" w:rsidP="007E2A9A">
            <w:pPr>
              <w:spacing w:after="120"/>
              <w:rPr>
                <w:rFonts w:eastAsiaTheme="minorEastAsia"/>
                <w:lang w:val="en-US" w:eastAsia="zh-CN"/>
              </w:rPr>
            </w:pPr>
            <w:r>
              <w:rPr>
                <w:rFonts w:eastAsiaTheme="minorEastAsia" w:hint="eastAsia"/>
                <w:lang w:val="en-US" w:eastAsia="zh-CN"/>
              </w:rPr>
              <w:t>Disagree</w:t>
            </w:r>
          </w:p>
        </w:tc>
        <w:tc>
          <w:tcPr>
            <w:tcW w:w="6451" w:type="dxa"/>
          </w:tcPr>
          <w:p w14:paraId="10A60C49" w14:textId="77777777" w:rsidR="007E2A9A" w:rsidRDefault="00134EDB" w:rsidP="007E2A9A">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e need to use the typical FRF for co-existence study.</w:t>
            </w:r>
          </w:p>
        </w:tc>
      </w:tr>
      <w:tr w:rsidR="005D661E" w14:paraId="24E50F84" w14:textId="77777777" w:rsidTr="00F26AB6">
        <w:tc>
          <w:tcPr>
            <w:tcW w:w="1616" w:type="dxa"/>
          </w:tcPr>
          <w:p w14:paraId="1233CB71" w14:textId="77777777" w:rsidR="005D661E" w:rsidRPr="00D8796D" w:rsidRDefault="005D661E" w:rsidP="005D661E">
            <w:pPr>
              <w:spacing w:after="120"/>
              <w:rPr>
                <w:rFonts w:eastAsiaTheme="minorEastAsia"/>
                <w:color w:val="000000" w:themeColor="text1"/>
                <w:lang w:val="en-US" w:eastAsia="zh-CN"/>
              </w:rPr>
            </w:pPr>
            <w:r w:rsidRPr="000E6045">
              <w:t>Huawei</w:t>
            </w:r>
          </w:p>
        </w:tc>
        <w:tc>
          <w:tcPr>
            <w:tcW w:w="1564" w:type="dxa"/>
          </w:tcPr>
          <w:p w14:paraId="68106532" w14:textId="77777777" w:rsidR="005D661E" w:rsidRPr="00D8796D" w:rsidRDefault="005D661E" w:rsidP="005D661E">
            <w:pPr>
              <w:spacing w:after="120"/>
              <w:rPr>
                <w:rFonts w:eastAsiaTheme="minorEastAsia"/>
                <w:color w:val="000000" w:themeColor="text1"/>
                <w:lang w:val="en-US" w:eastAsia="zh-CN"/>
              </w:rPr>
            </w:pPr>
            <w:r w:rsidRPr="000E6045">
              <w:t>Disagree</w:t>
            </w:r>
          </w:p>
        </w:tc>
        <w:tc>
          <w:tcPr>
            <w:tcW w:w="6451" w:type="dxa"/>
          </w:tcPr>
          <w:p w14:paraId="58072360" w14:textId="77777777" w:rsidR="005D661E" w:rsidRPr="00D8796D" w:rsidRDefault="005D661E" w:rsidP="005D661E">
            <w:pPr>
              <w:spacing w:after="120"/>
              <w:rPr>
                <w:rFonts w:eastAsiaTheme="minorEastAsia"/>
                <w:color w:val="000000" w:themeColor="text1"/>
                <w:lang w:val="en-US" w:eastAsia="zh-CN"/>
              </w:rPr>
            </w:pPr>
            <w:r w:rsidRPr="000E6045">
              <w:t>Share the same view with Ericsson</w:t>
            </w:r>
          </w:p>
        </w:tc>
      </w:tr>
      <w:tr w:rsidR="00B352F3" w14:paraId="72C61CFF" w14:textId="77777777" w:rsidTr="00F26AB6">
        <w:tc>
          <w:tcPr>
            <w:tcW w:w="1616" w:type="dxa"/>
          </w:tcPr>
          <w:p w14:paraId="0290F52D" w14:textId="39CDB9B0" w:rsidR="00B352F3" w:rsidRDefault="00B352F3" w:rsidP="00B352F3">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0E1A77FF" w14:textId="24597140" w:rsidR="00B352F3" w:rsidRDefault="00B352F3" w:rsidP="00B352F3">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287A3168" w14:textId="77777777" w:rsidR="00B352F3" w:rsidRDefault="00B352F3" w:rsidP="00B352F3">
            <w:pPr>
              <w:spacing w:after="120"/>
              <w:rPr>
                <w:rFonts w:eastAsiaTheme="minorEastAsia"/>
                <w:lang w:val="en-US" w:eastAsia="zh-CN"/>
              </w:rPr>
            </w:pPr>
          </w:p>
        </w:tc>
      </w:tr>
      <w:tr w:rsidR="00B352F3" w14:paraId="74CCBFCA" w14:textId="77777777" w:rsidTr="00F26AB6">
        <w:tc>
          <w:tcPr>
            <w:tcW w:w="1616" w:type="dxa"/>
          </w:tcPr>
          <w:p w14:paraId="35536803" w14:textId="2F3C6728" w:rsidR="00B352F3" w:rsidRDefault="009433A2" w:rsidP="00B352F3">
            <w:pPr>
              <w:spacing w:after="120"/>
              <w:rPr>
                <w:rFonts w:eastAsiaTheme="minorEastAsia"/>
                <w:lang w:val="en-US" w:eastAsia="zh-CN"/>
              </w:rPr>
            </w:pPr>
            <w:r>
              <w:rPr>
                <w:rFonts w:eastAsiaTheme="minorEastAsia"/>
                <w:lang w:val="en-US" w:eastAsia="zh-CN"/>
              </w:rPr>
              <w:t>Hughes/EchoStar</w:t>
            </w:r>
          </w:p>
        </w:tc>
        <w:tc>
          <w:tcPr>
            <w:tcW w:w="1564" w:type="dxa"/>
          </w:tcPr>
          <w:p w14:paraId="5BC9FADA" w14:textId="5F06322F" w:rsidR="00B352F3" w:rsidRDefault="0056185D" w:rsidP="00B352F3">
            <w:pPr>
              <w:spacing w:after="120"/>
              <w:rPr>
                <w:rFonts w:eastAsiaTheme="minorEastAsia"/>
                <w:lang w:val="en-US" w:eastAsia="zh-CN"/>
              </w:rPr>
            </w:pPr>
            <w:r>
              <w:rPr>
                <w:rFonts w:eastAsiaTheme="minorEastAsia"/>
                <w:lang w:val="en-US" w:eastAsia="zh-CN"/>
              </w:rPr>
              <w:t>Agree</w:t>
            </w:r>
          </w:p>
        </w:tc>
        <w:tc>
          <w:tcPr>
            <w:tcW w:w="6451" w:type="dxa"/>
          </w:tcPr>
          <w:p w14:paraId="6EA96D23" w14:textId="5B3F716F" w:rsidR="00B352F3" w:rsidRDefault="0056185D" w:rsidP="00B352F3">
            <w:pPr>
              <w:spacing w:after="120"/>
              <w:rPr>
                <w:rFonts w:eastAsiaTheme="minorEastAsia"/>
                <w:lang w:val="en-US" w:eastAsia="zh-CN"/>
              </w:rPr>
            </w:pPr>
            <w:r>
              <w:rPr>
                <w:rFonts w:eastAsiaTheme="minorEastAsia"/>
                <w:lang w:val="en-US" w:eastAsia="zh-CN"/>
              </w:rPr>
              <w:t>Yes, if referring to deployment</w:t>
            </w:r>
            <w:r w:rsidR="000C55A8">
              <w:rPr>
                <w:rFonts w:eastAsiaTheme="minorEastAsia"/>
                <w:lang w:val="en-US" w:eastAsia="zh-CN"/>
              </w:rPr>
              <w:t xml:space="preserve">. For co-existence simulation, need to weigh on </w:t>
            </w:r>
            <w:r w:rsidR="000A0DA8">
              <w:rPr>
                <w:rFonts w:eastAsiaTheme="minorEastAsia"/>
                <w:lang w:val="en-US" w:eastAsia="zh-CN"/>
              </w:rPr>
              <w:t xml:space="preserve">what’s realistic </w:t>
            </w:r>
            <w:r w:rsidR="00031998">
              <w:rPr>
                <w:rFonts w:eastAsiaTheme="minorEastAsia"/>
                <w:lang w:val="en-US" w:eastAsia="zh-CN"/>
              </w:rPr>
              <w:t>simulation purposes</w:t>
            </w:r>
          </w:p>
        </w:tc>
      </w:tr>
      <w:tr w:rsidR="00B352F3" w14:paraId="7C96D7B3" w14:textId="77777777" w:rsidTr="00F26AB6">
        <w:tc>
          <w:tcPr>
            <w:tcW w:w="1616" w:type="dxa"/>
          </w:tcPr>
          <w:p w14:paraId="6DE68DC2" w14:textId="35598FB2" w:rsidR="00B352F3" w:rsidRDefault="00C643BD" w:rsidP="00B352F3">
            <w:pPr>
              <w:spacing w:after="120"/>
              <w:rPr>
                <w:rFonts w:eastAsiaTheme="minorEastAsia"/>
                <w:lang w:val="en-US" w:eastAsia="zh-CN"/>
              </w:rPr>
            </w:pPr>
            <w:r>
              <w:rPr>
                <w:rFonts w:eastAsiaTheme="minorEastAsia"/>
                <w:lang w:val="en-US" w:eastAsia="zh-CN"/>
              </w:rPr>
              <w:t>THALES</w:t>
            </w:r>
          </w:p>
        </w:tc>
        <w:tc>
          <w:tcPr>
            <w:tcW w:w="1564" w:type="dxa"/>
          </w:tcPr>
          <w:p w14:paraId="40D9428A" w14:textId="16BB7BAD" w:rsidR="00B352F3" w:rsidRDefault="007D410B" w:rsidP="00B352F3">
            <w:pPr>
              <w:spacing w:after="120"/>
              <w:rPr>
                <w:rFonts w:eastAsiaTheme="minorEastAsia"/>
                <w:lang w:val="en-US" w:eastAsia="zh-CN"/>
              </w:rPr>
            </w:pPr>
            <w:r>
              <w:rPr>
                <w:rFonts w:eastAsiaTheme="minorEastAsia"/>
                <w:lang w:val="en-US" w:eastAsia="zh-CN"/>
              </w:rPr>
              <w:t>Agree</w:t>
            </w:r>
          </w:p>
        </w:tc>
        <w:tc>
          <w:tcPr>
            <w:tcW w:w="6451" w:type="dxa"/>
          </w:tcPr>
          <w:p w14:paraId="0ADAD455" w14:textId="6788841F" w:rsidR="00B352F3" w:rsidRDefault="007D410B" w:rsidP="00B352F3">
            <w:pPr>
              <w:spacing w:after="120"/>
              <w:rPr>
                <w:rFonts w:eastAsiaTheme="minorEastAsia"/>
                <w:lang w:val="en-US" w:eastAsia="zh-CN"/>
              </w:rPr>
            </w:pPr>
            <w:r>
              <w:rPr>
                <w:rFonts w:eastAsiaTheme="minorEastAsia"/>
                <w:lang w:val="en-US" w:eastAsia="zh-CN"/>
              </w:rPr>
              <w:t>With respect to the deployment, the FRF may follow different combinations, depends on the density and of the operation scenarios. Also the BW sizes per each beam may not be equal. So all this should be left for operator use.</w:t>
            </w:r>
          </w:p>
          <w:p w14:paraId="2E404822" w14:textId="77777777" w:rsidR="007D410B" w:rsidRDefault="007D410B" w:rsidP="00B352F3">
            <w:pPr>
              <w:spacing w:after="120"/>
              <w:rPr>
                <w:rFonts w:eastAsiaTheme="minorEastAsia"/>
                <w:lang w:val="en-US" w:eastAsia="zh-CN"/>
              </w:rPr>
            </w:pPr>
            <w:r>
              <w:rPr>
                <w:rFonts w:eastAsiaTheme="minorEastAsia"/>
                <w:lang w:val="en-US" w:eastAsia="zh-CN"/>
              </w:rPr>
              <w:t>We also agree that FRF1 may generate too much interference between beams, but it depends on the operational scenarios. For example, for some reason, the operator may deploy only one single beam.</w:t>
            </w:r>
          </w:p>
          <w:p w14:paraId="69DA73BC" w14:textId="0BCBA14A" w:rsidR="007D410B" w:rsidRDefault="007D410B" w:rsidP="00B352F3">
            <w:pPr>
              <w:spacing w:after="120"/>
              <w:rPr>
                <w:rFonts w:eastAsiaTheme="minorEastAsia"/>
                <w:lang w:val="en-US" w:eastAsia="zh-CN"/>
              </w:rPr>
            </w:pPr>
            <w:r>
              <w:rPr>
                <w:rFonts w:eastAsiaTheme="minorEastAsia"/>
                <w:lang w:val="en-US" w:eastAsia="zh-CN"/>
              </w:rPr>
              <w:t>For coexistence simulations we need to see what is realistic. The approach from RAN4#98bis-e is reasonable to start first with FRF1.</w:t>
            </w:r>
          </w:p>
        </w:tc>
      </w:tr>
      <w:tr w:rsidR="00704FD7" w14:paraId="16B7E658" w14:textId="77777777" w:rsidTr="00F26AB6">
        <w:tc>
          <w:tcPr>
            <w:tcW w:w="1616" w:type="dxa"/>
          </w:tcPr>
          <w:p w14:paraId="41DDD727" w14:textId="3644172A" w:rsidR="00704FD7" w:rsidRDefault="00704FD7" w:rsidP="00704FD7">
            <w:pPr>
              <w:spacing w:after="120"/>
              <w:rPr>
                <w:rFonts w:eastAsiaTheme="minorEastAsia"/>
                <w:lang w:val="en-US" w:eastAsia="zh-CN"/>
              </w:rPr>
            </w:pPr>
            <w:r>
              <w:rPr>
                <w:rFonts w:eastAsiaTheme="minorEastAsia" w:hint="eastAsia"/>
                <w:lang w:val="en-US" w:eastAsia="zh-CN"/>
              </w:rPr>
              <w:t>ZTE</w:t>
            </w:r>
          </w:p>
        </w:tc>
        <w:tc>
          <w:tcPr>
            <w:tcW w:w="1564" w:type="dxa"/>
          </w:tcPr>
          <w:p w14:paraId="7693C702" w14:textId="6D3982B3" w:rsidR="00704FD7" w:rsidRDefault="00704FD7" w:rsidP="00704FD7">
            <w:pPr>
              <w:spacing w:after="120"/>
              <w:rPr>
                <w:rFonts w:eastAsiaTheme="minorEastAsia"/>
                <w:lang w:val="en-US" w:eastAsia="zh-CN"/>
              </w:rPr>
            </w:pPr>
            <w:r>
              <w:rPr>
                <w:rFonts w:eastAsiaTheme="minorEastAsia" w:hint="eastAsia"/>
                <w:lang w:val="en-US" w:eastAsia="zh-CN"/>
              </w:rPr>
              <w:t xml:space="preserve">Disagree </w:t>
            </w:r>
          </w:p>
        </w:tc>
        <w:tc>
          <w:tcPr>
            <w:tcW w:w="6451" w:type="dxa"/>
          </w:tcPr>
          <w:p w14:paraId="1E46A1BF" w14:textId="5257F447" w:rsidR="00704FD7" w:rsidRDefault="00704FD7" w:rsidP="00704FD7">
            <w:pPr>
              <w:spacing w:after="120"/>
              <w:rPr>
                <w:rFonts w:eastAsiaTheme="minorEastAsia"/>
                <w:lang w:val="en-US" w:eastAsia="zh-CN"/>
              </w:rPr>
            </w:pPr>
            <w:r>
              <w:rPr>
                <w:rFonts w:hint="eastAsia"/>
                <w:lang w:val="en-US" w:eastAsia="zh-CN"/>
              </w:rPr>
              <w:t>S</w:t>
            </w:r>
            <w:r>
              <w:t>hare the same view with Ericsson</w:t>
            </w:r>
          </w:p>
        </w:tc>
      </w:tr>
      <w:tr w:rsidR="00FF4FE4" w14:paraId="07A34FD4" w14:textId="77777777" w:rsidTr="00F26AB6">
        <w:tc>
          <w:tcPr>
            <w:tcW w:w="1616" w:type="dxa"/>
          </w:tcPr>
          <w:p w14:paraId="280C7C29" w14:textId="1465F1BC"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02040199" w14:textId="25F784C0" w:rsidR="00FF4FE4" w:rsidRDefault="00FF4FE4" w:rsidP="00FF4FE4">
            <w:pPr>
              <w:spacing w:after="120"/>
              <w:rPr>
                <w:rFonts w:eastAsiaTheme="minorEastAsia"/>
                <w:lang w:val="en-US" w:eastAsia="zh-CN"/>
              </w:rPr>
            </w:pPr>
            <w:r>
              <w:rPr>
                <w:rFonts w:eastAsiaTheme="minorEastAsia"/>
                <w:lang w:val="en-US" w:eastAsia="zh-CN"/>
              </w:rPr>
              <w:t>Agree</w:t>
            </w:r>
          </w:p>
        </w:tc>
        <w:tc>
          <w:tcPr>
            <w:tcW w:w="6451" w:type="dxa"/>
          </w:tcPr>
          <w:p w14:paraId="6EBDEFBE" w14:textId="23AC9038" w:rsidR="00FF4FE4" w:rsidRDefault="00FF4FE4" w:rsidP="00FF4FE4">
            <w:pPr>
              <w:spacing w:after="120"/>
              <w:rPr>
                <w:rFonts w:eastAsiaTheme="minorEastAsia"/>
                <w:lang w:val="en-US" w:eastAsia="zh-CN"/>
              </w:rPr>
            </w:pPr>
            <w:r w:rsidRPr="009E5DCB">
              <w:rPr>
                <w:rFonts w:eastAsiaTheme="minorEastAsia"/>
                <w:lang w:val="en-US" w:eastAsia="zh-CN"/>
              </w:rPr>
              <w:t>From the RAN4 perspective we do not put any restrictions on FRF.</w:t>
            </w:r>
            <w:r>
              <w:rPr>
                <w:rFonts w:eastAsiaTheme="minorEastAsia"/>
                <w:lang w:val="en-US" w:eastAsia="zh-CN"/>
              </w:rPr>
              <w:t xml:space="preserve"> </w:t>
            </w:r>
          </w:p>
        </w:tc>
      </w:tr>
      <w:tr w:rsidR="0000582F" w14:paraId="573D7002" w14:textId="77777777" w:rsidTr="00F26AB6">
        <w:tc>
          <w:tcPr>
            <w:tcW w:w="1616" w:type="dxa"/>
          </w:tcPr>
          <w:p w14:paraId="1F3A2F8A" w14:textId="6F8B4C28"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163E8B77" w14:textId="4DF589E0" w:rsidR="0000582F" w:rsidRDefault="0000582F" w:rsidP="0000582F">
            <w:pPr>
              <w:spacing w:after="120"/>
              <w:rPr>
                <w:rFonts w:eastAsiaTheme="minorEastAsia"/>
                <w:lang w:val="en-US" w:eastAsia="zh-CN"/>
              </w:rPr>
            </w:pPr>
            <w:r>
              <w:rPr>
                <w:rFonts w:eastAsiaTheme="minorEastAsia"/>
                <w:lang w:val="en-US" w:eastAsia="zh-CN"/>
              </w:rPr>
              <w:t>Agree</w:t>
            </w:r>
          </w:p>
        </w:tc>
        <w:tc>
          <w:tcPr>
            <w:tcW w:w="6451" w:type="dxa"/>
          </w:tcPr>
          <w:p w14:paraId="78790EE5" w14:textId="5FB72D37" w:rsidR="0000582F" w:rsidRDefault="0000582F" w:rsidP="0000582F">
            <w:pPr>
              <w:spacing w:after="120"/>
            </w:pPr>
            <w:r>
              <w:rPr>
                <w:rFonts w:eastAsiaTheme="minorEastAsia"/>
                <w:lang w:val="en-US" w:eastAsia="zh-CN"/>
              </w:rPr>
              <w:t xml:space="preserve">For deployment, it is up to NTN operators to decide an acceptable configuration for their systems. </w:t>
            </w:r>
          </w:p>
        </w:tc>
      </w:tr>
      <w:tr w:rsidR="00B352F3" w14:paraId="260E7ABD" w14:textId="77777777" w:rsidTr="00F26AB6">
        <w:tc>
          <w:tcPr>
            <w:tcW w:w="1616" w:type="dxa"/>
          </w:tcPr>
          <w:p w14:paraId="6AFEF0A3" w14:textId="77777777" w:rsidR="00B352F3" w:rsidRDefault="00B352F3" w:rsidP="00B352F3">
            <w:pPr>
              <w:spacing w:after="120"/>
            </w:pPr>
          </w:p>
        </w:tc>
        <w:tc>
          <w:tcPr>
            <w:tcW w:w="1564" w:type="dxa"/>
          </w:tcPr>
          <w:p w14:paraId="51629D57" w14:textId="77777777" w:rsidR="00B352F3" w:rsidRDefault="00B352F3" w:rsidP="00B352F3">
            <w:pPr>
              <w:spacing w:after="120"/>
            </w:pPr>
          </w:p>
        </w:tc>
        <w:tc>
          <w:tcPr>
            <w:tcW w:w="6451" w:type="dxa"/>
          </w:tcPr>
          <w:p w14:paraId="4F3B03D2" w14:textId="77777777" w:rsidR="00B352F3" w:rsidRDefault="00B352F3" w:rsidP="00B352F3">
            <w:pPr>
              <w:spacing w:after="120"/>
            </w:pPr>
          </w:p>
        </w:tc>
      </w:tr>
      <w:tr w:rsidR="00B352F3" w14:paraId="60AA1D5A" w14:textId="77777777" w:rsidTr="00F26AB6">
        <w:tc>
          <w:tcPr>
            <w:tcW w:w="1616" w:type="dxa"/>
          </w:tcPr>
          <w:p w14:paraId="14876A46" w14:textId="77777777" w:rsidR="00B352F3" w:rsidRPr="00A96B37" w:rsidRDefault="00B352F3" w:rsidP="00B352F3">
            <w:pPr>
              <w:spacing w:after="120"/>
              <w:rPr>
                <w:rFonts w:eastAsiaTheme="minorEastAsia"/>
                <w:lang w:eastAsia="zh-CN"/>
              </w:rPr>
            </w:pPr>
          </w:p>
        </w:tc>
        <w:tc>
          <w:tcPr>
            <w:tcW w:w="1564" w:type="dxa"/>
          </w:tcPr>
          <w:p w14:paraId="2A04A917" w14:textId="77777777" w:rsidR="00B352F3" w:rsidRPr="00A96B37" w:rsidRDefault="00B352F3" w:rsidP="00B352F3">
            <w:pPr>
              <w:spacing w:after="120"/>
              <w:rPr>
                <w:rFonts w:eastAsiaTheme="minorEastAsia"/>
                <w:lang w:eastAsia="zh-CN"/>
              </w:rPr>
            </w:pPr>
          </w:p>
        </w:tc>
        <w:tc>
          <w:tcPr>
            <w:tcW w:w="6451" w:type="dxa"/>
          </w:tcPr>
          <w:p w14:paraId="0FD7B0E6" w14:textId="77777777" w:rsidR="00B352F3" w:rsidRPr="00A96B37" w:rsidRDefault="00B352F3" w:rsidP="00B352F3">
            <w:pPr>
              <w:spacing w:after="120"/>
              <w:rPr>
                <w:rFonts w:eastAsiaTheme="minorEastAsia"/>
                <w:lang w:eastAsia="zh-CN"/>
              </w:rPr>
            </w:pPr>
          </w:p>
        </w:tc>
      </w:tr>
    </w:tbl>
    <w:p w14:paraId="59BDFC9E" w14:textId="21049637" w:rsidR="00F26AB6" w:rsidRDefault="00F26AB6" w:rsidP="00F214EE">
      <w:pPr>
        <w:spacing w:after="120"/>
        <w:rPr>
          <w:color w:val="0070C0"/>
          <w:szCs w:val="24"/>
          <w:lang w:eastAsia="zh-CN"/>
        </w:rPr>
      </w:pPr>
    </w:p>
    <w:p w14:paraId="174A0F03" w14:textId="07812BE8" w:rsidR="003A4226" w:rsidRPr="00B831AE" w:rsidRDefault="003A4226" w:rsidP="003A4226">
      <w:pPr>
        <w:rPr>
          <w:i/>
          <w:color w:val="0070C0"/>
          <w:lang w:val="en-US" w:eastAsia="zh-CN"/>
        </w:rPr>
      </w:pPr>
      <w:r>
        <w:rPr>
          <w:lang w:eastAsia="zh-CN"/>
        </w:rPr>
        <w:t xml:space="preserve">It seems to be some confusion between Reference </w:t>
      </w:r>
      <w:r w:rsidRPr="005A155E">
        <w:rPr>
          <w:lang w:eastAsia="zh-CN"/>
        </w:rPr>
        <w:t>Deployment Operational</w:t>
      </w:r>
      <w:r>
        <w:rPr>
          <w:lang w:eastAsia="zh-CN"/>
        </w:rPr>
        <w:t xml:space="preserve"> scenario for S-Band (i.e. </w:t>
      </w:r>
      <w:r w:rsidRPr="008E2710">
        <w:rPr>
          <w:b/>
          <w:color w:val="000000" w:themeColor="text1"/>
          <w:lang w:eastAsia="zh-CN"/>
        </w:rPr>
        <w:t>[99-e][31</w:t>
      </w:r>
      <w:r>
        <w:rPr>
          <w:b/>
          <w:color w:val="000000" w:themeColor="text1"/>
          <w:lang w:eastAsia="zh-CN"/>
        </w:rPr>
        <w:t>2</w:t>
      </w:r>
      <w:r w:rsidRPr="008E2710">
        <w:rPr>
          <w:b/>
          <w:color w:val="000000" w:themeColor="text1"/>
          <w:lang w:eastAsia="zh-CN"/>
        </w:rPr>
        <w:t>] NTN_Solutions_Part</w:t>
      </w:r>
      <w:r>
        <w:rPr>
          <w:b/>
          <w:color w:val="000000" w:themeColor="text1"/>
          <w:lang w:eastAsia="zh-CN"/>
        </w:rPr>
        <w:t xml:space="preserve">1) </w:t>
      </w:r>
      <w:r w:rsidRPr="005A155E">
        <w:rPr>
          <w:color w:val="000000" w:themeColor="text1"/>
          <w:lang w:eastAsia="zh-CN"/>
        </w:rPr>
        <w:t xml:space="preserve">and </w:t>
      </w:r>
      <w:r>
        <w:rPr>
          <w:color w:val="000000" w:themeColor="text1"/>
          <w:lang w:eastAsia="zh-CN"/>
        </w:rPr>
        <w:t xml:space="preserve">Adjacent Band </w:t>
      </w:r>
      <w:r w:rsidRPr="005A155E">
        <w:rPr>
          <w:color w:val="000000" w:themeColor="text1"/>
          <w:lang w:eastAsia="zh-CN"/>
        </w:rPr>
        <w:t>Coexistence Scenarios</w:t>
      </w:r>
      <w:r>
        <w:rPr>
          <w:color w:val="000000" w:themeColor="text1"/>
          <w:lang w:eastAsia="zh-CN"/>
        </w:rPr>
        <w:t>/Analysis</w:t>
      </w:r>
      <w:r>
        <w:rPr>
          <w:b/>
          <w:color w:val="000000" w:themeColor="text1"/>
          <w:lang w:eastAsia="zh-CN"/>
        </w:rPr>
        <w:t xml:space="preserve"> (i.e. </w:t>
      </w:r>
      <w:r w:rsidRPr="008E2710">
        <w:rPr>
          <w:b/>
          <w:color w:val="000000" w:themeColor="text1"/>
          <w:lang w:eastAsia="zh-CN"/>
        </w:rPr>
        <w:t>[99-e][31</w:t>
      </w:r>
      <w:r>
        <w:rPr>
          <w:b/>
          <w:color w:val="000000" w:themeColor="text1"/>
          <w:lang w:eastAsia="zh-CN"/>
        </w:rPr>
        <w:t>3</w:t>
      </w:r>
      <w:r w:rsidRPr="008E2710">
        <w:rPr>
          <w:b/>
          <w:color w:val="000000" w:themeColor="text1"/>
          <w:lang w:eastAsia="zh-CN"/>
        </w:rPr>
        <w:t>] NTN_Solutions_Part2</w:t>
      </w:r>
      <w:r>
        <w:rPr>
          <w:b/>
          <w:color w:val="000000" w:themeColor="text1"/>
          <w:lang w:eastAsia="zh-CN"/>
        </w:rPr>
        <w:t xml:space="preserve">). </w:t>
      </w:r>
      <w:r>
        <w:t xml:space="preserve">For the coexistence analysis, </w:t>
      </w:r>
      <w:r>
        <w:rPr>
          <w:rFonts w:eastAsiaTheme="minorEastAsia"/>
          <w:lang w:val="en-US" w:eastAsia="zh-CN"/>
        </w:rPr>
        <w:t>the approach from RAN4#98bis-e is reasonable i.e. to start first with FRF1.</w:t>
      </w:r>
    </w:p>
    <w:p w14:paraId="49A36CF9" w14:textId="77777777" w:rsidR="003A4226" w:rsidRPr="005A155E" w:rsidRDefault="003A4226" w:rsidP="003A4226">
      <w:pPr>
        <w:rPr>
          <w:lang w:eastAsia="zh-CN"/>
        </w:rPr>
      </w:pPr>
      <w:r>
        <w:rPr>
          <w:lang w:eastAsia="zh-CN"/>
        </w:rPr>
        <w:t>The moderator proposes the following WF:</w:t>
      </w:r>
    </w:p>
    <w:p w14:paraId="52BA514C" w14:textId="122A6C86" w:rsidR="00CA779F" w:rsidRPr="00037120" w:rsidRDefault="003A4226" w:rsidP="00F214EE">
      <w:pPr>
        <w:spacing w:after="120"/>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4-1</w:t>
      </w:r>
      <w:r w:rsidRPr="005A155E">
        <w:rPr>
          <w:b/>
          <w:color w:val="0070C0"/>
          <w:lang w:eastAsia="zh-CN"/>
        </w:rPr>
        <w:t>:</w:t>
      </w:r>
      <w:r w:rsidRPr="005A155E">
        <w:rPr>
          <w:color w:val="0070C0"/>
          <w:lang w:eastAsia="zh-CN"/>
        </w:rPr>
        <w:t xml:space="preserve"> </w:t>
      </w:r>
      <w:r w:rsidRPr="00630187">
        <w:t>Is up to NTN operator network design which FRF value shall be further used</w:t>
      </w:r>
      <w:r>
        <w:t xml:space="preserve"> </w:t>
      </w:r>
      <w:r w:rsidRPr="00037120">
        <w:rPr>
          <w:b/>
        </w:rPr>
        <w:t>for a real deployment situation</w:t>
      </w:r>
      <w:r w:rsidRPr="00630187">
        <w:t>, independently of the coexistence analysis.</w:t>
      </w:r>
    </w:p>
    <w:p w14:paraId="6891304F" w14:textId="50CDAE0B" w:rsidR="00F26AB6" w:rsidRDefault="00F26AB6" w:rsidP="00F214EE">
      <w:pPr>
        <w:spacing w:after="120"/>
        <w:rPr>
          <w:color w:val="0070C0"/>
          <w:szCs w:val="24"/>
          <w:lang w:eastAsia="zh-CN"/>
        </w:rPr>
      </w:pPr>
    </w:p>
    <w:p w14:paraId="7D9AC93D" w14:textId="77777777" w:rsidR="00CA779F" w:rsidRPr="00F214EE" w:rsidRDefault="00CA779F" w:rsidP="00F214EE">
      <w:pPr>
        <w:spacing w:after="120"/>
        <w:rPr>
          <w:color w:val="0070C0"/>
          <w:szCs w:val="24"/>
          <w:lang w:eastAsia="zh-CN"/>
        </w:rPr>
      </w:pPr>
    </w:p>
    <w:p w14:paraId="24F72AA8" w14:textId="77777777" w:rsidR="00AE1BE1" w:rsidRPr="00045592" w:rsidRDefault="00AE1BE1" w:rsidP="00AE1BE1">
      <w:pPr>
        <w:rPr>
          <w:b/>
          <w:color w:val="0070C0"/>
          <w:u w:val="single"/>
          <w:lang w:eastAsia="ko-KR"/>
        </w:rPr>
      </w:pPr>
      <w:r w:rsidRPr="00045592">
        <w:rPr>
          <w:b/>
          <w:color w:val="0070C0"/>
          <w:u w:val="single"/>
          <w:lang w:eastAsia="ko-KR"/>
        </w:rPr>
        <w:t xml:space="preserve">Issue </w:t>
      </w:r>
      <w:r>
        <w:rPr>
          <w:b/>
          <w:color w:val="0070C0"/>
          <w:u w:val="single"/>
          <w:lang w:eastAsia="ko-KR"/>
        </w:rPr>
        <w:t>3-1-</w:t>
      </w:r>
      <w:r w:rsidR="00DC62C3">
        <w:rPr>
          <w:b/>
          <w:color w:val="0070C0"/>
          <w:u w:val="single"/>
          <w:lang w:eastAsia="ko-KR"/>
        </w:rPr>
        <w:t>5</w:t>
      </w:r>
      <w:r w:rsidRPr="00045592">
        <w:rPr>
          <w:b/>
          <w:color w:val="0070C0"/>
          <w:u w:val="single"/>
          <w:lang w:eastAsia="ko-KR"/>
        </w:rPr>
        <w:t xml:space="preserve">: </w:t>
      </w:r>
      <w:r>
        <w:rPr>
          <w:color w:val="000000" w:themeColor="text1"/>
          <w:lang w:eastAsia="zh-CN"/>
        </w:rPr>
        <w:t>S-B</w:t>
      </w:r>
      <w:r w:rsidRPr="004B0CDC">
        <w:rPr>
          <w:color w:val="000000" w:themeColor="text1"/>
          <w:lang w:eastAsia="zh-CN"/>
        </w:rPr>
        <w:t>and</w:t>
      </w:r>
      <w:r w:rsidR="002D3A6E">
        <w:rPr>
          <w:color w:val="000000" w:themeColor="text1"/>
          <w:lang w:eastAsia="zh-CN"/>
        </w:rPr>
        <w:t xml:space="preserve"> Channel Raster</w:t>
      </w:r>
    </w:p>
    <w:p w14:paraId="392C2E59"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EFAD276" w14:textId="77777777" w:rsidR="00AE1BE1" w:rsidRPr="00045592" w:rsidRDefault="00AE1BE1" w:rsidP="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7A1CDA">
        <w:rPr>
          <w:rFonts w:eastAsia="SimSun"/>
          <w:szCs w:val="24"/>
          <w:lang w:eastAsia="zh-CN"/>
        </w:rPr>
        <w:t>100 kHz</w:t>
      </w:r>
    </w:p>
    <w:p w14:paraId="2768F9AC"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13EF841" w14:textId="77777777" w:rsidR="00AE1BE1" w:rsidRPr="001E3DC1" w:rsidRDefault="001E3DC1" w:rsidP="001E3DC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 TN UE implementation should allow connectivity with NTN. Therefore, a TN UE using n65 should be able to connect to NTN MSS S-band, and therefore the same channel raster should be used.</w:t>
      </w:r>
    </w:p>
    <w:p w14:paraId="67C69500" w14:textId="362722EB" w:rsidR="002D3A6E" w:rsidRDefault="002D3A6E" w:rsidP="002D3A6E">
      <w:pPr>
        <w:spacing w:after="120"/>
        <w:rPr>
          <w:color w:val="0070C0"/>
          <w:szCs w:val="24"/>
          <w:lang w:eastAsia="zh-CN"/>
        </w:rPr>
      </w:pPr>
    </w:p>
    <w:p w14:paraId="167371A8" w14:textId="77777777" w:rsidR="00CA779F" w:rsidRDefault="00CA779F" w:rsidP="002D3A6E">
      <w:pPr>
        <w:spacing w:after="120"/>
        <w:rPr>
          <w:color w:val="0070C0"/>
          <w:szCs w:val="24"/>
          <w:lang w:eastAsia="zh-CN"/>
        </w:rPr>
      </w:pPr>
    </w:p>
    <w:p w14:paraId="1CD0FB04" w14:textId="0091FFE4"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3FE1E8C0" w14:textId="77777777" w:rsidTr="00F26AB6">
        <w:tc>
          <w:tcPr>
            <w:tcW w:w="1616" w:type="dxa"/>
          </w:tcPr>
          <w:p w14:paraId="183A7D81"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6ED886B"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1974072"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12902B83" w14:textId="77777777" w:rsidR="00F26AB6" w:rsidRDefault="00F26AB6" w:rsidP="00F26AB6">
            <w:pPr>
              <w:spacing w:after="120"/>
              <w:rPr>
                <w:rFonts w:eastAsiaTheme="minorEastAsia"/>
                <w:b/>
                <w:bCs/>
                <w:color w:val="0070C0"/>
                <w:lang w:val="en-US" w:eastAsia="zh-CN"/>
              </w:rPr>
            </w:pPr>
          </w:p>
        </w:tc>
      </w:tr>
      <w:tr w:rsidR="00F26AB6" w14:paraId="6AC05EDB" w14:textId="77777777" w:rsidTr="00F26AB6">
        <w:tc>
          <w:tcPr>
            <w:tcW w:w="1616" w:type="dxa"/>
          </w:tcPr>
          <w:p w14:paraId="58AAF560" w14:textId="77777777" w:rsidR="00F26AB6" w:rsidRDefault="00134EDB" w:rsidP="00F26AB6">
            <w:pPr>
              <w:spacing w:after="120"/>
              <w:rPr>
                <w:rFonts w:eastAsiaTheme="minorEastAsia"/>
                <w:lang w:val="en-US" w:eastAsia="zh-CN"/>
              </w:rPr>
            </w:pPr>
            <w:r>
              <w:rPr>
                <w:rFonts w:eastAsiaTheme="minorEastAsia" w:hint="eastAsia"/>
                <w:lang w:val="en-US" w:eastAsia="zh-CN"/>
              </w:rPr>
              <w:t>CATT</w:t>
            </w:r>
          </w:p>
        </w:tc>
        <w:tc>
          <w:tcPr>
            <w:tcW w:w="1564" w:type="dxa"/>
          </w:tcPr>
          <w:p w14:paraId="319445BC" w14:textId="77777777" w:rsidR="00F26AB6" w:rsidRDefault="00134EDB" w:rsidP="00F26AB6">
            <w:pPr>
              <w:spacing w:after="120"/>
              <w:rPr>
                <w:rFonts w:eastAsiaTheme="minorEastAsia"/>
                <w:lang w:val="en-US" w:eastAsia="zh-CN"/>
              </w:rPr>
            </w:pPr>
            <w:r>
              <w:rPr>
                <w:rFonts w:eastAsiaTheme="minorEastAsia" w:hint="eastAsia"/>
                <w:lang w:val="en-US" w:eastAsia="zh-CN"/>
              </w:rPr>
              <w:t>disagree</w:t>
            </w:r>
          </w:p>
        </w:tc>
        <w:tc>
          <w:tcPr>
            <w:tcW w:w="6451" w:type="dxa"/>
          </w:tcPr>
          <w:p w14:paraId="2043F951" w14:textId="77777777" w:rsidR="00F26AB6" w:rsidRDefault="00134EDB" w:rsidP="00F26AB6">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not necessary to align with TN. SCS based could be </w:t>
            </w:r>
            <w:r>
              <w:rPr>
                <w:rFonts w:eastAsiaTheme="minorEastAsia"/>
                <w:lang w:val="en-US" w:eastAsia="zh-CN"/>
              </w:rPr>
              <w:t>possible</w:t>
            </w:r>
            <w:r>
              <w:rPr>
                <w:rFonts w:eastAsiaTheme="minorEastAsia" w:hint="eastAsia"/>
                <w:lang w:val="en-US" w:eastAsia="zh-CN"/>
              </w:rPr>
              <w:t>.</w:t>
            </w:r>
          </w:p>
        </w:tc>
      </w:tr>
      <w:tr w:rsidR="005D661E" w14:paraId="4B36CF62" w14:textId="77777777" w:rsidTr="00F26AB6">
        <w:tc>
          <w:tcPr>
            <w:tcW w:w="1616" w:type="dxa"/>
          </w:tcPr>
          <w:p w14:paraId="7103EDDE" w14:textId="77777777" w:rsidR="005D661E" w:rsidRDefault="005D661E" w:rsidP="005D661E">
            <w:pPr>
              <w:spacing w:after="120"/>
              <w:rPr>
                <w:rFonts w:eastAsiaTheme="minorEastAsia"/>
                <w:lang w:val="en-US" w:eastAsia="zh-CN"/>
              </w:rPr>
            </w:pPr>
            <w:r w:rsidRPr="00276620">
              <w:t>Huawei</w:t>
            </w:r>
          </w:p>
        </w:tc>
        <w:tc>
          <w:tcPr>
            <w:tcW w:w="1564" w:type="dxa"/>
          </w:tcPr>
          <w:p w14:paraId="3EC95695" w14:textId="77777777" w:rsidR="005D661E" w:rsidRDefault="005D661E" w:rsidP="005D661E">
            <w:pPr>
              <w:spacing w:after="120"/>
              <w:rPr>
                <w:rFonts w:eastAsiaTheme="minorEastAsia"/>
                <w:lang w:val="en-US" w:eastAsia="zh-CN"/>
              </w:rPr>
            </w:pPr>
            <w:r w:rsidRPr="00276620">
              <w:t xml:space="preserve"> Agree Option 1</w:t>
            </w:r>
          </w:p>
        </w:tc>
        <w:tc>
          <w:tcPr>
            <w:tcW w:w="6451" w:type="dxa"/>
          </w:tcPr>
          <w:p w14:paraId="4D0B7290" w14:textId="77777777" w:rsidR="005D661E" w:rsidRDefault="005D661E" w:rsidP="005D661E">
            <w:pPr>
              <w:spacing w:after="120"/>
              <w:rPr>
                <w:rFonts w:eastAsiaTheme="minorEastAsia"/>
                <w:lang w:val="en-US" w:eastAsia="zh-CN"/>
              </w:rPr>
            </w:pPr>
          </w:p>
        </w:tc>
      </w:tr>
      <w:tr w:rsidR="008015E5" w14:paraId="51F0095D" w14:textId="77777777" w:rsidTr="00F26AB6">
        <w:tc>
          <w:tcPr>
            <w:tcW w:w="1616" w:type="dxa"/>
          </w:tcPr>
          <w:p w14:paraId="10BED0F9" w14:textId="47E8CD29" w:rsidR="008015E5" w:rsidRPr="00D8796D" w:rsidRDefault="008015E5" w:rsidP="008015E5">
            <w:pPr>
              <w:spacing w:after="120"/>
              <w:rPr>
                <w:rFonts w:eastAsiaTheme="minorEastAsia"/>
                <w:color w:val="000000" w:themeColor="text1"/>
                <w:lang w:val="en-US" w:eastAsia="zh-CN"/>
              </w:rPr>
            </w:pPr>
            <w:r>
              <w:rPr>
                <w:rFonts w:eastAsiaTheme="minorEastAsia"/>
                <w:lang w:val="en-US" w:eastAsia="zh-CN"/>
              </w:rPr>
              <w:t>Qualcomm</w:t>
            </w:r>
          </w:p>
        </w:tc>
        <w:tc>
          <w:tcPr>
            <w:tcW w:w="1564" w:type="dxa"/>
          </w:tcPr>
          <w:p w14:paraId="0363A94B" w14:textId="49138C30" w:rsidR="008015E5" w:rsidRPr="00D8796D" w:rsidRDefault="008015E5" w:rsidP="008015E5">
            <w:pPr>
              <w:spacing w:after="120"/>
              <w:rPr>
                <w:rFonts w:eastAsiaTheme="minorEastAsia"/>
                <w:color w:val="000000" w:themeColor="text1"/>
                <w:lang w:val="en-US" w:eastAsia="zh-CN"/>
              </w:rPr>
            </w:pPr>
            <w:r>
              <w:rPr>
                <w:rFonts w:eastAsiaTheme="minorEastAsia"/>
                <w:b/>
                <w:bCs/>
                <w:color w:val="0070C0"/>
                <w:lang w:val="en-US" w:eastAsia="zh-CN"/>
              </w:rPr>
              <w:t>agree partially</w:t>
            </w:r>
          </w:p>
        </w:tc>
        <w:tc>
          <w:tcPr>
            <w:tcW w:w="6451" w:type="dxa"/>
          </w:tcPr>
          <w:p w14:paraId="0DF5F5AB" w14:textId="77777777" w:rsidR="008015E5" w:rsidRDefault="008015E5" w:rsidP="008015E5">
            <w:pPr>
              <w:spacing w:after="120"/>
              <w:rPr>
                <w:rFonts w:eastAsiaTheme="minorEastAsia"/>
                <w:lang w:val="en-US" w:eastAsia="zh-CN"/>
              </w:rPr>
            </w:pPr>
            <w:r>
              <w:rPr>
                <w:rFonts w:eastAsiaTheme="minorEastAsia"/>
                <w:lang w:val="en-US" w:eastAsia="zh-CN"/>
              </w:rPr>
              <w:t xml:space="preserve">Option 1 is OK since it is in line with the channel raster for n65. </w:t>
            </w:r>
          </w:p>
          <w:p w14:paraId="216244A4" w14:textId="2FDE47A3" w:rsidR="008015E5" w:rsidRPr="00D8796D" w:rsidRDefault="008015E5" w:rsidP="008015E5">
            <w:pPr>
              <w:spacing w:after="120"/>
              <w:rPr>
                <w:rFonts w:eastAsiaTheme="minorEastAsia"/>
                <w:color w:val="000000" w:themeColor="text1"/>
                <w:lang w:val="en-US" w:eastAsia="zh-CN"/>
              </w:rPr>
            </w:pPr>
            <w:r>
              <w:rPr>
                <w:rFonts w:eastAsiaTheme="minorEastAsia"/>
                <w:lang w:val="en-US" w:eastAsia="zh-CN"/>
              </w:rPr>
              <w:t>Disagree with the first half of sentence in recommended WF. Whether TN UE on band n65 can connect to MSS S-band is determined by NTN UE requirements.</w:t>
            </w:r>
          </w:p>
        </w:tc>
      </w:tr>
      <w:tr w:rsidR="008015E5" w14:paraId="3E03A21C" w14:textId="77777777" w:rsidTr="00F26AB6">
        <w:tc>
          <w:tcPr>
            <w:tcW w:w="1616" w:type="dxa"/>
          </w:tcPr>
          <w:p w14:paraId="00A42110" w14:textId="003513B6" w:rsidR="008015E5" w:rsidRDefault="00073F54" w:rsidP="008015E5">
            <w:pPr>
              <w:spacing w:after="120"/>
              <w:rPr>
                <w:rFonts w:eastAsiaTheme="minorEastAsia"/>
                <w:lang w:val="en-US" w:eastAsia="zh-CN"/>
              </w:rPr>
            </w:pPr>
            <w:r w:rsidRPr="00073F54">
              <w:rPr>
                <w:rFonts w:eastAsiaTheme="minorEastAsia"/>
                <w:lang w:val="en-US" w:eastAsia="zh-CN"/>
              </w:rPr>
              <w:t>Hughes/EchoStar</w:t>
            </w:r>
          </w:p>
        </w:tc>
        <w:tc>
          <w:tcPr>
            <w:tcW w:w="1564" w:type="dxa"/>
          </w:tcPr>
          <w:p w14:paraId="339501FC" w14:textId="0CF386D3" w:rsidR="008015E5" w:rsidRDefault="00896CF5" w:rsidP="008015E5">
            <w:pPr>
              <w:spacing w:after="120"/>
              <w:rPr>
                <w:rFonts w:eastAsiaTheme="minorEastAsia"/>
                <w:lang w:val="en-US" w:eastAsia="zh-CN"/>
              </w:rPr>
            </w:pPr>
            <w:r>
              <w:rPr>
                <w:rFonts w:eastAsiaTheme="minorEastAsia"/>
                <w:lang w:val="en-US" w:eastAsia="zh-CN"/>
              </w:rPr>
              <w:t>Partially A</w:t>
            </w:r>
            <w:r w:rsidR="00F827FE">
              <w:rPr>
                <w:rFonts w:eastAsiaTheme="minorEastAsia"/>
                <w:lang w:val="en-US" w:eastAsia="zh-CN"/>
              </w:rPr>
              <w:t>gree</w:t>
            </w:r>
          </w:p>
        </w:tc>
        <w:tc>
          <w:tcPr>
            <w:tcW w:w="6451" w:type="dxa"/>
          </w:tcPr>
          <w:p w14:paraId="7679E99A" w14:textId="2FF11C22" w:rsidR="008015E5" w:rsidRDefault="0067472E" w:rsidP="00BA12A9">
            <w:pPr>
              <w:spacing w:after="120"/>
              <w:ind w:left="33"/>
              <w:rPr>
                <w:rFonts w:eastAsiaTheme="minorEastAsia"/>
                <w:lang w:val="en-US" w:eastAsia="zh-CN"/>
              </w:rPr>
            </w:pPr>
            <w:r>
              <w:rPr>
                <w:rFonts w:eastAsiaTheme="minorEastAsia"/>
                <w:lang w:val="en-US" w:eastAsia="zh-CN"/>
              </w:rPr>
              <w:t>Option 1 is OK</w:t>
            </w:r>
          </w:p>
        </w:tc>
      </w:tr>
      <w:tr w:rsidR="008015E5" w14:paraId="541036DB" w14:textId="77777777" w:rsidTr="00F26AB6">
        <w:tc>
          <w:tcPr>
            <w:tcW w:w="1616" w:type="dxa"/>
          </w:tcPr>
          <w:p w14:paraId="2C6ED049" w14:textId="00C2562B" w:rsidR="008015E5" w:rsidRDefault="00F15E05" w:rsidP="008015E5">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w:t>
            </w:r>
            <w:r w:rsidR="005647DD">
              <w:rPr>
                <w:rFonts w:eastAsiaTheme="minorEastAsia"/>
                <w:lang w:val="en-US" w:eastAsia="zh-CN"/>
              </w:rPr>
              <w:t>mi</w:t>
            </w:r>
          </w:p>
        </w:tc>
        <w:tc>
          <w:tcPr>
            <w:tcW w:w="1564" w:type="dxa"/>
          </w:tcPr>
          <w:p w14:paraId="32393844" w14:textId="0A837D4D" w:rsidR="008015E5" w:rsidRDefault="005647DD" w:rsidP="008015E5">
            <w:pPr>
              <w:spacing w:after="120"/>
              <w:rPr>
                <w:rFonts w:eastAsiaTheme="minorEastAsia"/>
                <w:lang w:val="en-US" w:eastAsia="zh-CN"/>
              </w:rPr>
            </w:pPr>
            <w:r>
              <w:rPr>
                <w:rFonts w:eastAsiaTheme="minorEastAsia"/>
                <w:lang w:val="en-US" w:eastAsia="zh-CN"/>
              </w:rPr>
              <w:t>Agree</w:t>
            </w:r>
          </w:p>
        </w:tc>
        <w:tc>
          <w:tcPr>
            <w:tcW w:w="6451" w:type="dxa"/>
          </w:tcPr>
          <w:p w14:paraId="583067F0" w14:textId="77777777" w:rsidR="008015E5" w:rsidRDefault="008015E5" w:rsidP="008015E5">
            <w:pPr>
              <w:spacing w:after="120"/>
              <w:rPr>
                <w:rFonts w:eastAsiaTheme="minorEastAsia"/>
                <w:lang w:val="en-US" w:eastAsia="zh-CN"/>
              </w:rPr>
            </w:pPr>
          </w:p>
        </w:tc>
      </w:tr>
      <w:tr w:rsidR="00E77AE8" w14:paraId="2CC214F4" w14:textId="77777777" w:rsidTr="00F26AB6">
        <w:tc>
          <w:tcPr>
            <w:tcW w:w="1616" w:type="dxa"/>
          </w:tcPr>
          <w:p w14:paraId="0D155324" w14:textId="03A80E3B"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06234EEB" w14:textId="61369106" w:rsidR="00E77AE8" w:rsidRDefault="00E77AE8" w:rsidP="00E77AE8">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Option1</w:t>
            </w:r>
          </w:p>
        </w:tc>
        <w:tc>
          <w:tcPr>
            <w:tcW w:w="6451" w:type="dxa"/>
          </w:tcPr>
          <w:p w14:paraId="139741C0" w14:textId="77777777" w:rsidR="00E77AE8" w:rsidRDefault="00E77AE8" w:rsidP="00E77AE8">
            <w:pPr>
              <w:spacing w:after="120"/>
              <w:rPr>
                <w:rFonts w:eastAsiaTheme="minorEastAsia"/>
                <w:lang w:val="en-US" w:eastAsia="zh-CN"/>
              </w:rPr>
            </w:pPr>
          </w:p>
        </w:tc>
      </w:tr>
      <w:tr w:rsidR="00E77AE8" w14:paraId="254B7CC7" w14:textId="77777777" w:rsidTr="00F26AB6">
        <w:tc>
          <w:tcPr>
            <w:tcW w:w="1616" w:type="dxa"/>
          </w:tcPr>
          <w:p w14:paraId="2CAAA2F1" w14:textId="303507F1"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2939CA46" w14:textId="496AF3C6" w:rsidR="00E77AE8" w:rsidRDefault="005D7749" w:rsidP="00E77AE8">
            <w:pPr>
              <w:spacing w:after="120"/>
              <w:rPr>
                <w:rFonts w:eastAsiaTheme="minorEastAsia"/>
                <w:lang w:val="en-US" w:eastAsia="zh-CN"/>
              </w:rPr>
            </w:pPr>
            <w:r>
              <w:rPr>
                <w:rFonts w:eastAsiaTheme="minorEastAsia"/>
                <w:lang w:val="en-US" w:eastAsia="zh-CN"/>
              </w:rPr>
              <w:t>Agree</w:t>
            </w:r>
          </w:p>
        </w:tc>
        <w:tc>
          <w:tcPr>
            <w:tcW w:w="6451" w:type="dxa"/>
          </w:tcPr>
          <w:p w14:paraId="39770A78" w14:textId="77777777" w:rsidR="005D7749" w:rsidRDefault="005D7749" w:rsidP="00E77AE8">
            <w:pPr>
              <w:spacing w:after="120"/>
              <w:rPr>
                <w:rFonts w:eastAsiaTheme="minorEastAsia"/>
                <w:lang w:val="en-US" w:eastAsia="zh-CN"/>
              </w:rPr>
            </w:pPr>
            <w:r>
              <w:rPr>
                <w:rFonts w:eastAsiaTheme="minorEastAsia"/>
                <w:lang w:val="en-US" w:eastAsia="zh-CN"/>
              </w:rPr>
              <w:t xml:space="preserve">Option 1 or WF with changes if TN UE is allowed to use upper 30 MHz portion of n65. </w:t>
            </w:r>
          </w:p>
          <w:p w14:paraId="2911A74A" w14:textId="0F8697B7" w:rsidR="00E77AE8" w:rsidRDefault="005D7749" w:rsidP="00E77AE8">
            <w:pPr>
              <w:spacing w:after="120"/>
              <w:rPr>
                <w:rFonts w:eastAsiaTheme="minorEastAsia"/>
                <w:lang w:val="en-US" w:eastAsia="zh-CN"/>
              </w:rPr>
            </w:pPr>
            <w:r>
              <w:rPr>
                <w:rFonts w:eastAsiaTheme="minorEastAsia"/>
                <w:lang w:val="en-US" w:eastAsia="zh-CN"/>
              </w:rPr>
              <w:t xml:space="preserve">For this reason, </w:t>
            </w:r>
            <w:r w:rsidRPr="00BA12A9">
              <w:rPr>
                <w:rFonts w:eastAsiaTheme="minorEastAsia"/>
                <w:lang w:val="en-US" w:eastAsia="zh-CN"/>
              </w:rPr>
              <w:t>a TN UE implementation should allow connectivity with NTN.</w:t>
            </w:r>
          </w:p>
        </w:tc>
      </w:tr>
      <w:tr w:rsidR="00704FD7" w14:paraId="78DA6C56" w14:textId="77777777" w:rsidTr="00F26AB6">
        <w:tc>
          <w:tcPr>
            <w:tcW w:w="1616" w:type="dxa"/>
          </w:tcPr>
          <w:p w14:paraId="5BFEAF4A" w14:textId="0FE56250"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54979148" w14:textId="6DF95C25" w:rsidR="00704FD7" w:rsidRDefault="00704FD7" w:rsidP="00704FD7">
            <w:pPr>
              <w:spacing w:after="120"/>
              <w:rPr>
                <w:rFonts w:eastAsiaTheme="minorEastAsia"/>
                <w:lang w:val="en-US" w:eastAsia="zh-CN"/>
              </w:rPr>
            </w:pPr>
            <w:r>
              <w:t xml:space="preserve"> Agree Option 1</w:t>
            </w:r>
          </w:p>
        </w:tc>
        <w:tc>
          <w:tcPr>
            <w:tcW w:w="6451" w:type="dxa"/>
          </w:tcPr>
          <w:p w14:paraId="55AD6A78" w14:textId="77777777" w:rsidR="00704FD7" w:rsidRDefault="00704FD7" w:rsidP="00704FD7">
            <w:pPr>
              <w:spacing w:after="120"/>
              <w:rPr>
                <w:rFonts w:eastAsiaTheme="minorEastAsia"/>
                <w:lang w:val="en-US" w:eastAsia="zh-CN"/>
              </w:rPr>
            </w:pPr>
          </w:p>
        </w:tc>
      </w:tr>
      <w:tr w:rsidR="00FF4FE4" w14:paraId="58B75B08" w14:textId="77777777" w:rsidTr="00F26AB6">
        <w:tc>
          <w:tcPr>
            <w:tcW w:w="1616" w:type="dxa"/>
          </w:tcPr>
          <w:p w14:paraId="6E7B0AE9" w14:textId="74FBD278" w:rsidR="00FF4FE4" w:rsidRDefault="00FF4FE4" w:rsidP="00FF4FE4">
            <w:pPr>
              <w:spacing w:after="120"/>
              <w:rPr>
                <w:rFonts w:eastAsiaTheme="minorEastAsia"/>
                <w:lang w:val="en-US" w:eastAsia="zh-CN"/>
              </w:rPr>
            </w:pPr>
            <w:r>
              <w:rPr>
                <w:rFonts w:eastAsiaTheme="minorEastAsia"/>
                <w:lang w:val="en-US" w:eastAsia="zh-CN"/>
              </w:rPr>
              <w:t>Apple</w:t>
            </w:r>
          </w:p>
        </w:tc>
        <w:tc>
          <w:tcPr>
            <w:tcW w:w="1564" w:type="dxa"/>
          </w:tcPr>
          <w:p w14:paraId="015E8D9A" w14:textId="7BC64E69" w:rsidR="00FF4FE4" w:rsidRDefault="00FF4FE4" w:rsidP="00FF4FE4">
            <w:pPr>
              <w:spacing w:after="120"/>
              <w:rPr>
                <w:rFonts w:eastAsiaTheme="minorEastAsia"/>
                <w:lang w:val="en-US" w:eastAsia="zh-CN"/>
              </w:rPr>
            </w:pPr>
            <w:r>
              <w:rPr>
                <w:rFonts w:eastAsiaTheme="minorEastAsia"/>
                <w:lang w:val="en-US" w:eastAsia="zh-CN"/>
              </w:rPr>
              <w:t>Partially agree</w:t>
            </w:r>
          </w:p>
        </w:tc>
        <w:tc>
          <w:tcPr>
            <w:tcW w:w="6451" w:type="dxa"/>
          </w:tcPr>
          <w:p w14:paraId="236AF14A" w14:textId="01BB0610" w:rsidR="00FF4FE4" w:rsidRDefault="00FF4FE4" w:rsidP="00FF4FE4">
            <w:pPr>
              <w:spacing w:after="120"/>
            </w:pPr>
            <w:r>
              <w:rPr>
                <w:rFonts w:eastAsiaTheme="minorEastAsia"/>
                <w:lang w:val="en-US" w:eastAsia="zh-CN"/>
              </w:rPr>
              <w:t xml:space="preserve">Option 1 is Ok. However, the first sentence in the suggested WF is incorrect. </w:t>
            </w:r>
            <w:r w:rsidRPr="009E5DCB">
              <w:rPr>
                <w:rFonts w:eastAsiaTheme="minorEastAsia"/>
                <w:lang w:val="en-US" w:eastAsia="zh-CN"/>
              </w:rPr>
              <w:t>Our understanding is that a UE supporting e.g. band n65 will not be able to use the NTN MSS band in the same frequency range because NTN will require the corresponding functional extensions introduced by RAN1 and RAN2.</w:t>
            </w:r>
          </w:p>
        </w:tc>
      </w:tr>
      <w:tr w:rsidR="0000582F" w14:paraId="41D72A08" w14:textId="77777777" w:rsidTr="00F26AB6">
        <w:tc>
          <w:tcPr>
            <w:tcW w:w="1616" w:type="dxa"/>
          </w:tcPr>
          <w:p w14:paraId="0D2C1B43" w14:textId="58335A6F" w:rsidR="0000582F" w:rsidRDefault="0000582F" w:rsidP="0000582F">
            <w:pPr>
              <w:spacing w:after="120"/>
            </w:pPr>
            <w:r>
              <w:rPr>
                <w:rFonts w:eastAsiaTheme="minorEastAsia"/>
                <w:lang w:val="en-US" w:eastAsia="zh-CN"/>
              </w:rPr>
              <w:t>Inmarsat</w:t>
            </w:r>
          </w:p>
        </w:tc>
        <w:tc>
          <w:tcPr>
            <w:tcW w:w="1564" w:type="dxa"/>
          </w:tcPr>
          <w:p w14:paraId="701E90EF" w14:textId="45214624" w:rsidR="0000582F" w:rsidRDefault="0000582F" w:rsidP="0000582F">
            <w:pPr>
              <w:spacing w:after="120"/>
            </w:pPr>
            <w:r>
              <w:rPr>
                <w:rFonts w:eastAsiaTheme="minorEastAsia"/>
                <w:lang w:val="en-US" w:eastAsia="zh-CN"/>
              </w:rPr>
              <w:t>Agree with Option 1</w:t>
            </w:r>
          </w:p>
        </w:tc>
        <w:tc>
          <w:tcPr>
            <w:tcW w:w="6451" w:type="dxa"/>
          </w:tcPr>
          <w:p w14:paraId="5FAB187C" w14:textId="77777777" w:rsidR="0000582F" w:rsidRDefault="0000582F" w:rsidP="0000582F">
            <w:pPr>
              <w:spacing w:after="120"/>
            </w:pPr>
          </w:p>
        </w:tc>
      </w:tr>
      <w:tr w:rsidR="00E77AE8" w14:paraId="1DE69865" w14:textId="77777777" w:rsidTr="00F26AB6">
        <w:tc>
          <w:tcPr>
            <w:tcW w:w="1616" w:type="dxa"/>
          </w:tcPr>
          <w:p w14:paraId="76745EB4" w14:textId="77777777" w:rsidR="00E77AE8" w:rsidRPr="00A96B37" w:rsidRDefault="00E77AE8" w:rsidP="00E77AE8">
            <w:pPr>
              <w:spacing w:after="120"/>
              <w:rPr>
                <w:rFonts w:eastAsiaTheme="minorEastAsia"/>
                <w:lang w:eastAsia="zh-CN"/>
              </w:rPr>
            </w:pPr>
          </w:p>
        </w:tc>
        <w:tc>
          <w:tcPr>
            <w:tcW w:w="1564" w:type="dxa"/>
          </w:tcPr>
          <w:p w14:paraId="69620B83" w14:textId="77777777" w:rsidR="00E77AE8" w:rsidRPr="00A96B37" w:rsidRDefault="00E77AE8" w:rsidP="00E77AE8">
            <w:pPr>
              <w:spacing w:after="120"/>
              <w:rPr>
                <w:rFonts w:eastAsiaTheme="minorEastAsia"/>
                <w:lang w:eastAsia="zh-CN"/>
              </w:rPr>
            </w:pPr>
          </w:p>
        </w:tc>
        <w:tc>
          <w:tcPr>
            <w:tcW w:w="6451" w:type="dxa"/>
          </w:tcPr>
          <w:p w14:paraId="71607E9F" w14:textId="77777777" w:rsidR="00E77AE8" w:rsidRPr="00A96B37" w:rsidRDefault="00E77AE8" w:rsidP="00E77AE8">
            <w:pPr>
              <w:spacing w:after="120"/>
              <w:rPr>
                <w:rFonts w:eastAsiaTheme="minorEastAsia"/>
                <w:lang w:eastAsia="zh-CN"/>
              </w:rPr>
            </w:pPr>
          </w:p>
        </w:tc>
      </w:tr>
      <w:tr w:rsidR="00E77AE8" w14:paraId="2F515802" w14:textId="77777777" w:rsidTr="00F26AB6">
        <w:tc>
          <w:tcPr>
            <w:tcW w:w="1616" w:type="dxa"/>
          </w:tcPr>
          <w:p w14:paraId="32710D45" w14:textId="77777777" w:rsidR="00E77AE8" w:rsidRDefault="00E77AE8" w:rsidP="00E77AE8">
            <w:pPr>
              <w:spacing w:after="120"/>
              <w:rPr>
                <w:rFonts w:eastAsiaTheme="minorEastAsia"/>
                <w:lang w:eastAsia="zh-CN"/>
              </w:rPr>
            </w:pPr>
          </w:p>
        </w:tc>
        <w:tc>
          <w:tcPr>
            <w:tcW w:w="1564" w:type="dxa"/>
          </w:tcPr>
          <w:p w14:paraId="3616DAD9" w14:textId="77777777" w:rsidR="00E77AE8" w:rsidRDefault="00E77AE8" w:rsidP="00E77AE8">
            <w:pPr>
              <w:spacing w:after="120"/>
              <w:rPr>
                <w:rFonts w:eastAsiaTheme="minorEastAsia"/>
                <w:lang w:val="en-US" w:eastAsia="zh-CN"/>
              </w:rPr>
            </w:pPr>
          </w:p>
        </w:tc>
        <w:tc>
          <w:tcPr>
            <w:tcW w:w="6451" w:type="dxa"/>
          </w:tcPr>
          <w:p w14:paraId="25D674F3" w14:textId="77777777" w:rsidR="00E77AE8" w:rsidRDefault="00E77AE8" w:rsidP="00E77AE8">
            <w:pPr>
              <w:spacing w:after="120"/>
              <w:rPr>
                <w:rFonts w:eastAsiaTheme="minorEastAsia"/>
                <w:lang w:eastAsia="zh-CN"/>
              </w:rPr>
            </w:pPr>
          </w:p>
        </w:tc>
      </w:tr>
    </w:tbl>
    <w:p w14:paraId="0850FB72" w14:textId="5716818C" w:rsidR="00F26AB6" w:rsidRDefault="00F26AB6" w:rsidP="00F26AB6">
      <w:pPr>
        <w:rPr>
          <w:i/>
          <w:color w:val="0070C0"/>
          <w:lang w:eastAsia="zh-CN"/>
        </w:rPr>
      </w:pPr>
    </w:p>
    <w:p w14:paraId="2DF755FB" w14:textId="64D43752" w:rsidR="001D5F81" w:rsidRPr="005A155E" w:rsidRDefault="001D5F81" w:rsidP="001D5F81">
      <w:pPr>
        <w:rPr>
          <w:lang w:eastAsia="zh-CN"/>
        </w:rPr>
      </w:pPr>
      <w:r>
        <w:rPr>
          <w:lang w:eastAsia="zh-CN"/>
        </w:rPr>
        <w:t>All companies seem to agree with Option 1, but not entirely with the proposed WF. The moderator proposes the following WF:</w:t>
      </w:r>
    </w:p>
    <w:p w14:paraId="1574B3CD" w14:textId="6AD651E9" w:rsidR="003A4226" w:rsidRDefault="001D5F81" w:rsidP="001D5F81">
      <w:pPr>
        <w:rPr>
          <w:i/>
          <w:color w:val="0070C0"/>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5-1</w:t>
      </w:r>
      <w:r w:rsidRPr="005A155E">
        <w:rPr>
          <w:b/>
          <w:color w:val="0070C0"/>
          <w:lang w:eastAsia="zh-CN"/>
        </w:rPr>
        <w:t>:</w:t>
      </w:r>
      <w:r w:rsidRPr="005A155E">
        <w:rPr>
          <w:color w:val="0070C0"/>
          <w:lang w:eastAsia="zh-CN"/>
        </w:rPr>
        <w:t xml:space="preserve"> </w:t>
      </w:r>
      <w:r w:rsidRPr="00037120">
        <w:rPr>
          <w:lang w:eastAsia="zh-CN"/>
        </w:rPr>
        <w:t>RAN4 shall consider a 100 kHz MSS S-Band Channel Raster.</w:t>
      </w:r>
    </w:p>
    <w:p w14:paraId="25CB0202" w14:textId="4DE15168" w:rsidR="00F26AB6" w:rsidRDefault="00F26AB6" w:rsidP="002D3A6E">
      <w:pPr>
        <w:spacing w:after="120"/>
        <w:rPr>
          <w:color w:val="0070C0"/>
          <w:szCs w:val="24"/>
          <w:lang w:eastAsia="zh-CN"/>
        </w:rPr>
      </w:pPr>
    </w:p>
    <w:p w14:paraId="160EE89D" w14:textId="077641C8" w:rsidR="001D5F81" w:rsidRDefault="001D5F81" w:rsidP="002D3A6E">
      <w:pPr>
        <w:spacing w:after="120"/>
        <w:rPr>
          <w:color w:val="0070C0"/>
          <w:szCs w:val="24"/>
          <w:lang w:eastAsia="zh-CN"/>
        </w:rPr>
      </w:pPr>
    </w:p>
    <w:p w14:paraId="7818C60A" w14:textId="77777777" w:rsidR="002D3A6E" w:rsidRPr="00045592" w:rsidRDefault="002D3A6E" w:rsidP="002D3A6E">
      <w:pPr>
        <w:rPr>
          <w:b/>
          <w:color w:val="0070C0"/>
          <w:u w:val="single"/>
          <w:lang w:eastAsia="ko-KR"/>
        </w:rPr>
      </w:pPr>
      <w:r w:rsidRPr="00045592">
        <w:rPr>
          <w:b/>
          <w:color w:val="0070C0"/>
          <w:u w:val="single"/>
          <w:lang w:eastAsia="ko-KR"/>
        </w:rPr>
        <w:t xml:space="preserve">Issue </w:t>
      </w:r>
      <w:r>
        <w:rPr>
          <w:b/>
          <w:color w:val="0070C0"/>
          <w:u w:val="single"/>
          <w:lang w:eastAsia="ko-KR"/>
        </w:rPr>
        <w:t>3-1-</w:t>
      </w:r>
      <w:r w:rsidR="00DC62C3">
        <w:rPr>
          <w:b/>
          <w:color w:val="0070C0"/>
          <w:u w:val="single"/>
          <w:lang w:eastAsia="ko-KR"/>
        </w:rPr>
        <w:t>6</w:t>
      </w:r>
      <w:r w:rsidRPr="00045592">
        <w:rPr>
          <w:b/>
          <w:color w:val="0070C0"/>
          <w:u w:val="single"/>
          <w:lang w:eastAsia="ko-KR"/>
        </w:rPr>
        <w:t xml:space="preserve">: </w:t>
      </w:r>
      <w:r>
        <w:rPr>
          <w:color w:val="000000" w:themeColor="text1"/>
          <w:lang w:eastAsia="zh-CN"/>
        </w:rPr>
        <w:t>S-B</w:t>
      </w:r>
      <w:r w:rsidRPr="004B0CDC">
        <w:rPr>
          <w:color w:val="000000" w:themeColor="text1"/>
          <w:lang w:eastAsia="zh-CN"/>
        </w:rPr>
        <w:t>and</w:t>
      </w:r>
      <w:r>
        <w:rPr>
          <w:color w:val="000000" w:themeColor="text1"/>
          <w:lang w:eastAsia="zh-CN"/>
        </w:rPr>
        <w:t xml:space="preserve"> Synchronization Raster</w:t>
      </w:r>
    </w:p>
    <w:p w14:paraId="69725A20" w14:textId="77777777" w:rsidR="002D3A6E" w:rsidRPr="00045592" w:rsidRDefault="002D3A6E" w:rsidP="002D3A6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2F87E6D" w14:textId="77777777" w:rsidR="002D3A6E" w:rsidRPr="00045592" w:rsidRDefault="002D3A6E" w:rsidP="002D3A6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590F7C" w:rsidRPr="00590F7C">
        <w:rPr>
          <w:rFonts w:hint="eastAsia"/>
          <w:lang w:eastAsia="zh-CN"/>
        </w:rPr>
        <w:t>F</w:t>
      </w:r>
      <w:r w:rsidR="00590F7C" w:rsidRPr="00590F7C">
        <w:rPr>
          <w:lang w:eastAsia="zh-CN"/>
        </w:rPr>
        <w:t>or Synchronization raster, one solution is to reuse current work frame for NTN system, but for applicable SS raster entries per operating band RAN4 may need to further study it.</w:t>
      </w:r>
    </w:p>
    <w:p w14:paraId="7216FEA6" w14:textId="77777777" w:rsidR="002D3A6E" w:rsidRPr="00045592" w:rsidRDefault="002D3A6E" w:rsidP="002D3A6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7342B73" w14:textId="77777777" w:rsidR="00FF5569" w:rsidRPr="00FF5569" w:rsidRDefault="00FF5569" w:rsidP="00FF5569">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A TN UE implementation should allow connectivity with NTN. Therefore, a TN UE using n65 should be able to connect to NTN MSS S-band, and therefore a similar synchronization raster should be used.</w:t>
      </w:r>
    </w:p>
    <w:p w14:paraId="2773D271" w14:textId="5EC65964" w:rsidR="00AE1BE1" w:rsidRDefault="00AE1BE1" w:rsidP="00160907">
      <w:pPr>
        <w:rPr>
          <w:i/>
          <w:color w:val="0070C0"/>
          <w:lang w:eastAsia="zh-CN"/>
        </w:rPr>
      </w:pPr>
    </w:p>
    <w:p w14:paraId="7A6032F5" w14:textId="578FD4D8" w:rsidR="00CA779F" w:rsidRDefault="00CA779F" w:rsidP="00160907">
      <w:pPr>
        <w:rPr>
          <w:i/>
          <w:color w:val="0070C0"/>
          <w:lang w:eastAsia="zh-CN"/>
        </w:rPr>
      </w:pPr>
    </w:p>
    <w:p w14:paraId="43E5356A" w14:textId="77777777" w:rsidR="00CA779F" w:rsidRDefault="00CA779F" w:rsidP="00160907">
      <w:pPr>
        <w:rPr>
          <w:i/>
          <w:color w:val="0070C0"/>
          <w:lang w:eastAsia="zh-CN"/>
        </w:rPr>
      </w:pPr>
    </w:p>
    <w:p w14:paraId="05638349" w14:textId="7C1279F0"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F26AB6" w14:paraId="159E57EB" w14:textId="77777777" w:rsidTr="00F26AB6">
        <w:tc>
          <w:tcPr>
            <w:tcW w:w="1616" w:type="dxa"/>
          </w:tcPr>
          <w:p w14:paraId="55B04D47"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7917AC0"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31F0F69"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699F0C0E" w14:textId="77777777" w:rsidR="00F26AB6" w:rsidRDefault="00F26AB6" w:rsidP="00F26AB6">
            <w:pPr>
              <w:spacing w:after="120"/>
              <w:rPr>
                <w:rFonts w:eastAsiaTheme="minorEastAsia"/>
                <w:b/>
                <w:bCs/>
                <w:color w:val="0070C0"/>
                <w:lang w:val="en-US" w:eastAsia="zh-CN"/>
              </w:rPr>
            </w:pPr>
          </w:p>
        </w:tc>
      </w:tr>
      <w:tr w:rsidR="00F26AB6" w14:paraId="1FDBED57" w14:textId="77777777" w:rsidTr="00F26AB6">
        <w:tc>
          <w:tcPr>
            <w:tcW w:w="1616" w:type="dxa"/>
          </w:tcPr>
          <w:p w14:paraId="769F9C3F" w14:textId="77777777" w:rsidR="00F26AB6" w:rsidRDefault="00134EDB" w:rsidP="00F26AB6">
            <w:pPr>
              <w:spacing w:after="120"/>
              <w:rPr>
                <w:rFonts w:eastAsiaTheme="minorEastAsia"/>
                <w:lang w:val="en-US" w:eastAsia="zh-CN"/>
              </w:rPr>
            </w:pPr>
            <w:r>
              <w:rPr>
                <w:rFonts w:eastAsiaTheme="minorEastAsia" w:hint="eastAsia"/>
                <w:lang w:val="en-US" w:eastAsia="zh-CN"/>
              </w:rPr>
              <w:t>CATT</w:t>
            </w:r>
          </w:p>
        </w:tc>
        <w:tc>
          <w:tcPr>
            <w:tcW w:w="1564" w:type="dxa"/>
          </w:tcPr>
          <w:p w14:paraId="643A20D5" w14:textId="77777777" w:rsidR="00F26AB6" w:rsidRDefault="00F26AB6" w:rsidP="00F26AB6">
            <w:pPr>
              <w:spacing w:after="120"/>
              <w:rPr>
                <w:rFonts w:eastAsiaTheme="minorEastAsia"/>
                <w:lang w:val="en-US" w:eastAsia="zh-CN"/>
              </w:rPr>
            </w:pPr>
          </w:p>
        </w:tc>
        <w:tc>
          <w:tcPr>
            <w:tcW w:w="6451" w:type="dxa"/>
          </w:tcPr>
          <w:p w14:paraId="250A86A3" w14:textId="77777777" w:rsidR="00F26AB6" w:rsidRDefault="00134EDB" w:rsidP="00F26AB6">
            <w:pPr>
              <w:spacing w:after="120"/>
              <w:rPr>
                <w:rFonts w:eastAsiaTheme="minorEastAsia"/>
                <w:lang w:val="en-US" w:eastAsia="zh-CN"/>
              </w:rPr>
            </w:pPr>
            <w:r>
              <w:rPr>
                <w:rFonts w:eastAsiaTheme="minorEastAsia"/>
                <w:lang w:val="en-US" w:eastAsia="zh-CN"/>
              </w:rPr>
              <w:t>N</w:t>
            </w:r>
            <w:r>
              <w:rPr>
                <w:rFonts w:eastAsiaTheme="minorEastAsia" w:hint="eastAsia"/>
                <w:lang w:val="en-US" w:eastAsia="zh-CN"/>
              </w:rPr>
              <w:t>eed further study.</w:t>
            </w:r>
          </w:p>
        </w:tc>
      </w:tr>
      <w:tr w:rsidR="005D661E" w14:paraId="70895A31" w14:textId="77777777" w:rsidTr="00F26AB6">
        <w:tc>
          <w:tcPr>
            <w:tcW w:w="1616" w:type="dxa"/>
          </w:tcPr>
          <w:p w14:paraId="532CD914" w14:textId="77777777" w:rsidR="005D661E" w:rsidRDefault="005D661E" w:rsidP="005D661E">
            <w:pPr>
              <w:spacing w:after="120"/>
              <w:rPr>
                <w:rFonts w:eastAsiaTheme="minorEastAsia"/>
                <w:lang w:val="en-US" w:eastAsia="zh-CN"/>
              </w:rPr>
            </w:pPr>
            <w:r w:rsidRPr="004B5D3F">
              <w:t>Huawei</w:t>
            </w:r>
          </w:p>
        </w:tc>
        <w:tc>
          <w:tcPr>
            <w:tcW w:w="1564" w:type="dxa"/>
          </w:tcPr>
          <w:p w14:paraId="7A90B020" w14:textId="77777777" w:rsidR="005D661E" w:rsidRDefault="005D661E" w:rsidP="005D661E">
            <w:pPr>
              <w:spacing w:after="120"/>
              <w:rPr>
                <w:rFonts w:eastAsiaTheme="minorEastAsia"/>
                <w:lang w:val="en-US" w:eastAsia="zh-CN"/>
              </w:rPr>
            </w:pPr>
            <w:r w:rsidRPr="004B5D3F">
              <w:t>Agree Option 1</w:t>
            </w:r>
          </w:p>
        </w:tc>
        <w:tc>
          <w:tcPr>
            <w:tcW w:w="6451" w:type="dxa"/>
          </w:tcPr>
          <w:p w14:paraId="1BC1AFFE" w14:textId="77777777" w:rsidR="005D661E" w:rsidRDefault="005D661E" w:rsidP="005D661E">
            <w:pPr>
              <w:spacing w:after="120"/>
              <w:rPr>
                <w:rFonts w:eastAsiaTheme="minorEastAsia"/>
                <w:lang w:val="en-US" w:eastAsia="zh-CN"/>
              </w:rPr>
            </w:pPr>
          </w:p>
        </w:tc>
      </w:tr>
      <w:tr w:rsidR="00A726A5" w14:paraId="2B42146C" w14:textId="77777777" w:rsidTr="00F26AB6">
        <w:tc>
          <w:tcPr>
            <w:tcW w:w="1616" w:type="dxa"/>
          </w:tcPr>
          <w:p w14:paraId="60560F79" w14:textId="3E17C7B6" w:rsidR="00A726A5" w:rsidRPr="00D8796D" w:rsidRDefault="00A726A5" w:rsidP="00A726A5">
            <w:pPr>
              <w:spacing w:after="120"/>
              <w:rPr>
                <w:rFonts w:eastAsiaTheme="minorEastAsia"/>
                <w:color w:val="000000" w:themeColor="text1"/>
                <w:lang w:val="en-US" w:eastAsia="zh-CN"/>
              </w:rPr>
            </w:pPr>
            <w:r>
              <w:rPr>
                <w:rFonts w:eastAsiaTheme="minorEastAsia"/>
                <w:lang w:val="en-US" w:eastAsia="zh-CN"/>
              </w:rPr>
              <w:t>Qualcomm</w:t>
            </w:r>
          </w:p>
        </w:tc>
        <w:tc>
          <w:tcPr>
            <w:tcW w:w="1564" w:type="dxa"/>
          </w:tcPr>
          <w:p w14:paraId="609C7098" w14:textId="315568A2" w:rsidR="00A726A5" w:rsidRPr="00D8796D" w:rsidRDefault="00A726A5" w:rsidP="00A726A5">
            <w:pPr>
              <w:spacing w:after="120"/>
              <w:rPr>
                <w:rFonts w:eastAsiaTheme="minorEastAsia"/>
                <w:color w:val="000000" w:themeColor="text1"/>
                <w:lang w:val="en-US" w:eastAsia="zh-CN"/>
              </w:rPr>
            </w:pPr>
            <w:r>
              <w:rPr>
                <w:rFonts w:eastAsiaTheme="minorEastAsia"/>
                <w:b/>
                <w:bCs/>
                <w:color w:val="0070C0"/>
                <w:lang w:val="en-US" w:eastAsia="zh-CN"/>
              </w:rPr>
              <w:t>agree partially</w:t>
            </w:r>
          </w:p>
        </w:tc>
        <w:tc>
          <w:tcPr>
            <w:tcW w:w="6451" w:type="dxa"/>
          </w:tcPr>
          <w:p w14:paraId="349BEEB0" w14:textId="77777777" w:rsidR="00A726A5" w:rsidRDefault="00A726A5" w:rsidP="00A726A5">
            <w:pPr>
              <w:spacing w:after="120"/>
              <w:rPr>
                <w:rFonts w:eastAsiaTheme="minorEastAsia"/>
                <w:lang w:val="en-US" w:eastAsia="zh-CN"/>
              </w:rPr>
            </w:pPr>
            <w:r>
              <w:rPr>
                <w:rFonts w:eastAsia="SimSun"/>
                <w:color w:val="0070C0"/>
                <w:szCs w:val="24"/>
                <w:lang w:eastAsia="zh-CN"/>
              </w:rPr>
              <w:t>similar synchronization raster is OK</w:t>
            </w:r>
          </w:p>
          <w:p w14:paraId="6C9856AD" w14:textId="5D2095A0" w:rsidR="00A726A5" w:rsidRPr="00D8796D" w:rsidRDefault="00A726A5" w:rsidP="00A726A5">
            <w:pPr>
              <w:spacing w:after="120"/>
              <w:rPr>
                <w:rFonts w:eastAsiaTheme="minorEastAsia"/>
                <w:color w:val="000000" w:themeColor="text1"/>
                <w:lang w:val="en-US" w:eastAsia="zh-CN"/>
              </w:rPr>
            </w:pPr>
            <w:r>
              <w:rPr>
                <w:rFonts w:eastAsiaTheme="minorEastAsia"/>
                <w:lang w:val="en-US" w:eastAsia="zh-CN"/>
              </w:rPr>
              <w:t>Disagree with the first half of sentence in recommended WF. Whether TN UE on band n65 can connect to MSS S-band is determined by NTN UE requirements.</w:t>
            </w:r>
          </w:p>
        </w:tc>
      </w:tr>
      <w:tr w:rsidR="00F26AB6" w14:paraId="6259EE26" w14:textId="77777777" w:rsidTr="00F26AB6">
        <w:tc>
          <w:tcPr>
            <w:tcW w:w="1616" w:type="dxa"/>
          </w:tcPr>
          <w:p w14:paraId="21164A87" w14:textId="5C0E2653" w:rsidR="00F26AB6" w:rsidRDefault="00D83DD4" w:rsidP="00F26AB6">
            <w:pPr>
              <w:spacing w:after="120"/>
              <w:rPr>
                <w:rFonts w:eastAsiaTheme="minorEastAsia"/>
                <w:lang w:val="en-US" w:eastAsia="zh-CN"/>
              </w:rPr>
            </w:pPr>
            <w:r>
              <w:rPr>
                <w:rFonts w:eastAsiaTheme="minorEastAsia"/>
                <w:lang w:val="en-US" w:eastAsia="zh-CN"/>
              </w:rPr>
              <w:t>Hughes/EchoStar</w:t>
            </w:r>
          </w:p>
        </w:tc>
        <w:tc>
          <w:tcPr>
            <w:tcW w:w="1564" w:type="dxa"/>
          </w:tcPr>
          <w:p w14:paraId="6F35E7F8" w14:textId="0B1C9409" w:rsidR="00F26AB6" w:rsidRDefault="008137EF" w:rsidP="00F26AB6">
            <w:pPr>
              <w:spacing w:after="120"/>
              <w:rPr>
                <w:rFonts w:eastAsiaTheme="minorEastAsia"/>
                <w:lang w:val="en-US" w:eastAsia="zh-CN"/>
              </w:rPr>
            </w:pPr>
            <w:r>
              <w:rPr>
                <w:rFonts w:eastAsiaTheme="minorEastAsia"/>
                <w:lang w:val="en-US" w:eastAsia="zh-CN"/>
              </w:rPr>
              <w:t>Agree option 1</w:t>
            </w:r>
          </w:p>
        </w:tc>
        <w:tc>
          <w:tcPr>
            <w:tcW w:w="6451" w:type="dxa"/>
          </w:tcPr>
          <w:p w14:paraId="02110783" w14:textId="77777777" w:rsidR="00F26AB6" w:rsidRDefault="00F26AB6" w:rsidP="00F26AB6">
            <w:pPr>
              <w:spacing w:after="120"/>
              <w:rPr>
                <w:rFonts w:eastAsiaTheme="minorEastAsia"/>
                <w:lang w:val="en-US" w:eastAsia="zh-CN"/>
              </w:rPr>
            </w:pPr>
          </w:p>
        </w:tc>
      </w:tr>
      <w:tr w:rsidR="00F26AB6" w14:paraId="540A3961" w14:textId="77777777" w:rsidTr="00F26AB6">
        <w:tc>
          <w:tcPr>
            <w:tcW w:w="1616" w:type="dxa"/>
          </w:tcPr>
          <w:p w14:paraId="2F12258A" w14:textId="596D7319" w:rsidR="00F26AB6" w:rsidRDefault="005647DD" w:rsidP="00F26AB6">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6636E1AB" w14:textId="630D1C38" w:rsidR="00F26AB6" w:rsidRDefault="005647DD" w:rsidP="00F26AB6">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627C4259" w14:textId="075F77BE" w:rsidR="00F26AB6" w:rsidRDefault="005647DD" w:rsidP="00F26AB6">
            <w:pPr>
              <w:spacing w:after="120"/>
              <w:rPr>
                <w:rFonts w:eastAsiaTheme="minorEastAsia"/>
                <w:lang w:val="en-US" w:eastAsia="zh-CN"/>
              </w:rPr>
            </w:pPr>
            <w:r>
              <w:rPr>
                <w:rFonts w:eastAsiaTheme="minorEastAsia"/>
                <w:lang w:val="en-US" w:eastAsia="zh-CN"/>
              </w:rPr>
              <w:t xml:space="preserve">The principle can be reused, but FFS on the </w:t>
            </w:r>
            <w:r w:rsidRPr="00590F7C">
              <w:rPr>
                <w:lang w:eastAsia="zh-CN"/>
              </w:rPr>
              <w:t>SS raster entries per operating band</w:t>
            </w:r>
            <w:r>
              <w:rPr>
                <w:lang w:eastAsia="zh-CN"/>
              </w:rPr>
              <w:t xml:space="preserve"> </w:t>
            </w:r>
          </w:p>
        </w:tc>
      </w:tr>
      <w:tr w:rsidR="00E77AE8" w14:paraId="10A33887" w14:textId="77777777" w:rsidTr="00F26AB6">
        <w:tc>
          <w:tcPr>
            <w:tcW w:w="1616" w:type="dxa"/>
          </w:tcPr>
          <w:p w14:paraId="27483168" w14:textId="5D12E9A8"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179C1D3A" w14:textId="399AC01A" w:rsidR="00E77AE8" w:rsidRDefault="00E77AE8" w:rsidP="00E77AE8">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 option 1</w:t>
            </w:r>
          </w:p>
        </w:tc>
        <w:tc>
          <w:tcPr>
            <w:tcW w:w="6451" w:type="dxa"/>
          </w:tcPr>
          <w:p w14:paraId="5B1A079F" w14:textId="77777777" w:rsidR="00E77AE8" w:rsidRDefault="00E77AE8" w:rsidP="00E77AE8">
            <w:pPr>
              <w:spacing w:after="120"/>
              <w:rPr>
                <w:rFonts w:eastAsiaTheme="minorEastAsia"/>
                <w:lang w:val="en-US" w:eastAsia="zh-CN"/>
              </w:rPr>
            </w:pPr>
          </w:p>
        </w:tc>
      </w:tr>
      <w:tr w:rsidR="00E77AE8" w14:paraId="2AFAA30F" w14:textId="77777777" w:rsidTr="00F26AB6">
        <w:tc>
          <w:tcPr>
            <w:tcW w:w="1616" w:type="dxa"/>
          </w:tcPr>
          <w:p w14:paraId="60BC5DBF" w14:textId="589ACE10"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356545E6" w14:textId="43072F53" w:rsidR="00E77AE8" w:rsidRDefault="005D7749" w:rsidP="00E77AE8">
            <w:pPr>
              <w:spacing w:after="120"/>
              <w:rPr>
                <w:rFonts w:eastAsiaTheme="minorEastAsia"/>
                <w:lang w:val="en-US" w:eastAsia="zh-CN"/>
              </w:rPr>
            </w:pPr>
            <w:r>
              <w:rPr>
                <w:rFonts w:eastAsiaTheme="minorEastAsia"/>
                <w:lang w:val="en-US" w:eastAsia="zh-CN"/>
              </w:rPr>
              <w:t>Agree</w:t>
            </w:r>
          </w:p>
        </w:tc>
        <w:tc>
          <w:tcPr>
            <w:tcW w:w="6451" w:type="dxa"/>
          </w:tcPr>
          <w:p w14:paraId="568BF86E" w14:textId="77777777" w:rsidR="00E77AE8" w:rsidRDefault="005D7749" w:rsidP="00E77AE8">
            <w:pPr>
              <w:spacing w:after="120"/>
              <w:rPr>
                <w:rFonts w:eastAsiaTheme="minorEastAsia"/>
                <w:lang w:val="en-US" w:eastAsia="zh-CN"/>
              </w:rPr>
            </w:pPr>
            <w:r>
              <w:rPr>
                <w:rFonts w:eastAsiaTheme="minorEastAsia"/>
                <w:lang w:val="en-US" w:eastAsia="zh-CN"/>
              </w:rPr>
              <w:t>Ok with option 1.</w:t>
            </w:r>
          </w:p>
          <w:p w14:paraId="09375669" w14:textId="6C0FC689" w:rsidR="005D7749" w:rsidRDefault="005D7749" w:rsidP="00E77AE8">
            <w:pPr>
              <w:spacing w:after="120"/>
              <w:rPr>
                <w:rFonts w:eastAsiaTheme="minorEastAsia"/>
                <w:lang w:val="en-US" w:eastAsia="zh-CN"/>
              </w:rPr>
            </w:pPr>
            <w:r>
              <w:rPr>
                <w:rFonts w:eastAsiaTheme="minorEastAsia"/>
                <w:lang w:val="en-US" w:eastAsia="zh-CN"/>
              </w:rPr>
              <w:t>For the WF, if the TN UE can use the upper 30 MHz portion of n65, is no longer a requirement, is a default characteristic that should be taken into account for the design of NTN UE.</w:t>
            </w:r>
          </w:p>
        </w:tc>
      </w:tr>
      <w:tr w:rsidR="00704FD7" w14:paraId="57A0677A" w14:textId="77777777" w:rsidTr="00F26AB6">
        <w:tc>
          <w:tcPr>
            <w:tcW w:w="1616" w:type="dxa"/>
          </w:tcPr>
          <w:p w14:paraId="6C4E30AB" w14:textId="195FC5E2"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0EADEF22" w14:textId="0A3740B4" w:rsidR="00704FD7" w:rsidRDefault="00704FD7" w:rsidP="00704FD7">
            <w:pPr>
              <w:spacing w:after="120"/>
              <w:rPr>
                <w:rFonts w:eastAsiaTheme="minorEastAsia"/>
                <w:lang w:val="en-US" w:eastAsia="zh-CN"/>
              </w:rPr>
            </w:pPr>
            <w:r>
              <w:t>Agree Option 1</w:t>
            </w:r>
          </w:p>
        </w:tc>
        <w:tc>
          <w:tcPr>
            <w:tcW w:w="6451" w:type="dxa"/>
          </w:tcPr>
          <w:p w14:paraId="41BBAB1E" w14:textId="77777777" w:rsidR="00704FD7" w:rsidRDefault="00704FD7" w:rsidP="00704FD7">
            <w:pPr>
              <w:spacing w:after="120"/>
              <w:rPr>
                <w:rFonts w:eastAsiaTheme="minorEastAsia"/>
                <w:lang w:val="en-US" w:eastAsia="zh-CN"/>
              </w:rPr>
            </w:pPr>
          </w:p>
        </w:tc>
      </w:tr>
      <w:tr w:rsidR="00FF4FE4" w14:paraId="2A4C8BEE" w14:textId="77777777" w:rsidTr="00F26AB6">
        <w:tc>
          <w:tcPr>
            <w:tcW w:w="1616" w:type="dxa"/>
          </w:tcPr>
          <w:p w14:paraId="3FAE9B65" w14:textId="7E73201F" w:rsidR="00FF4FE4" w:rsidRDefault="00FF4FE4" w:rsidP="00FF4FE4">
            <w:pPr>
              <w:spacing w:after="120"/>
              <w:rPr>
                <w:rFonts w:eastAsiaTheme="minorEastAsia"/>
                <w:lang w:val="en-US" w:eastAsia="zh-CN"/>
              </w:rPr>
            </w:pPr>
            <w:r>
              <w:rPr>
                <w:rFonts w:eastAsiaTheme="minorEastAsia"/>
                <w:lang w:val="en-US" w:eastAsia="zh-CN"/>
              </w:rPr>
              <w:t xml:space="preserve">Apple </w:t>
            </w:r>
          </w:p>
        </w:tc>
        <w:tc>
          <w:tcPr>
            <w:tcW w:w="1564" w:type="dxa"/>
          </w:tcPr>
          <w:p w14:paraId="288C56FF" w14:textId="21A43FEC" w:rsidR="00FF4FE4" w:rsidRDefault="00FF4FE4" w:rsidP="00FF4FE4">
            <w:pPr>
              <w:spacing w:after="120"/>
              <w:rPr>
                <w:rFonts w:eastAsiaTheme="minorEastAsia"/>
                <w:lang w:val="en-US" w:eastAsia="zh-CN"/>
              </w:rPr>
            </w:pPr>
            <w:r>
              <w:rPr>
                <w:rFonts w:eastAsiaTheme="minorEastAsia"/>
                <w:lang w:val="en-US" w:eastAsia="zh-CN"/>
              </w:rPr>
              <w:t>Agree partially</w:t>
            </w:r>
          </w:p>
        </w:tc>
        <w:tc>
          <w:tcPr>
            <w:tcW w:w="6451" w:type="dxa"/>
          </w:tcPr>
          <w:p w14:paraId="2AF23E4B" w14:textId="3535018C" w:rsidR="00FF4FE4" w:rsidRDefault="00FF4FE4" w:rsidP="00FF4FE4">
            <w:pPr>
              <w:spacing w:after="120"/>
            </w:pPr>
            <w:r>
              <w:rPr>
                <w:rFonts w:eastAsiaTheme="minorEastAsia"/>
                <w:lang w:val="en-US" w:eastAsia="zh-CN"/>
              </w:rPr>
              <w:t xml:space="preserve">Option 1 is Ok. However, the first sentence in the suggested WF is incorrect. </w:t>
            </w:r>
            <w:r w:rsidRPr="009E5DCB">
              <w:rPr>
                <w:rFonts w:eastAsiaTheme="minorEastAsia"/>
                <w:lang w:val="en-US" w:eastAsia="zh-CN"/>
              </w:rPr>
              <w:t>Our understanding is that a UE supporting e.g. band n65 will not be able to use the NTN MSS band in the same frequency range because NTN will require the corresponding functional extensions introduced by RAN1 and RAN2.</w:t>
            </w:r>
          </w:p>
        </w:tc>
      </w:tr>
      <w:tr w:rsidR="0000582F" w14:paraId="4BF3C029" w14:textId="77777777" w:rsidTr="00F26AB6">
        <w:tc>
          <w:tcPr>
            <w:tcW w:w="1616" w:type="dxa"/>
          </w:tcPr>
          <w:p w14:paraId="55A0E447" w14:textId="327208C5" w:rsidR="0000582F" w:rsidRDefault="0000582F" w:rsidP="0000582F">
            <w:pPr>
              <w:spacing w:after="120"/>
            </w:pPr>
            <w:r>
              <w:rPr>
                <w:rFonts w:eastAsiaTheme="minorEastAsia"/>
                <w:lang w:val="en-US" w:eastAsia="zh-CN"/>
              </w:rPr>
              <w:t>Inmarsat</w:t>
            </w:r>
          </w:p>
        </w:tc>
        <w:tc>
          <w:tcPr>
            <w:tcW w:w="1564" w:type="dxa"/>
          </w:tcPr>
          <w:p w14:paraId="18626830" w14:textId="5BC728D5" w:rsidR="0000582F" w:rsidRDefault="0000582F" w:rsidP="0000582F">
            <w:pPr>
              <w:spacing w:after="120"/>
            </w:pPr>
            <w:r>
              <w:rPr>
                <w:rFonts w:eastAsiaTheme="minorEastAsia"/>
                <w:lang w:val="en-US" w:eastAsia="zh-CN"/>
              </w:rPr>
              <w:t>Agree with Option 1</w:t>
            </w:r>
          </w:p>
        </w:tc>
        <w:tc>
          <w:tcPr>
            <w:tcW w:w="6451" w:type="dxa"/>
          </w:tcPr>
          <w:p w14:paraId="1243BE99" w14:textId="77777777" w:rsidR="0000582F" w:rsidRDefault="0000582F" w:rsidP="0000582F">
            <w:pPr>
              <w:spacing w:after="120"/>
            </w:pPr>
          </w:p>
        </w:tc>
      </w:tr>
      <w:tr w:rsidR="00E77AE8" w14:paraId="28508F8F" w14:textId="77777777" w:rsidTr="00F26AB6">
        <w:tc>
          <w:tcPr>
            <w:tcW w:w="1616" w:type="dxa"/>
          </w:tcPr>
          <w:p w14:paraId="611FB0CC" w14:textId="77777777" w:rsidR="00E77AE8" w:rsidRPr="00A96B37" w:rsidRDefault="00E77AE8" w:rsidP="00E77AE8">
            <w:pPr>
              <w:spacing w:after="120"/>
              <w:rPr>
                <w:rFonts w:eastAsiaTheme="minorEastAsia"/>
                <w:lang w:eastAsia="zh-CN"/>
              </w:rPr>
            </w:pPr>
          </w:p>
        </w:tc>
        <w:tc>
          <w:tcPr>
            <w:tcW w:w="1564" w:type="dxa"/>
          </w:tcPr>
          <w:p w14:paraId="17CE5C07" w14:textId="77777777" w:rsidR="00E77AE8" w:rsidRPr="00A96B37" w:rsidRDefault="00E77AE8" w:rsidP="00E77AE8">
            <w:pPr>
              <w:spacing w:after="120"/>
              <w:rPr>
                <w:rFonts w:eastAsiaTheme="minorEastAsia"/>
                <w:lang w:eastAsia="zh-CN"/>
              </w:rPr>
            </w:pPr>
          </w:p>
        </w:tc>
        <w:tc>
          <w:tcPr>
            <w:tcW w:w="6451" w:type="dxa"/>
          </w:tcPr>
          <w:p w14:paraId="62AD2AD1" w14:textId="77777777" w:rsidR="00E77AE8" w:rsidRPr="00A96B37" w:rsidRDefault="00E77AE8" w:rsidP="00E77AE8">
            <w:pPr>
              <w:spacing w:after="120"/>
              <w:rPr>
                <w:rFonts w:eastAsiaTheme="minorEastAsia"/>
                <w:lang w:eastAsia="zh-CN"/>
              </w:rPr>
            </w:pPr>
          </w:p>
        </w:tc>
      </w:tr>
      <w:tr w:rsidR="00E77AE8" w14:paraId="0E033322" w14:textId="77777777" w:rsidTr="00F26AB6">
        <w:tc>
          <w:tcPr>
            <w:tcW w:w="1616" w:type="dxa"/>
          </w:tcPr>
          <w:p w14:paraId="35A02F8D" w14:textId="77777777" w:rsidR="00E77AE8" w:rsidRDefault="00E77AE8" w:rsidP="00E77AE8">
            <w:pPr>
              <w:spacing w:after="120"/>
              <w:rPr>
                <w:rFonts w:eastAsiaTheme="minorEastAsia"/>
                <w:lang w:eastAsia="zh-CN"/>
              </w:rPr>
            </w:pPr>
          </w:p>
        </w:tc>
        <w:tc>
          <w:tcPr>
            <w:tcW w:w="1564" w:type="dxa"/>
          </w:tcPr>
          <w:p w14:paraId="5D4CFC74" w14:textId="77777777" w:rsidR="00E77AE8" w:rsidRDefault="00E77AE8" w:rsidP="00E77AE8">
            <w:pPr>
              <w:spacing w:after="120"/>
              <w:rPr>
                <w:rFonts w:eastAsiaTheme="minorEastAsia"/>
                <w:lang w:val="en-US" w:eastAsia="zh-CN"/>
              </w:rPr>
            </w:pPr>
          </w:p>
        </w:tc>
        <w:tc>
          <w:tcPr>
            <w:tcW w:w="6451" w:type="dxa"/>
          </w:tcPr>
          <w:p w14:paraId="6D7DCBE0" w14:textId="77777777" w:rsidR="00E77AE8" w:rsidRDefault="00E77AE8" w:rsidP="00E77AE8">
            <w:pPr>
              <w:spacing w:after="120"/>
              <w:rPr>
                <w:rFonts w:eastAsiaTheme="minorEastAsia"/>
                <w:lang w:eastAsia="zh-CN"/>
              </w:rPr>
            </w:pPr>
          </w:p>
        </w:tc>
      </w:tr>
    </w:tbl>
    <w:p w14:paraId="50EAA70E" w14:textId="77777777" w:rsidR="00F26AB6" w:rsidRDefault="00F26AB6" w:rsidP="00F26AB6">
      <w:pPr>
        <w:rPr>
          <w:i/>
          <w:color w:val="0070C0"/>
          <w:lang w:eastAsia="zh-CN"/>
        </w:rPr>
      </w:pPr>
    </w:p>
    <w:p w14:paraId="2938F13B" w14:textId="48E77FCB" w:rsidR="001D5F81" w:rsidRPr="005A155E" w:rsidRDefault="001D5F81" w:rsidP="001D5F81">
      <w:pPr>
        <w:rPr>
          <w:lang w:eastAsia="zh-CN"/>
        </w:rPr>
      </w:pPr>
      <w:r>
        <w:rPr>
          <w:lang w:eastAsia="zh-CN"/>
        </w:rPr>
        <w:t>All companies (except 1) seem to agree with Option 1, but not entirely with the proposed WF. The moderator proposes the following WF:</w:t>
      </w:r>
    </w:p>
    <w:p w14:paraId="5517ABC9" w14:textId="335DB21B" w:rsidR="00F26AB6" w:rsidRDefault="001D5F81" w:rsidP="00160907">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6-1</w:t>
      </w:r>
      <w:r w:rsidRPr="005A155E">
        <w:rPr>
          <w:b/>
          <w:color w:val="0070C0"/>
          <w:lang w:eastAsia="zh-CN"/>
        </w:rPr>
        <w:t>:</w:t>
      </w:r>
      <w:r w:rsidRPr="005A155E">
        <w:rPr>
          <w:color w:val="0070C0"/>
          <w:lang w:eastAsia="zh-CN"/>
        </w:rPr>
        <w:t xml:space="preserve"> </w:t>
      </w:r>
      <w:r w:rsidRPr="00037120">
        <w:rPr>
          <w:lang w:eastAsia="zh-CN"/>
        </w:rPr>
        <w:t xml:space="preserve">With respect to MSS S-Band </w:t>
      </w:r>
      <w:r w:rsidR="00CB322A">
        <w:rPr>
          <w:lang w:eastAsia="zh-CN"/>
        </w:rPr>
        <w:t>Synchronization R</w:t>
      </w:r>
      <w:r w:rsidRPr="00590F7C">
        <w:rPr>
          <w:lang w:eastAsia="zh-CN"/>
        </w:rPr>
        <w:t xml:space="preserve">aster, one solution is to reuse current </w:t>
      </w:r>
      <w:r w:rsidR="00CB322A">
        <w:rPr>
          <w:lang w:eastAsia="zh-CN"/>
        </w:rPr>
        <w:t xml:space="preserve">NR work </w:t>
      </w:r>
      <w:r w:rsidRPr="00590F7C">
        <w:rPr>
          <w:lang w:eastAsia="zh-CN"/>
        </w:rPr>
        <w:t>frame for NTN system, but for applicable SS raster entries per operating band RAN4 may need to further study it.</w:t>
      </w:r>
    </w:p>
    <w:p w14:paraId="45E50174" w14:textId="143B3C39" w:rsidR="001D5F81" w:rsidRDefault="001D5F81" w:rsidP="00160907">
      <w:pPr>
        <w:rPr>
          <w:i/>
          <w:color w:val="0070C0"/>
          <w:lang w:eastAsia="zh-CN"/>
        </w:rPr>
      </w:pPr>
    </w:p>
    <w:p w14:paraId="3F821F8A" w14:textId="77777777" w:rsidR="00CB322A" w:rsidRDefault="00CB322A" w:rsidP="00160907">
      <w:pPr>
        <w:rPr>
          <w:i/>
          <w:color w:val="0070C0"/>
          <w:lang w:eastAsia="zh-CN"/>
        </w:rPr>
      </w:pPr>
    </w:p>
    <w:p w14:paraId="082626D9" w14:textId="77777777" w:rsidR="00AE1BE1" w:rsidRPr="00045592" w:rsidRDefault="00AE1BE1" w:rsidP="00AE1BE1">
      <w:pPr>
        <w:rPr>
          <w:b/>
          <w:color w:val="0070C0"/>
          <w:u w:val="single"/>
          <w:lang w:eastAsia="ko-KR"/>
        </w:rPr>
      </w:pPr>
      <w:r w:rsidRPr="00045592">
        <w:rPr>
          <w:b/>
          <w:color w:val="0070C0"/>
          <w:u w:val="single"/>
          <w:lang w:eastAsia="ko-KR"/>
        </w:rPr>
        <w:t xml:space="preserve">Issue </w:t>
      </w:r>
      <w:r>
        <w:rPr>
          <w:b/>
          <w:color w:val="0070C0"/>
          <w:u w:val="single"/>
          <w:lang w:eastAsia="ko-KR"/>
        </w:rPr>
        <w:t>3-1-</w:t>
      </w:r>
      <w:r w:rsidR="00DC62C3">
        <w:rPr>
          <w:b/>
          <w:color w:val="0070C0"/>
          <w:u w:val="single"/>
          <w:lang w:eastAsia="ko-KR"/>
        </w:rPr>
        <w:t>7</w:t>
      </w:r>
      <w:r w:rsidRPr="00045592">
        <w:rPr>
          <w:b/>
          <w:color w:val="0070C0"/>
          <w:u w:val="single"/>
          <w:lang w:eastAsia="ko-KR"/>
        </w:rPr>
        <w:t xml:space="preserve">: </w:t>
      </w:r>
      <w:r w:rsidRPr="00AE1BE1">
        <w:t>TX channel (carrier centre frequency) to RX channel (carrier centre frequency) separation</w:t>
      </w:r>
    </w:p>
    <w:p w14:paraId="3AAD0ABB" w14:textId="77777777" w:rsidR="007A1CDA" w:rsidRDefault="00AE1BE1" w:rsidP="007A1CDA">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B816EBE" w14:textId="77777777" w:rsidR="00AE1BE1" w:rsidRPr="0014458C" w:rsidRDefault="00AE1BE1" w:rsidP="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w:t>
      </w:r>
      <w:r w:rsidR="007A1CDA">
        <w:rPr>
          <w:rFonts w:eastAsia="SimSun"/>
          <w:color w:val="0070C0"/>
          <w:szCs w:val="24"/>
          <w:lang w:eastAsia="zh-CN"/>
        </w:rPr>
        <w:t>ption 1</w:t>
      </w:r>
      <w:r>
        <w:rPr>
          <w:rFonts w:eastAsia="SimSun"/>
          <w:color w:val="0070C0"/>
          <w:szCs w:val="24"/>
          <w:lang w:eastAsia="zh-CN"/>
        </w:rPr>
        <w:t xml:space="preserve">: </w:t>
      </w:r>
      <w:r w:rsidR="007A1CDA" w:rsidRPr="007A1CDA">
        <w:rPr>
          <w:rFonts w:eastAsia="SimSun"/>
          <w:szCs w:val="24"/>
          <w:lang w:eastAsia="zh-CN"/>
        </w:rPr>
        <w:t xml:space="preserve"> 190</w:t>
      </w:r>
      <w:r w:rsidR="007A1CDA">
        <w:rPr>
          <w:rFonts w:eastAsia="SimSun"/>
          <w:szCs w:val="24"/>
          <w:lang w:eastAsia="zh-CN"/>
        </w:rPr>
        <w:t xml:space="preserve"> MHz for </w:t>
      </w:r>
      <w:r w:rsidR="007A1CDA" w:rsidRPr="007A1CDA">
        <w:rPr>
          <w:rFonts w:eastAsia="SimSun"/>
          <w:szCs w:val="24"/>
          <w:lang w:eastAsia="zh-CN"/>
        </w:rPr>
        <w:t>default TX channel (carrier centre frequency) to RX channel (carrier centre frequ</w:t>
      </w:r>
      <w:r w:rsidR="007A1CDA">
        <w:rPr>
          <w:rFonts w:eastAsia="SimSun"/>
          <w:szCs w:val="24"/>
          <w:lang w:eastAsia="zh-CN"/>
        </w:rPr>
        <w:t>ency) separation for NTN S-band;</w:t>
      </w:r>
    </w:p>
    <w:p w14:paraId="4F823B73"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522F8F1B" w14:textId="77777777" w:rsidR="00AE1BE1" w:rsidRDefault="00AE1BE1" w:rsidP="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0591E0F8" w14:textId="26211FE0" w:rsidR="00AE1BE1" w:rsidRDefault="00AE1BE1" w:rsidP="00AE1BE1">
      <w:pPr>
        <w:spacing w:after="120"/>
        <w:rPr>
          <w:color w:val="0070C0"/>
          <w:szCs w:val="24"/>
          <w:lang w:eastAsia="zh-CN"/>
        </w:rPr>
      </w:pPr>
    </w:p>
    <w:p w14:paraId="5FD0ADB0" w14:textId="77777777" w:rsidR="00CA779F" w:rsidRDefault="00CA779F" w:rsidP="00AE1BE1">
      <w:pPr>
        <w:spacing w:after="120"/>
        <w:rPr>
          <w:color w:val="0070C0"/>
          <w:szCs w:val="24"/>
          <w:lang w:eastAsia="zh-CN"/>
        </w:rPr>
      </w:pPr>
    </w:p>
    <w:p w14:paraId="14AC1F14" w14:textId="6BDCF3B6" w:rsidR="00F26AB6" w:rsidRDefault="00F26AB6" w:rsidP="00F26AB6">
      <w:pPr>
        <w:spacing w:after="120"/>
        <w:rPr>
          <w:b/>
          <w:color w:val="0070C0"/>
          <w:szCs w:val="24"/>
          <w:lang w:eastAsia="zh-CN"/>
        </w:rPr>
      </w:pPr>
      <w:r>
        <w:rPr>
          <w:b/>
          <w:color w:val="0070C0"/>
          <w:szCs w:val="24"/>
          <w:lang w:eastAsia="zh-CN"/>
        </w:rPr>
        <w:lastRenderedPageBreak/>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F26AB6" w14:paraId="458E277D" w14:textId="77777777" w:rsidTr="00F26AB6">
        <w:tc>
          <w:tcPr>
            <w:tcW w:w="1616" w:type="dxa"/>
          </w:tcPr>
          <w:p w14:paraId="2A30ED5A"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20E5A2E"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BA6714C"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6B556199" w14:textId="77777777" w:rsidR="00F26AB6" w:rsidRDefault="00F26AB6" w:rsidP="00F26AB6">
            <w:pPr>
              <w:spacing w:after="120"/>
              <w:rPr>
                <w:rFonts w:eastAsiaTheme="minorEastAsia"/>
                <w:b/>
                <w:bCs/>
                <w:color w:val="0070C0"/>
                <w:lang w:val="en-US" w:eastAsia="zh-CN"/>
              </w:rPr>
            </w:pPr>
          </w:p>
        </w:tc>
      </w:tr>
      <w:tr w:rsidR="007E2A9A" w14:paraId="11E92782" w14:textId="77777777" w:rsidTr="00F26AB6">
        <w:tc>
          <w:tcPr>
            <w:tcW w:w="1616" w:type="dxa"/>
          </w:tcPr>
          <w:p w14:paraId="798DB874"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4CEA365F" w14:textId="77777777" w:rsidR="007E2A9A" w:rsidRDefault="007E2A9A" w:rsidP="007E2A9A">
            <w:pPr>
              <w:spacing w:after="120"/>
              <w:rPr>
                <w:rFonts w:eastAsiaTheme="minorEastAsia"/>
                <w:lang w:val="en-US" w:eastAsia="zh-CN"/>
              </w:rPr>
            </w:pPr>
          </w:p>
        </w:tc>
        <w:tc>
          <w:tcPr>
            <w:tcW w:w="6451" w:type="dxa"/>
          </w:tcPr>
          <w:p w14:paraId="5034BAA5" w14:textId="77777777" w:rsidR="007E2A9A" w:rsidRDefault="007E2A9A" w:rsidP="007E2A9A">
            <w:pPr>
              <w:spacing w:after="120"/>
              <w:rPr>
                <w:rFonts w:eastAsiaTheme="minorEastAsia"/>
                <w:lang w:val="en-US" w:eastAsia="zh-CN"/>
              </w:rPr>
            </w:pPr>
            <w:r>
              <w:rPr>
                <w:rFonts w:eastAsiaTheme="minorEastAsia"/>
                <w:lang w:val="en-US" w:eastAsia="zh-CN"/>
              </w:rPr>
              <w:t>Not sure what to comment here, this is related to the band definition anyway…</w:t>
            </w:r>
          </w:p>
        </w:tc>
      </w:tr>
      <w:tr w:rsidR="007E2A9A" w14:paraId="0352F878" w14:textId="77777777" w:rsidTr="00F26AB6">
        <w:tc>
          <w:tcPr>
            <w:tcW w:w="1616" w:type="dxa"/>
          </w:tcPr>
          <w:p w14:paraId="389D585B"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07536265" w14:textId="77777777" w:rsidR="007E2A9A" w:rsidRDefault="007E2A9A" w:rsidP="007E2A9A">
            <w:pPr>
              <w:spacing w:after="120"/>
              <w:rPr>
                <w:rFonts w:eastAsiaTheme="minorEastAsia"/>
                <w:lang w:val="en-US" w:eastAsia="zh-CN"/>
              </w:rPr>
            </w:pPr>
          </w:p>
        </w:tc>
        <w:tc>
          <w:tcPr>
            <w:tcW w:w="6451" w:type="dxa"/>
          </w:tcPr>
          <w:p w14:paraId="24F26D2C" w14:textId="77777777" w:rsidR="007E2A9A" w:rsidRDefault="00134EDB" w:rsidP="007E2A9A">
            <w:pPr>
              <w:spacing w:after="120"/>
              <w:rPr>
                <w:rFonts w:eastAsiaTheme="minorEastAsia"/>
                <w:lang w:val="en-US" w:eastAsia="zh-CN"/>
              </w:rPr>
            </w:pPr>
            <w:r>
              <w:rPr>
                <w:rFonts w:eastAsiaTheme="minorEastAsia"/>
                <w:lang w:val="en-US" w:eastAsia="zh-CN"/>
              </w:rPr>
              <w:t>D</w:t>
            </w:r>
            <w:r>
              <w:rPr>
                <w:rFonts w:eastAsiaTheme="minorEastAsia" w:hint="eastAsia"/>
                <w:lang w:val="en-US" w:eastAsia="zh-CN"/>
              </w:rPr>
              <w:t>epending on band definition.</w:t>
            </w:r>
          </w:p>
        </w:tc>
      </w:tr>
      <w:tr w:rsidR="005D661E" w14:paraId="77DF64D9" w14:textId="77777777" w:rsidTr="00F26AB6">
        <w:tc>
          <w:tcPr>
            <w:tcW w:w="1616" w:type="dxa"/>
          </w:tcPr>
          <w:p w14:paraId="2112D203" w14:textId="77777777" w:rsidR="005D661E" w:rsidRPr="00D8796D" w:rsidRDefault="005D661E" w:rsidP="005D661E">
            <w:pPr>
              <w:spacing w:after="120"/>
              <w:rPr>
                <w:rFonts w:eastAsiaTheme="minorEastAsia"/>
                <w:color w:val="000000" w:themeColor="text1"/>
                <w:lang w:val="en-US" w:eastAsia="zh-CN"/>
              </w:rPr>
            </w:pPr>
            <w:r w:rsidRPr="00224D38">
              <w:t>Huawei</w:t>
            </w:r>
          </w:p>
        </w:tc>
        <w:tc>
          <w:tcPr>
            <w:tcW w:w="1564" w:type="dxa"/>
          </w:tcPr>
          <w:p w14:paraId="6A0F7C54" w14:textId="77777777" w:rsidR="005D661E" w:rsidRPr="00D8796D" w:rsidRDefault="005D661E" w:rsidP="005D661E">
            <w:pPr>
              <w:spacing w:after="120"/>
              <w:rPr>
                <w:rFonts w:eastAsiaTheme="minorEastAsia"/>
                <w:color w:val="000000" w:themeColor="text1"/>
                <w:lang w:val="en-US" w:eastAsia="zh-CN"/>
              </w:rPr>
            </w:pPr>
            <w:r w:rsidRPr="00224D38">
              <w:t>Agree</w:t>
            </w:r>
          </w:p>
        </w:tc>
        <w:tc>
          <w:tcPr>
            <w:tcW w:w="6451" w:type="dxa"/>
          </w:tcPr>
          <w:p w14:paraId="6F219F0B" w14:textId="77777777" w:rsidR="005D661E" w:rsidRPr="00D8796D" w:rsidRDefault="005D661E" w:rsidP="005D661E">
            <w:pPr>
              <w:spacing w:after="120"/>
              <w:rPr>
                <w:rFonts w:eastAsiaTheme="minorEastAsia"/>
                <w:color w:val="000000" w:themeColor="text1"/>
                <w:lang w:val="en-US" w:eastAsia="zh-CN"/>
              </w:rPr>
            </w:pPr>
          </w:p>
        </w:tc>
      </w:tr>
      <w:tr w:rsidR="00FF6A09" w14:paraId="5A0EA506" w14:textId="77777777" w:rsidTr="00F26AB6">
        <w:tc>
          <w:tcPr>
            <w:tcW w:w="1616" w:type="dxa"/>
          </w:tcPr>
          <w:p w14:paraId="502CE2C6" w14:textId="0961BCC6" w:rsidR="00FF6A09" w:rsidRDefault="00FF6A09" w:rsidP="00FF6A09">
            <w:pPr>
              <w:spacing w:after="120"/>
              <w:rPr>
                <w:rFonts w:eastAsiaTheme="minorEastAsia"/>
                <w:lang w:val="en-US" w:eastAsia="zh-CN"/>
              </w:rPr>
            </w:pPr>
            <w:r>
              <w:rPr>
                <w:rFonts w:eastAsiaTheme="minorEastAsia"/>
                <w:color w:val="000000" w:themeColor="text1"/>
                <w:lang w:val="en-US" w:eastAsia="zh-CN"/>
              </w:rPr>
              <w:t>Qualcomm</w:t>
            </w:r>
          </w:p>
        </w:tc>
        <w:tc>
          <w:tcPr>
            <w:tcW w:w="1564" w:type="dxa"/>
          </w:tcPr>
          <w:p w14:paraId="6504AF34" w14:textId="77777777" w:rsidR="00FF6A09" w:rsidRDefault="00FF6A09" w:rsidP="00FF6A09">
            <w:pPr>
              <w:spacing w:after="120"/>
              <w:rPr>
                <w:rFonts w:eastAsiaTheme="minorEastAsia"/>
                <w:lang w:val="en-US" w:eastAsia="zh-CN"/>
              </w:rPr>
            </w:pPr>
          </w:p>
        </w:tc>
        <w:tc>
          <w:tcPr>
            <w:tcW w:w="6451" w:type="dxa"/>
          </w:tcPr>
          <w:p w14:paraId="7FC23F98" w14:textId="0593BEF7" w:rsidR="00FF6A09" w:rsidRDefault="00FF6A09" w:rsidP="00FF6A09">
            <w:pPr>
              <w:spacing w:after="120"/>
              <w:rPr>
                <w:rFonts w:eastAsiaTheme="minorEastAsia"/>
                <w:lang w:val="en-US" w:eastAsia="zh-CN"/>
              </w:rPr>
            </w:pPr>
            <w:r>
              <w:rPr>
                <w:rFonts w:eastAsiaTheme="minorEastAsia"/>
                <w:color w:val="000000" w:themeColor="text1"/>
                <w:lang w:val="en-US" w:eastAsia="zh-CN"/>
              </w:rPr>
              <w:t>Depends on the spectrum</w:t>
            </w:r>
          </w:p>
        </w:tc>
      </w:tr>
      <w:tr w:rsidR="00FF6A09" w14:paraId="5674623F" w14:textId="77777777" w:rsidTr="00F26AB6">
        <w:tc>
          <w:tcPr>
            <w:tcW w:w="1616" w:type="dxa"/>
          </w:tcPr>
          <w:p w14:paraId="7EDDCC4A" w14:textId="32EEB860" w:rsidR="00FF6A09" w:rsidRDefault="00BF0592" w:rsidP="00FF6A09">
            <w:pPr>
              <w:spacing w:after="120"/>
              <w:rPr>
                <w:rFonts w:eastAsiaTheme="minorEastAsia"/>
                <w:lang w:val="en-US" w:eastAsia="zh-CN"/>
              </w:rPr>
            </w:pPr>
            <w:r w:rsidRPr="00BF0592">
              <w:rPr>
                <w:rFonts w:eastAsiaTheme="minorEastAsia"/>
                <w:lang w:val="en-US" w:eastAsia="zh-CN"/>
              </w:rPr>
              <w:t>Hughes/EchoStar</w:t>
            </w:r>
          </w:p>
        </w:tc>
        <w:tc>
          <w:tcPr>
            <w:tcW w:w="1564" w:type="dxa"/>
          </w:tcPr>
          <w:p w14:paraId="1DF32F6B" w14:textId="77777777" w:rsidR="00FF6A09" w:rsidRDefault="00FF6A09" w:rsidP="00FF6A09">
            <w:pPr>
              <w:spacing w:after="120"/>
              <w:rPr>
                <w:rFonts w:eastAsiaTheme="minorEastAsia"/>
                <w:lang w:val="en-US" w:eastAsia="zh-CN"/>
              </w:rPr>
            </w:pPr>
          </w:p>
        </w:tc>
        <w:tc>
          <w:tcPr>
            <w:tcW w:w="6451" w:type="dxa"/>
          </w:tcPr>
          <w:p w14:paraId="156ECB27" w14:textId="084F757A" w:rsidR="00FF6A09" w:rsidRDefault="00BF0592" w:rsidP="00FF6A09">
            <w:pPr>
              <w:spacing w:after="120"/>
              <w:rPr>
                <w:rFonts w:eastAsiaTheme="minorEastAsia"/>
                <w:lang w:val="en-US" w:eastAsia="zh-CN"/>
              </w:rPr>
            </w:pPr>
            <w:r>
              <w:rPr>
                <w:rFonts w:eastAsiaTheme="minorEastAsia"/>
                <w:lang w:val="en-US" w:eastAsia="zh-CN"/>
              </w:rPr>
              <w:t>Unclear question</w:t>
            </w:r>
          </w:p>
        </w:tc>
      </w:tr>
      <w:tr w:rsidR="00E77AE8" w14:paraId="4656A3A3" w14:textId="77777777" w:rsidTr="00F26AB6">
        <w:tc>
          <w:tcPr>
            <w:tcW w:w="1616" w:type="dxa"/>
          </w:tcPr>
          <w:p w14:paraId="49E9E4E0" w14:textId="0CECAF20" w:rsidR="00E77AE8" w:rsidRDefault="00E77AE8" w:rsidP="00E77AE8">
            <w:pPr>
              <w:spacing w:after="120"/>
              <w:rPr>
                <w:rFonts w:eastAsiaTheme="minorEastAsia"/>
                <w:lang w:val="en-US" w:eastAsia="zh-CN"/>
              </w:rPr>
            </w:pPr>
            <w:r>
              <w:rPr>
                <w:rFonts w:eastAsiaTheme="minorEastAsia" w:hint="eastAsia"/>
                <w:lang w:val="en-US" w:eastAsia="zh-CN"/>
              </w:rPr>
              <w:t>Samsung</w:t>
            </w:r>
          </w:p>
        </w:tc>
        <w:tc>
          <w:tcPr>
            <w:tcW w:w="1564" w:type="dxa"/>
          </w:tcPr>
          <w:p w14:paraId="2CFE44FC" w14:textId="77777777" w:rsidR="00E77AE8" w:rsidRDefault="00E77AE8" w:rsidP="00E77AE8">
            <w:pPr>
              <w:spacing w:after="120"/>
              <w:rPr>
                <w:rFonts w:eastAsiaTheme="minorEastAsia"/>
                <w:lang w:val="en-US" w:eastAsia="zh-CN"/>
              </w:rPr>
            </w:pPr>
          </w:p>
        </w:tc>
        <w:tc>
          <w:tcPr>
            <w:tcW w:w="6451" w:type="dxa"/>
          </w:tcPr>
          <w:p w14:paraId="31A948B2" w14:textId="74494A82" w:rsidR="00E77AE8" w:rsidRDefault="00E77AE8" w:rsidP="00E77AE8">
            <w:pPr>
              <w:spacing w:after="120"/>
              <w:rPr>
                <w:rFonts w:eastAsiaTheme="minorEastAsia"/>
                <w:lang w:val="en-US" w:eastAsia="zh-CN"/>
              </w:rPr>
            </w:pPr>
            <w:r>
              <w:rPr>
                <w:rFonts w:eastAsiaTheme="minorEastAsia"/>
                <w:lang w:val="en-US" w:eastAsia="zh-CN"/>
              </w:rPr>
              <w:t>Depend on the band definition, and yes for the operating band 1980-2010 MHz/UL and 2170-2200MHz/DL.</w:t>
            </w:r>
          </w:p>
        </w:tc>
      </w:tr>
      <w:tr w:rsidR="00E77AE8" w14:paraId="54D4B082" w14:textId="77777777" w:rsidTr="00F26AB6">
        <w:tc>
          <w:tcPr>
            <w:tcW w:w="1616" w:type="dxa"/>
          </w:tcPr>
          <w:p w14:paraId="04D08F4B" w14:textId="23AB8F82" w:rsidR="00E77AE8" w:rsidRDefault="00C643BD" w:rsidP="00E77AE8">
            <w:pPr>
              <w:spacing w:after="120"/>
              <w:rPr>
                <w:rFonts w:eastAsiaTheme="minorEastAsia"/>
                <w:lang w:val="en-US" w:eastAsia="zh-CN"/>
              </w:rPr>
            </w:pPr>
            <w:r>
              <w:rPr>
                <w:rFonts w:eastAsiaTheme="minorEastAsia"/>
                <w:lang w:val="en-US" w:eastAsia="zh-CN"/>
              </w:rPr>
              <w:t>THALES</w:t>
            </w:r>
          </w:p>
        </w:tc>
        <w:tc>
          <w:tcPr>
            <w:tcW w:w="1564" w:type="dxa"/>
          </w:tcPr>
          <w:p w14:paraId="5015D303" w14:textId="15C08FDB" w:rsidR="00E77AE8" w:rsidRDefault="005D7749" w:rsidP="00E77AE8">
            <w:pPr>
              <w:spacing w:after="120"/>
              <w:rPr>
                <w:rFonts w:eastAsiaTheme="minorEastAsia"/>
                <w:lang w:val="en-US" w:eastAsia="zh-CN"/>
              </w:rPr>
            </w:pPr>
            <w:r>
              <w:rPr>
                <w:rFonts w:eastAsiaTheme="minorEastAsia"/>
                <w:lang w:val="en-US" w:eastAsia="zh-CN"/>
              </w:rPr>
              <w:t>Agree</w:t>
            </w:r>
          </w:p>
        </w:tc>
        <w:tc>
          <w:tcPr>
            <w:tcW w:w="6451" w:type="dxa"/>
          </w:tcPr>
          <w:p w14:paraId="6F426F1F" w14:textId="77777777" w:rsidR="00E77AE8" w:rsidRDefault="005D7749" w:rsidP="00E77AE8">
            <w:pPr>
              <w:spacing w:after="120"/>
              <w:rPr>
                <w:rFonts w:eastAsiaTheme="minorEastAsia"/>
                <w:lang w:val="en-US" w:eastAsia="zh-CN"/>
              </w:rPr>
            </w:pPr>
            <w:r>
              <w:rPr>
                <w:rFonts w:eastAsiaTheme="minorEastAsia"/>
                <w:lang w:val="en-US" w:eastAsia="zh-CN"/>
              </w:rPr>
              <w:t>Depends on the band definition. However, if only 20 MHz is allowed for BW configuration, this means that the NTN UE will use e.g. the lower 20 MHz for both UL and DL or the upper 20 MHz for both UL and DL, etc.</w:t>
            </w:r>
          </w:p>
          <w:p w14:paraId="704CFEB7" w14:textId="15EEDF42" w:rsidR="005D7749" w:rsidRDefault="005D7749" w:rsidP="00E77AE8">
            <w:pPr>
              <w:spacing w:after="120"/>
              <w:rPr>
                <w:rFonts w:eastAsiaTheme="minorEastAsia"/>
                <w:lang w:val="en-US" w:eastAsia="zh-CN"/>
              </w:rPr>
            </w:pPr>
            <w:r>
              <w:rPr>
                <w:rFonts w:eastAsiaTheme="minorEastAsia"/>
                <w:lang w:val="en-US" w:eastAsia="zh-CN"/>
              </w:rPr>
              <w:t>So the proposed default channel separation is reasonable.</w:t>
            </w:r>
          </w:p>
        </w:tc>
      </w:tr>
      <w:tr w:rsidR="00704FD7" w14:paraId="51A49304" w14:textId="77777777" w:rsidTr="00F26AB6">
        <w:tc>
          <w:tcPr>
            <w:tcW w:w="1616" w:type="dxa"/>
          </w:tcPr>
          <w:p w14:paraId="7E845925" w14:textId="4594BA02" w:rsidR="00704FD7" w:rsidRDefault="00704FD7" w:rsidP="00704FD7">
            <w:pPr>
              <w:spacing w:after="120"/>
              <w:rPr>
                <w:rFonts w:eastAsiaTheme="minorEastAsia"/>
                <w:lang w:val="en-US" w:eastAsia="zh-CN"/>
              </w:rPr>
            </w:pPr>
            <w:r>
              <w:rPr>
                <w:rFonts w:eastAsiaTheme="minorEastAsia" w:hint="eastAsia"/>
                <w:lang w:val="en-US" w:eastAsia="zh-CN"/>
              </w:rPr>
              <w:t>ZTE</w:t>
            </w:r>
          </w:p>
        </w:tc>
        <w:tc>
          <w:tcPr>
            <w:tcW w:w="1564" w:type="dxa"/>
          </w:tcPr>
          <w:p w14:paraId="365CCC30" w14:textId="75B0C048" w:rsidR="00704FD7" w:rsidRDefault="00704FD7" w:rsidP="00704FD7">
            <w:pPr>
              <w:spacing w:after="120"/>
              <w:rPr>
                <w:rFonts w:eastAsiaTheme="minorEastAsia"/>
                <w:lang w:val="en-US" w:eastAsia="zh-CN"/>
              </w:rPr>
            </w:pPr>
            <w:r>
              <w:t>Agree</w:t>
            </w:r>
          </w:p>
        </w:tc>
        <w:tc>
          <w:tcPr>
            <w:tcW w:w="6451" w:type="dxa"/>
          </w:tcPr>
          <w:p w14:paraId="21122F12" w14:textId="77777777" w:rsidR="00704FD7" w:rsidRDefault="00704FD7" w:rsidP="00704FD7">
            <w:pPr>
              <w:spacing w:after="120"/>
              <w:rPr>
                <w:rFonts w:eastAsiaTheme="minorEastAsia"/>
                <w:lang w:val="en-US" w:eastAsia="zh-CN"/>
              </w:rPr>
            </w:pPr>
          </w:p>
        </w:tc>
      </w:tr>
      <w:tr w:rsidR="00E77AE8" w14:paraId="72CFA401" w14:textId="77777777" w:rsidTr="00F26AB6">
        <w:tc>
          <w:tcPr>
            <w:tcW w:w="1616" w:type="dxa"/>
          </w:tcPr>
          <w:p w14:paraId="31A8D340" w14:textId="77777777" w:rsidR="00E77AE8" w:rsidRDefault="00E77AE8" w:rsidP="00E77AE8">
            <w:pPr>
              <w:spacing w:after="120"/>
              <w:rPr>
                <w:rFonts w:eastAsiaTheme="minorEastAsia"/>
                <w:lang w:val="en-US" w:eastAsia="zh-CN"/>
              </w:rPr>
            </w:pPr>
          </w:p>
        </w:tc>
        <w:tc>
          <w:tcPr>
            <w:tcW w:w="1564" w:type="dxa"/>
          </w:tcPr>
          <w:p w14:paraId="34BD0D13" w14:textId="77777777" w:rsidR="00E77AE8" w:rsidRDefault="00E77AE8" w:rsidP="00E77AE8">
            <w:pPr>
              <w:spacing w:after="120"/>
              <w:rPr>
                <w:rFonts w:eastAsiaTheme="minorEastAsia"/>
                <w:lang w:val="en-US" w:eastAsia="zh-CN"/>
              </w:rPr>
            </w:pPr>
          </w:p>
        </w:tc>
        <w:tc>
          <w:tcPr>
            <w:tcW w:w="6451" w:type="dxa"/>
          </w:tcPr>
          <w:p w14:paraId="53AB6F0A" w14:textId="77777777" w:rsidR="00E77AE8" w:rsidRDefault="00E77AE8" w:rsidP="00E77AE8">
            <w:pPr>
              <w:spacing w:after="120"/>
            </w:pPr>
          </w:p>
        </w:tc>
      </w:tr>
      <w:tr w:rsidR="00E77AE8" w14:paraId="0F2C25AE" w14:textId="77777777" w:rsidTr="00F26AB6">
        <w:tc>
          <w:tcPr>
            <w:tcW w:w="1616" w:type="dxa"/>
          </w:tcPr>
          <w:p w14:paraId="22D39E3F" w14:textId="77777777" w:rsidR="00E77AE8" w:rsidRDefault="00E77AE8" w:rsidP="00E77AE8">
            <w:pPr>
              <w:spacing w:after="120"/>
            </w:pPr>
          </w:p>
        </w:tc>
        <w:tc>
          <w:tcPr>
            <w:tcW w:w="1564" w:type="dxa"/>
          </w:tcPr>
          <w:p w14:paraId="2B6A8F4F" w14:textId="77777777" w:rsidR="00E77AE8" w:rsidRDefault="00E77AE8" w:rsidP="00E77AE8">
            <w:pPr>
              <w:spacing w:after="120"/>
            </w:pPr>
          </w:p>
        </w:tc>
        <w:tc>
          <w:tcPr>
            <w:tcW w:w="6451" w:type="dxa"/>
          </w:tcPr>
          <w:p w14:paraId="32089AEC" w14:textId="77777777" w:rsidR="00E77AE8" w:rsidRDefault="00E77AE8" w:rsidP="00E77AE8">
            <w:pPr>
              <w:spacing w:after="120"/>
            </w:pPr>
          </w:p>
        </w:tc>
      </w:tr>
    </w:tbl>
    <w:p w14:paraId="796AA22B" w14:textId="7E00B9E2" w:rsidR="00F26AB6" w:rsidRDefault="00F26AB6" w:rsidP="00F26AB6">
      <w:pPr>
        <w:rPr>
          <w:i/>
          <w:color w:val="0070C0"/>
          <w:lang w:eastAsia="zh-CN"/>
        </w:rPr>
      </w:pPr>
    </w:p>
    <w:p w14:paraId="705E7074" w14:textId="77777777" w:rsidR="00CB322A" w:rsidRPr="005A155E" w:rsidRDefault="00CB322A" w:rsidP="00CB322A">
      <w:pPr>
        <w:rPr>
          <w:lang w:eastAsia="zh-CN"/>
        </w:rPr>
      </w:pPr>
      <w:r>
        <w:rPr>
          <w:lang w:eastAsia="zh-CN"/>
        </w:rPr>
        <w:t>The moderator proposes the following WF:</w:t>
      </w:r>
    </w:p>
    <w:p w14:paraId="79941693" w14:textId="17095418" w:rsidR="00CB322A" w:rsidRDefault="00CB322A" w:rsidP="00CB322A">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7-1</w:t>
      </w:r>
      <w:r w:rsidRPr="005A155E">
        <w:rPr>
          <w:b/>
          <w:color w:val="0070C0"/>
          <w:lang w:eastAsia="zh-CN"/>
        </w:rPr>
        <w:t>:</w:t>
      </w:r>
      <w:r w:rsidRPr="005A155E">
        <w:rPr>
          <w:color w:val="0070C0"/>
          <w:lang w:eastAsia="zh-CN"/>
        </w:rPr>
        <w:t xml:space="preserve"> </w:t>
      </w:r>
      <w:r w:rsidRPr="00037120">
        <w:rPr>
          <w:szCs w:val="24"/>
          <w:lang w:eastAsia="zh-CN"/>
        </w:rPr>
        <w:t xml:space="preserve">RAN4 should consider </w:t>
      </w:r>
      <w:r w:rsidRPr="007A1CDA">
        <w:rPr>
          <w:szCs w:val="24"/>
          <w:lang w:eastAsia="zh-CN"/>
        </w:rPr>
        <w:t>190</w:t>
      </w:r>
      <w:r>
        <w:rPr>
          <w:szCs w:val="24"/>
          <w:lang w:eastAsia="zh-CN"/>
        </w:rPr>
        <w:t xml:space="preserve"> MHz for </w:t>
      </w:r>
      <w:r w:rsidRPr="007A1CDA">
        <w:rPr>
          <w:szCs w:val="24"/>
          <w:lang w:eastAsia="zh-CN"/>
        </w:rPr>
        <w:t>default TX channel (carrier centre frequency) to RX channel (carrier centre frequ</w:t>
      </w:r>
      <w:r>
        <w:rPr>
          <w:szCs w:val="24"/>
          <w:lang w:eastAsia="zh-CN"/>
        </w:rPr>
        <w:t>ency) separation for NTN S-band;</w:t>
      </w:r>
    </w:p>
    <w:p w14:paraId="7CE8219D" w14:textId="6C4A59EA" w:rsidR="00CB322A" w:rsidRPr="00037120" w:rsidRDefault="00CB322A" w:rsidP="00F26AB6">
      <w:pPr>
        <w:rPr>
          <w:lang w:eastAsia="zh-CN"/>
        </w:rPr>
      </w:pPr>
      <w:r w:rsidRPr="00037120">
        <w:rPr>
          <w:b/>
          <w:lang w:eastAsia="zh-CN"/>
        </w:rPr>
        <w:t>Note:</w:t>
      </w:r>
      <w:r w:rsidRPr="00037120">
        <w:rPr>
          <w:lang w:eastAsia="zh-CN"/>
        </w:rPr>
        <w:t xml:space="preserve"> Maximum BW sizes of 20 MHz may </w:t>
      </w:r>
      <w:r w:rsidRPr="00CB322A">
        <w:rPr>
          <w:lang w:eastAsia="zh-CN"/>
        </w:rPr>
        <w:t>apply</w:t>
      </w:r>
      <w:r w:rsidRPr="00037120">
        <w:rPr>
          <w:lang w:eastAsia="zh-CN"/>
        </w:rPr>
        <w:t>.</w:t>
      </w:r>
    </w:p>
    <w:p w14:paraId="0ADC5292" w14:textId="77777777" w:rsidR="00F26AB6" w:rsidRDefault="00F26AB6" w:rsidP="00AE1BE1">
      <w:pPr>
        <w:spacing w:after="120"/>
        <w:rPr>
          <w:color w:val="0070C0"/>
          <w:szCs w:val="24"/>
          <w:lang w:eastAsia="zh-CN"/>
        </w:rPr>
      </w:pPr>
    </w:p>
    <w:p w14:paraId="415863C3" w14:textId="77777777" w:rsidR="00AE1BE1" w:rsidRPr="00045592" w:rsidRDefault="00AE1BE1" w:rsidP="00AE1BE1">
      <w:pPr>
        <w:rPr>
          <w:b/>
          <w:color w:val="0070C0"/>
          <w:u w:val="single"/>
          <w:lang w:eastAsia="ko-KR"/>
        </w:rPr>
      </w:pPr>
      <w:r w:rsidRPr="00045592">
        <w:rPr>
          <w:b/>
          <w:color w:val="0070C0"/>
          <w:u w:val="single"/>
          <w:lang w:eastAsia="ko-KR"/>
        </w:rPr>
        <w:t xml:space="preserve">Issue </w:t>
      </w:r>
      <w:r>
        <w:rPr>
          <w:b/>
          <w:color w:val="0070C0"/>
          <w:u w:val="single"/>
          <w:lang w:eastAsia="ko-KR"/>
        </w:rPr>
        <w:t>3-1-</w:t>
      </w:r>
      <w:r w:rsidR="00DC62C3">
        <w:rPr>
          <w:b/>
          <w:color w:val="0070C0"/>
          <w:u w:val="single"/>
          <w:lang w:eastAsia="ko-KR"/>
        </w:rPr>
        <w:t>8</w:t>
      </w:r>
      <w:r w:rsidRPr="00045592">
        <w:rPr>
          <w:b/>
          <w:color w:val="0070C0"/>
          <w:u w:val="single"/>
          <w:lang w:eastAsia="ko-KR"/>
        </w:rPr>
        <w:t xml:space="preserve">: </w:t>
      </w:r>
      <w:r>
        <w:rPr>
          <w:lang w:eastAsia="ko-KR"/>
        </w:rPr>
        <w:t>S-band Extension</w:t>
      </w:r>
    </w:p>
    <w:p w14:paraId="76F7F692"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1BB2ADD" w14:textId="77777777" w:rsidR="00D62FA7" w:rsidRPr="00F214EE" w:rsidRDefault="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60617E" w:rsidRPr="0060617E">
        <w:t xml:space="preserve">Consider </w:t>
      </w:r>
      <w:r w:rsidR="0060617E">
        <w:t xml:space="preserve">S-band Extension </w:t>
      </w:r>
      <w:r w:rsidR="0060617E" w:rsidRPr="00E17180">
        <w:t xml:space="preserve">2483.5 – 2500 MHz </w:t>
      </w:r>
      <w:r w:rsidR="0060617E">
        <w:t xml:space="preserve">for </w:t>
      </w:r>
      <w:r w:rsidR="0060617E" w:rsidRPr="00E17180">
        <w:t>DL</w:t>
      </w:r>
      <w:r w:rsidR="0060617E">
        <w:t xml:space="preserve"> as part of NTN work item</w:t>
      </w:r>
    </w:p>
    <w:p w14:paraId="24682273" w14:textId="77777777" w:rsidR="00AE1BE1" w:rsidRPr="00045592" w:rsidRDefault="00AE1BE1" w:rsidP="00AE1BE1">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49FE582A" w14:textId="77777777" w:rsidR="00AE1BE1" w:rsidRPr="00045592" w:rsidRDefault="00AE1BE1" w:rsidP="00AE1BE1">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3D891A8D" w14:textId="77777777" w:rsidR="00E10666" w:rsidRDefault="00E10666" w:rsidP="00160907">
      <w:pPr>
        <w:rPr>
          <w:i/>
          <w:color w:val="0070C0"/>
          <w:lang w:eastAsia="zh-CN"/>
        </w:rPr>
      </w:pPr>
    </w:p>
    <w:p w14:paraId="6E44CA38" w14:textId="167E90EB" w:rsidR="00F26AB6" w:rsidRDefault="00F26AB6" w:rsidP="00F26AB6">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F26AB6" w14:paraId="522DF07A" w14:textId="77777777" w:rsidTr="00F26AB6">
        <w:tc>
          <w:tcPr>
            <w:tcW w:w="1616" w:type="dxa"/>
          </w:tcPr>
          <w:p w14:paraId="600EAE31"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2E3D84B7"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9191E13"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23A37E38" w14:textId="77777777" w:rsidR="00F26AB6" w:rsidRDefault="00F26AB6" w:rsidP="00F26AB6">
            <w:pPr>
              <w:spacing w:after="120"/>
              <w:rPr>
                <w:rFonts w:eastAsiaTheme="minorEastAsia"/>
                <w:b/>
                <w:bCs/>
                <w:color w:val="0070C0"/>
                <w:lang w:val="en-US" w:eastAsia="zh-CN"/>
              </w:rPr>
            </w:pPr>
          </w:p>
        </w:tc>
      </w:tr>
      <w:tr w:rsidR="007E2A9A" w14:paraId="22EB9C20" w14:textId="77777777" w:rsidTr="00F26AB6">
        <w:tc>
          <w:tcPr>
            <w:tcW w:w="1616" w:type="dxa"/>
          </w:tcPr>
          <w:p w14:paraId="476F52C2"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14C6BF89"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27AEA331" w14:textId="77777777" w:rsidR="007E2A9A" w:rsidRDefault="007E2A9A" w:rsidP="007E2A9A">
            <w:pPr>
              <w:spacing w:after="120"/>
              <w:rPr>
                <w:rFonts w:eastAsiaTheme="minorEastAsia"/>
                <w:lang w:val="en-US" w:eastAsia="zh-CN"/>
              </w:rPr>
            </w:pPr>
            <w:r>
              <w:rPr>
                <w:rFonts w:eastAsiaTheme="minorEastAsia"/>
                <w:lang w:val="en-US" w:eastAsia="zh-CN"/>
              </w:rPr>
              <w:t>We are fine to consider this new band in a new WI on operator’s request, as it’s common practice for any TN band in RAN4.</w:t>
            </w:r>
          </w:p>
          <w:p w14:paraId="71B76005" w14:textId="77777777" w:rsidR="007E2A9A" w:rsidRDefault="007E2A9A" w:rsidP="007E2A9A">
            <w:pPr>
              <w:spacing w:after="120"/>
              <w:rPr>
                <w:rFonts w:eastAsiaTheme="minorEastAsia"/>
                <w:lang w:val="en-US" w:eastAsia="zh-CN"/>
              </w:rPr>
            </w:pPr>
            <w:r>
              <w:rPr>
                <w:rFonts w:eastAsiaTheme="minorEastAsia"/>
                <w:lang w:val="en-US" w:eastAsia="zh-CN"/>
              </w:rPr>
              <w:t>But it was already agree to consider S-band and L-band in the scope of this NTN WI, we should stick to this agreement and not add more band in that WI,</w:t>
            </w:r>
          </w:p>
        </w:tc>
      </w:tr>
      <w:tr w:rsidR="005D661E" w14:paraId="15D486CC" w14:textId="77777777" w:rsidTr="00F26AB6">
        <w:tc>
          <w:tcPr>
            <w:tcW w:w="1616" w:type="dxa"/>
          </w:tcPr>
          <w:p w14:paraId="43D1384A" w14:textId="77777777" w:rsidR="005D661E" w:rsidRDefault="005D661E" w:rsidP="005D661E">
            <w:pPr>
              <w:spacing w:after="120"/>
              <w:rPr>
                <w:rFonts w:eastAsiaTheme="minorEastAsia"/>
                <w:lang w:val="en-US" w:eastAsia="zh-CN"/>
              </w:rPr>
            </w:pPr>
            <w:r w:rsidRPr="00A04461">
              <w:t>Huawei</w:t>
            </w:r>
          </w:p>
        </w:tc>
        <w:tc>
          <w:tcPr>
            <w:tcW w:w="1564" w:type="dxa"/>
          </w:tcPr>
          <w:p w14:paraId="4C693F5B" w14:textId="77777777" w:rsidR="005D661E" w:rsidRDefault="005D661E" w:rsidP="005D661E">
            <w:pPr>
              <w:spacing w:after="120"/>
              <w:rPr>
                <w:rFonts w:eastAsiaTheme="minorEastAsia"/>
                <w:lang w:val="en-US" w:eastAsia="zh-CN"/>
              </w:rPr>
            </w:pPr>
          </w:p>
        </w:tc>
        <w:tc>
          <w:tcPr>
            <w:tcW w:w="6451" w:type="dxa"/>
          </w:tcPr>
          <w:p w14:paraId="7CB0630B" w14:textId="77777777" w:rsidR="005D661E" w:rsidRDefault="005D661E" w:rsidP="005D661E">
            <w:pPr>
              <w:spacing w:after="120"/>
              <w:rPr>
                <w:rFonts w:eastAsiaTheme="minorEastAsia"/>
                <w:lang w:val="en-US" w:eastAsia="zh-CN"/>
              </w:rPr>
            </w:pPr>
            <w:r w:rsidRPr="00A04461">
              <w:t>Maybe we should consider not to increase the workload for NTN if we want to finish it timely in Release 17.</w:t>
            </w:r>
          </w:p>
        </w:tc>
      </w:tr>
      <w:tr w:rsidR="00C3045B" w14:paraId="482C9F14" w14:textId="77777777" w:rsidTr="00F26AB6">
        <w:tc>
          <w:tcPr>
            <w:tcW w:w="1616" w:type="dxa"/>
          </w:tcPr>
          <w:p w14:paraId="154405DF" w14:textId="115BFAA1" w:rsidR="00C3045B" w:rsidRPr="00D8796D" w:rsidRDefault="00C3045B" w:rsidP="00C3045B">
            <w:pPr>
              <w:spacing w:after="120"/>
              <w:rPr>
                <w:rFonts w:eastAsiaTheme="minorEastAsia"/>
                <w:color w:val="000000" w:themeColor="text1"/>
                <w:lang w:val="en-US" w:eastAsia="zh-CN"/>
              </w:rPr>
            </w:pPr>
            <w:r>
              <w:rPr>
                <w:rFonts w:eastAsiaTheme="minorEastAsia"/>
                <w:lang w:val="en-US" w:eastAsia="zh-CN"/>
              </w:rPr>
              <w:lastRenderedPageBreak/>
              <w:t>Qualcomm</w:t>
            </w:r>
          </w:p>
        </w:tc>
        <w:tc>
          <w:tcPr>
            <w:tcW w:w="1564" w:type="dxa"/>
          </w:tcPr>
          <w:p w14:paraId="6DA1F39B" w14:textId="10AABB40" w:rsidR="00C3045B" w:rsidRPr="00D8796D" w:rsidRDefault="00C3045B" w:rsidP="00C3045B">
            <w:pPr>
              <w:spacing w:after="120"/>
              <w:rPr>
                <w:rFonts w:eastAsiaTheme="minorEastAsia"/>
                <w:color w:val="000000" w:themeColor="text1"/>
                <w:lang w:val="en-US" w:eastAsia="zh-CN"/>
              </w:rPr>
            </w:pPr>
            <w:r>
              <w:rPr>
                <w:rFonts w:eastAsiaTheme="minorEastAsia"/>
                <w:lang w:val="en-US" w:eastAsia="zh-CN"/>
              </w:rPr>
              <w:t>Disagree</w:t>
            </w:r>
          </w:p>
        </w:tc>
        <w:tc>
          <w:tcPr>
            <w:tcW w:w="6451" w:type="dxa"/>
          </w:tcPr>
          <w:p w14:paraId="790B78F7" w14:textId="00DE2F55" w:rsidR="00C3045B" w:rsidRPr="00D8796D" w:rsidRDefault="00C3045B" w:rsidP="00C3045B">
            <w:pPr>
              <w:spacing w:after="120"/>
              <w:rPr>
                <w:rFonts w:eastAsiaTheme="minorEastAsia"/>
                <w:color w:val="000000" w:themeColor="text1"/>
                <w:lang w:val="en-US" w:eastAsia="zh-CN"/>
              </w:rPr>
            </w:pPr>
            <w:r>
              <w:rPr>
                <w:rFonts w:eastAsiaTheme="minorEastAsia"/>
                <w:lang w:val="en-US" w:eastAsia="zh-CN"/>
              </w:rPr>
              <w:t xml:space="preserve">We should complete the example bands, i.e., S-band and L-band first. </w:t>
            </w:r>
          </w:p>
        </w:tc>
      </w:tr>
      <w:tr w:rsidR="00C3045B" w14:paraId="768C6B84" w14:textId="77777777" w:rsidTr="00F26AB6">
        <w:tc>
          <w:tcPr>
            <w:tcW w:w="1616" w:type="dxa"/>
          </w:tcPr>
          <w:p w14:paraId="72DFAC23" w14:textId="1E96F164" w:rsidR="00C3045B" w:rsidRDefault="0007277D" w:rsidP="00C3045B">
            <w:pPr>
              <w:spacing w:after="120"/>
              <w:rPr>
                <w:rFonts w:eastAsiaTheme="minorEastAsia"/>
                <w:lang w:val="en-US" w:eastAsia="zh-CN"/>
              </w:rPr>
            </w:pPr>
            <w:r w:rsidRPr="0007277D">
              <w:rPr>
                <w:rFonts w:eastAsiaTheme="minorEastAsia"/>
                <w:lang w:val="en-US" w:eastAsia="zh-CN"/>
              </w:rPr>
              <w:t>Hughes/EchoStar</w:t>
            </w:r>
          </w:p>
        </w:tc>
        <w:tc>
          <w:tcPr>
            <w:tcW w:w="1564" w:type="dxa"/>
          </w:tcPr>
          <w:p w14:paraId="09DBADCF" w14:textId="38585325" w:rsidR="00C3045B" w:rsidRDefault="0007277D" w:rsidP="00C3045B">
            <w:pPr>
              <w:spacing w:after="120"/>
              <w:rPr>
                <w:rFonts w:eastAsiaTheme="minorEastAsia"/>
                <w:lang w:val="en-US" w:eastAsia="zh-CN"/>
              </w:rPr>
            </w:pPr>
            <w:r>
              <w:rPr>
                <w:rFonts w:eastAsiaTheme="minorEastAsia"/>
                <w:lang w:val="en-US" w:eastAsia="zh-CN"/>
              </w:rPr>
              <w:t>Disagree</w:t>
            </w:r>
          </w:p>
        </w:tc>
        <w:tc>
          <w:tcPr>
            <w:tcW w:w="6451" w:type="dxa"/>
          </w:tcPr>
          <w:p w14:paraId="4BA791AD" w14:textId="65E8E8F6" w:rsidR="00C3045B" w:rsidRDefault="009D4D03" w:rsidP="00C3045B">
            <w:pPr>
              <w:spacing w:after="120"/>
              <w:rPr>
                <w:rFonts w:eastAsiaTheme="minorEastAsia"/>
                <w:lang w:val="en-US" w:eastAsia="zh-CN"/>
              </w:rPr>
            </w:pPr>
            <w:r>
              <w:rPr>
                <w:rFonts w:eastAsiaTheme="minorEastAsia"/>
                <w:lang w:val="en-US" w:eastAsia="zh-CN"/>
              </w:rPr>
              <w:t>Agree with Qualcomm</w:t>
            </w:r>
          </w:p>
        </w:tc>
      </w:tr>
      <w:tr w:rsidR="00C3045B" w14:paraId="5555480E" w14:textId="77777777" w:rsidTr="00F26AB6">
        <w:tc>
          <w:tcPr>
            <w:tcW w:w="1616" w:type="dxa"/>
          </w:tcPr>
          <w:p w14:paraId="0405A6B6" w14:textId="032A4C06" w:rsidR="00C3045B" w:rsidRDefault="00AA239D" w:rsidP="00C3045B">
            <w:pPr>
              <w:spacing w:after="120"/>
              <w:rPr>
                <w:rFonts w:eastAsiaTheme="minorEastAsia"/>
                <w:lang w:val="en-US" w:eastAsia="zh-CN"/>
              </w:rPr>
            </w:pPr>
            <w:r>
              <w:rPr>
                <w:rFonts w:eastAsiaTheme="minorEastAsia"/>
                <w:lang w:val="en-US" w:eastAsia="zh-CN"/>
              </w:rPr>
              <w:t>Globalstar</w:t>
            </w:r>
          </w:p>
        </w:tc>
        <w:tc>
          <w:tcPr>
            <w:tcW w:w="1564" w:type="dxa"/>
          </w:tcPr>
          <w:p w14:paraId="67D93C0D" w14:textId="77777777" w:rsidR="00C3045B" w:rsidRDefault="00C3045B" w:rsidP="00C3045B">
            <w:pPr>
              <w:spacing w:after="120"/>
              <w:rPr>
                <w:rFonts w:eastAsiaTheme="minorEastAsia"/>
                <w:lang w:val="en-US" w:eastAsia="zh-CN"/>
              </w:rPr>
            </w:pPr>
          </w:p>
        </w:tc>
        <w:tc>
          <w:tcPr>
            <w:tcW w:w="6451" w:type="dxa"/>
          </w:tcPr>
          <w:p w14:paraId="13E1B7CF" w14:textId="3C5CFAE9" w:rsidR="00C3045B" w:rsidRDefault="00AA239D" w:rsidP="00C3045B">
            <w:pPr>
              <w:spacing w:after="120"/>
              <w:rPr>
                <w:rFonts w:eastAsiaTheme="minorEastAsia"/>
                <w:lang w:val="en-US" w:eastAsia="zh-CN"/>
              </w:rPr>
            </w:pPr>
            <w:r>
              <w:rPr>
                <w:rFonts w:eastAsiaTheme="minorEastAsia"/>
                <w:lang w:val="en-US" w:eastAsia="zh-CN"/>
              </w:rPr>
              <w:t xml:space="preserve">The issue is not entirely clear. However, referring forward to issue 3-3-2, we support adding a combination of </w:t>
            </w:r>
            <w:r w:rsidRPr="009E5DCB">
              <w:rPr>
                <w:rFonts w:eastAsiaTheme="minorEastAsia"/>
                <w:lang w:val="en-US" w:eastAsia="zh-CN"/>
              </w:rPr>
              <w:t>1610 - 1618.725 MHz UL (L-band) and 2483.5 – 2500 MHz DL (S-band)</w:t>
            </w:r>
          </w:p>
        </w:tc>
      </w:tr>
      <w:tr w:rsidR="00C3045B" w14:paraId="21B2EE4E" w14:textId="77777777" w:rsidTr="00F26AB6">
        <w:tc>
          <w:tcPr>
            <w:tcW w:w="1616" w:type="dxa"/>
          </w:tcPr>
          <w:p w14:paraId="43BA2258" w14:textId="52467791" w:rsidR="00C3045B" w:rsidRDefault="005647DD" w:rsidP="00C3045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56C45AF7" w14:textId="77777777" w:rsidR="00C3045B" w:rsidRDefault="00C3045B" w:rsidP="00C3045B">
            <w:pPr>
              <w:spacing w:after="120"/>
              <w:rPr>
                <w:rFonts w:eastAsiaTheme="minorEastAsia"/>
                <w:lang w:val="en-US" w:eastAsia="zh-CN"/>
              </w:rPr>
            </w:pPr>
          </w:p>
        </w:tc>
        <w:tc>
          <w:tcPr>
            <w:tcW w:w="6451" w:type="dxa"/>
          </w:tcPr>
          <w:p w14:paraId="45E29D22" w14:textId="0DA1D064" w:rsidR="00C3045B" w:rsidRDefault="005647DD" w:rsidP="00C3045B">
            <w:pPr>
              <w:spacing w:after="120"/>
              <w:rPr>
                <w:rFonts w:eastAsiaTheme="minorEastAsia"/>
                <w:lang w:val="en-US" w:eastAsia="zh-CN"/>
              </w:rPr>
            </w:pPr>
            <w:r>
              <w:rPr>
                <w:rFonts w:eastAsiaTheme="minorEastAsia"/>
                <w:lang w:val="en-US" w:eastAsia="zh-CN"/>
              </w:rPr>
              <w:t>Share the same view with Qualcomm</w:t>
            </w:r>
          </w:p>
        </w:tc>
      </w:tr>
      <w:tr w:rsidR="00E77AE8" w14:paraId="4913653C" w14:textId="77777777" w:rsidTr="00F26AB6">
        <w:tc>
          <w:tcPr>
            <w:tcW w:w="1616" w:type="dxa"/>
          </w:tcPr>
          <w:p w14:paraId="686CEEB7" w14:textId="1CD7CE7F"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360ECE27" w14:textId="1E19A193" w:rsidR="00E77AE8" w:rsidRDefault="00E77AE8" w:rsidP="00E77AE8">
            <w:pPr>
              <w:spacing w:after="120"/>
              <w:rPr>
                <w:rFonts w:eastAsiaTheme="minorEastAsia"/>
                <w:lang w:val="en-US" w:eastAsia="zh-CN"/>
              </w:rPr>
            </w:pPr>
            <w:r>
              <w:rPr>
                <w:rFonts w:eastAsiaTheme="minorEastAsia"/>
                <w:lang w:val="en-US" w:eastAsia="zh-CN"/>
              </w:rPr>
              <w:t>Disagree</w:t>
            </w:r>
          </w:p>
        </w:tc>
        <w:tc>
          <w:tcPr>
            <w:tcW w:w="6451" w:type="dxa"/>
          </w:tcPr>
          <w:p w14:paraId="710788AE" w14:textId="58584A29" w:rsidR="00E77AE8" w:rsidRDefault="00E77AE8" w:rsidP="00E77AE8">
            <w:pPr>
              <w:spacing w:after="120"/>
              <w:rPr>
                <w:rFonts w:eastAsiaTheme="minorEastAsia"/>
                <w:lang w:val="en-US" w:eastAsia="zh-CN"/>
              </w:rPr>
            </w:pPr>
            <w:r>
              <w:rPr>
                <w:rFonts w:eastAsiaTheme="minorEastAsia"/>
                <w:lang w:val="en-US" w:eastAsia="zh-CN"/>
              </w:rPr>
              <w:t xml:space="preserve">Prefer to focus on the agreed </w:t>
            </w:r>
            <w:r>
              <w:rPr>
                <w:rFonts w:eastAsiaTheme="minorEastAsia" w:hint="eastAsia"/>
                <w:lang w:val="en-US" w:eastAsia="zh-CN"/>
              </w:rPr>
              <w:t>example</w:t>
            </w:r>
            <w:r>
              <w:rPr>
                <w:rFonts w:eastAsiaTheme="minorEastAsia"/>
                <w:lang w:val="en-US" w:eastAsia="zh-CN"/>
              </w:rPr>
              <w:t xml:space="preserve"> band</w:t>
            </w:r>
            <w:r>
              <w:rPr>
                <w:rFonts w:eastAsiaTheme="minorEastAsia" w:hint="eastAsia"/>
                <w:lang w:val="en-US" w:eastAsia="zh-CN"/>
              </w:rPr>
              <w:t>s</w:t>
            </w:r>
            <w:r>
              <w:rPr>
                <w:rFonts w:eastAsiaTheme="minorEastAsia"/>
                <w:lang w:val="en-US" w:eastAsia="zh-CN"/>
              </w:rPr>
              <w:t xml:space="preserve"> at this stage</w:t>
            </w:r>
          </w:p>
        </w:tc>
      </w:tr>
      <w:tr w:rsidR="00704FD7" w14:paraId="0B770138" w14:textId="77777777" w:rsidTr="00F26AB6">
        <w:tc>
          <w:tcPr>
            <w:tcW w:w="1616" w:type="dxa"/>
          </w:tcPr>
          <w:p w14:paraId="081F898A" w14:textId="2CECC2CA"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3CEC2556" w14:textId="77777777" w:rsidR="00704FD7" w:rsidRDefault="00704FD7" w:rsidP="00704FD7">
            <w:pPr>
              <w:spacing w:after="120"/>
              <w:rPr>
                <w:rFonts w:eastAsiaTheme="minorEastAsia"/>
                <w:lang w:val="en-US" w:eastAsia="zh-CN"/>
              </w:rPr>
            </w:pPr>
          </w:p>
        </w:tc>
        <w:tc>
          <w:tcPr>
            <w:tcW w:w="6451" w:type="dxa"/>
          </w:tcPr>
          <w:p w14:paraId="4A61228B" w14:textId="11F99089"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To have flexible access between S band L band , or flexible duplexer, this need more discussion since it will increase UE implementation difficulties.</w:t>
            </w:r>
          </w:p>
        </w:tc>
      </w:tr>
      <w:tr w:rsidR="0000582F" w14:paraId="30F28A99" w14:textId="77777777" w:rsidTr="00F26AB6">
        <w:tc>
          <w:tcPr>
            <w:tcW w:w="1616" w:type="dxa"/>
          </w:tcPr>
          <w:p w14:paraId="6F768933" w14:textId="07F3E169"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317A4AC9" w14:textId="321B2355" w:rsidR="0000582F" w:rsidRDefault="0000582F" w:rsidP="0000582F">
            <w:pPr>
              <w:spacing w:after="120"/>
              <w:rPr>
                <w:rFonts w:eastAsiaTheme="minorEastAsia"/>
                <w:lang w:val="en-US" w:eastAsia="zh-CN"/>
              </w:rPr>
            </w:pPr>
            <w:r>
              <w:rPr>
                <w:rFonts w:eastAsiaTheme="minorEastAsia"/>
                <w:lang w:val="en-US" w:eastAsia="zh-CN"/>
              </w:rPr>
              <w:t>Disagree</w:t>
            </w:r>
          </w:p>
        </w:tc>
        <w:tc>
          <w:tcPr>
            <w:tcW w:w="6451" w:type="dxa"/>
          </w:tcPr>
          <w:p w14:paraId="3B93D22B" w14:textId="56273178" w:rsidR="0000582F" w:rsidRDefault="0000582F" w:rsidP="0000582F">
            <w:pPr>
              <w:spacing w:after="120"/>
            </w:pPr>
            <w:r>
              <w:rPr>
                <w:rFonts w:eastAsiaTheme="minorEastAsia"/>
                <w:lang w:val="en-US" w:eastAsia="zh-CN"/>
              </w:rPr>
              <w:t>Prefer to focus on exemplary band.</w:t>
            </w:r>
          </w:p>
        </w:tc>
      </w:tr>
      <w:tr w:rsidR="00E77AE8" w14:paraId="6928D187" w14:textId="77777777" w:rsidTr="00F26AB6">
        <w:tc>
          <w:tcPr>
            <w:tcW w:w="1616" w:type="dxa"/>
          </w:tcPr>
          <w:p w14:paraId="63BBD44A" w14:textId="77777777" w:rsidR="00E77AE8" w:rsidRDefault="00E77AE8" w:rsidP="00E77AE8">
            <w:pPr>
              <w:spacing w:after="120"/>
            </w:pPr>
          </w:p>
        </w:tc>
        <w:tc>
          <w:tcPr>
            <w:tcW w:w="1564" w:type="dxa"/>
          </w:tcPr>
          <w:p w14:paraId="37CC0A60" w14:textId="77777777" w:rsidR="00E77AE8" w:rsidRDefault="00E77AE8" w:rsidP="00E77AE8">
            <w:pPr>
              <w:spacing w:after="120"/>
            </w:pPr>
          </w:p>
        </w:tc>
        <w:tc>
          <w:tcPr>
            <w:tcW w:w="6451" w:type="dxa"/>
          </w:tcPr>
          <w:p w14:paraId="29B6E981" w14:textId="77777777" w:rsidR="00E77AE8" w:rsidRDefault="00E77AE8" w:rsidP="00E77AE8">
            <w:pPr>
              <w:spacing w:after="120"/>
            </w:pPr>
          </w:p>
        </w:tc>
      </w:tr>
      <w:tr w:rsidR="00E77AE8" w14:paraId="581E2AF3" w14:textId="77777777" w:rsidTr="00F26AB6">
        <w:tc>
          <w:tcPr>
            <w:tcW w:w="1616" w:type="dxa"/>
          </w:tcPr>
          <w:p w14:paraId="5DFB15D0" w14:textId="77777777" w:rsidR="00E77AE8" w:rsidRPr="00A96B37" w:rsidRDefault="00E77AE8" w:rsidP="00E77AE8">
            <w:pPr>
              <w:spacing w:after="120"/>
              <w:rPr>
                <w:rFonts w:eastAsiaTheme="minorEastAsia"/>
                <w:lang w:eastAsia="zh-CN"/>
              </w:rPr>
            </w:pPr>
          </w:p>
        </w:tc>
        <w:tc>
          <w:tcPr>
            <w:tcW w:w="1564" w:type="dxa"/>
          </w:tcPr>
          <w:p w14:paraId="0480AA60" w14:textId="77777777" w:rsidR="00E77AE8" w:rsidRPr="00A96B37" w:rsidRDefault="00E77AE8" w:rsidP="00E77AE8">
            <w:pPr>
              <w:spacing w:after="120"/>
              <w:rPr>
                <w:rFonts w:eastAsiaTheme="minorEastAsia"/>
                <w:lang w:eastAsia="zh-CN"/>
              </w:rPr>
            </w:pPr>
          </w:p>
        </w:tc>
        <w:tc>
          <w:tcPr>
            <w:tcW w:w="6451" w:type="dxa"/>
          </w:tcPr>
          <w:p w14:paraId="5714E83C" w14:textId="77777777" w:rsidR="00E77AE8" w:rsidRPr="00A96B37" w:rsidRDefault="00E77AE8" w:rsidP="00E77AE8">
            <w:pPr>
              <w:spacing w:after="120"/>
              <w:rPr>
                <w:rFonts w:eastAsiaTheme="minorEastAsia"/>
                <w:lang w:eastAsia="zh-CN"/>
              </w:rPr>
            </w:pPr>
          </w:p>
        </w:tc>
      </w:tr>
    </w:tbl>
    <w:p w14:paraId="15D21A8F" w14:textId="77777777" w:rsidR="00F26AB6" w:rsidRDefault="00F26AB6" w:rsidP="00F26AB6">
      <w:pPr>
        <w:rPr>
          <w:i/>
          <w:color w:val="0070C0"/>
          <w:lang w:eastAsia="zh-CN"/>
        </w:rPr>
      </w:pPr>
    </w:p>
    <w:p w14:paraId="56AA27B9" w14:textId="7296E89A" w:rsidR="00CB322A" w:rsidRDefault="00CB322A" w:rsidP="00160907">
      <w:pPr>
        <w:rPr>
          <w:lang w:eastAsia="zh-CN"/>
        </w:rPr>
      </w:pPr>
      <w:r>
        <w:rPr>
          <w:lang w:eastAsia="zh-CN"/>
        </w:rPr>
        <w:t>There is some disagreement for considering S-band extension in this NTN WI. In any case, this proposal should be combined with the Sub-topi</w:t>
      </w:r>
      <w:r w:rsidR="009E45B5">
        <w:rPr>
          <w:lang w:eastAsia="zh-CN"/>
        </w:rPr>
        <w:t>c 3-3</w:t>
      </w:r>
      <w:r>
        <w:rPr>
          <w:lang w:eastAsia="zh-CN"/>
        </w:rPr>
        <w:t>.</w:t>
      </w:r>
    </w:p>
    <w:p w14:paraId="1532504D" w14:textId="7289206A" w:rsidR="00CB322A" w:rsidRDefault="00CB322A" w:rsidP="00160907">
      <w:pPr>
        <w:rPr>
          <w:lang w:eastAsia="zh-CN"/>
        </w:rPr>
      </w:pPr>
      <w:r>
        <w:rPr>
          <w:lang w:eastAsia="zh-CN"/>
        </w:rPr>
        <w:t>Moderator suggests the following WF:</w:t>
      </w:r>
    </w:p>
    <w:p w14:paraId="45E16FDE" w14:textId="7514B905" w:rsidR="00CB322A" w:rsidRDefault="00CB322A" w:rsidP="00CB322A">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8-1</w:t>
      </w:r>
      <w:r w:rsidRPr="005A155E">
        <w:rPr>
          <w:b/>
          <w:color w:val="0070C0"/>
          <w:lang w:eastAsia="zh-CN"/>
        </w:rPr>
        <w:t>:</w:t>
      </w:r>
      <w:r w:rsidRPr="005A155E">
        <w:rPr>
          <w:color w:val="0070C0"/>
          <w:lang w:eastAsia="zh-CN"/>
        </w:rPr>
        <w:t xml:space="preserve"> </w:t>
      </w:r>
      <w:r>
        <w:rPr>
          <w:rFonts w:eastAsiaTheme="minorEastAsia"/>
          <w:lang w:eastAsia="zh-CN"/>
        </w:rPr>
        <w:t xml:space="preserve">RAN4 may </w:t>
      </w:r>
      <w:r>
        <w:rPr>
          <w:rFonts w:eastAsiaTheme="minorEastAsia"/>
          <w:lang w:val="en-US" w:eastAsia="zh-CN"/>
        </w:rPr>
        <w:t>consider S-band extension in a new WI on operator’s request, as it’s common practice for any TN band in RAN4.</w:t>
      </w:r>
    </w:p>
    <w:p w14:paraId="11AD7154" w14:textId="77777777" w:rsidR="00CB322A" w:rsidRPr="00037120" w:rsidRDefault="00CB322A" w:rsidP="00160907">
      <w:pPr>
        <w:rPr>
          <w:lang w:val="en-US" w:eastAsia="zh-CN"/>
        </w:rPr>
      </w:pPr>
    </w:p>
    <w:p w14:paraId="2FD328C4" w14:textId="77777777" w:rsidR="00160907" w:rsidRPr="00805BE8" w:rsidRDefault="00160907" w:rsidP="00160907">
      <w:pPr>
        <w:pStyle w:val="Titre3"/>
        <w:rPr>
          <w:sz w:val="24"/>
          <w:szCs w:val="16"/>
        </w:rPr>
      </w:pPr>
      <w:r w:rsidRPr="00805BE8">
        <w:rPr>
          <w:sz w:val="24"/>
          <w:szCs w:val="16"/>
        </w:rPr>
        <w:t>Sub-</w:t>
      </w:r>
      <w:r>
        <w:rPr>
          <w:sz w:val="24"/>
          <w:szCs w:val="16"/>
        </w:rPr>
        <w:t>topic</w:t>
      </w:r>
      <w:r w:rsidRPr="00805BE8">
        <w:rPr>
          <w:sz w:val="24"/>
          <w:szCs w:val="16"/>
        </w:rPr>
        <w:t xml:space="preserve"> </w:t>
      </w:r>
      <w:r w:rsidR="007F1D3E">
        <w:rPr>
          <w:sz w:val="24"/>
          <w:szCs w:val="16"/>
        </w:rPr>
        <w:t>3</w:t>
      </w:r>
      <w:r w:rsidRPr="00805BE8">
        <w:rPr>
          <w:sz w:val="24"/>
          <w:szCs w:val="16"/>
        </w:rPr>
        <w:t>-2</w:t>
      </w:r>
    </w:p>
    <w:p w14:paraId="52CFBABF" w14:textId="77777777" w:rsidR="00160907" w:rsidRDefault="00160907" w:rsidP="00160907">
      <w:pPr>
        <w:rPr>
          <w:color w:val="000000" w:themeColor="text1"/>
          <w:lang w:eastAsia="zh-CN"/>
        </w:rPr>
      </w:pPr>
      <w:r w:rsidRPr="009415B0">
        <w:rPr>
          <w:rFonts w:hint="eastAsia"/>
          <w:i/>
          <w:color w:val="0070C0"/>
          <w:lang w:val="en-US" w:eastAsia="zh-CN"/>
        </w:rPr>
        <w:t>Sub-</w:t>
      </w:r>
      <w:r>
        <w:rPr>
          <w:rFonts w:hint="eastAsia"/>
          <w:i/>
          <w:color w:val="0070C0"/>
          <w:lang w:val="en-US" w:eastAsia="zh-CN"/>
        </w:rPr>
        <w:t>topic</w:t>
      </w:r>
      <w:r w:rsidR="006E3359">
        <w:rPr>
          <w:rFonts w:hint="eastAsia"/>
          <w:i/>
          <w:color w:val="0070C0"/>
          <w:lang w:val="en-US" w:eastAsia="zh-CN"/>
        </w:rPr>
        <w:t xml:space="preserve"> description: </w:t>
      </w:r>
      <w:r w:rsidR="00E10666">
        <w:rPr>
          <w:color w:val="000000" w:themeColor="text1"/>
          <w:lang w:eastAsia="zh-CN"/>
        </w:rPr>
        <w:t>L-Band Related D</w:t>
      </w:r>
      <w:r w:rsidR="006E3359" w:rsidRPr="006E3359">
        <w:rPr>
          <w:color w:val="000000" w:themeColor="text1"/>
          <w:lang w:eastAsia="zh-CN"/>
        </w:rPr>
        <w:t>iscussions</w:t>
      </w:r>
    </w:p>
    <w:p w14:paraId="063C1F89" w14:textId="77777777" w:rsidR="00D61996" w:rsidRPr="00D61996" w:rsidRDefault="00D61996" w:rsidP="00160907">
      <w:pPr>
        <w:rPr>
          <w:i/>
          <w:color w:val="0070C0"/>
          <w:lang w:eastAsia="zh-CN"/>
        </w:rPr>
      </w:pPr>
      <w:r w:rsidRPr="008E2710">
        <w:rPr>
          <w:b/>
          <w:color w:val="000000" w:themeColor="text1"/>
          <w:lang w:eastAsia="zh-CN"/>
        </w:rPr>
        <w:t>Note:</w:t>
      </w:r>
      <w:r w:rsidRPr="008E2710">
        <w:rPr>
          <w:color w:val="000000" w:themeColor="text1"/>
          <w:lang w:eastAsia="zh-CN"/>
        </w:rPr>
        <w:t xml:space="preserve"> discussion </w:t>
      </w:r>
      <w:r>
        <w:rPr>
          <w:color w:val="000000" w:themeColor="text1"/>
          <w:lang w:eastAsia="zh-CN"/>
        </w:rPr>
        <w:t>is</w:t>
      </w:r>
      <w:r w:rsidRPr="008E2710">
        <w:rPr>
          <w:color w:val="000000" w:themeColor="text1"/>
          <w:lang w:eastAsia="zh-CN"/>
        </w:rPr>
        <w:t xml:space="preserve"> separated from coexistence parameters for </w:t>
      </w:r>
      <w:r w:rsidRPr="008E2710">
        <w:rPr>
          <w:b/>
          <w:color w:val="000000" w:themeColor="text1"/>
          <w:lang w:eastAsia="zh-CN"/>
        </w:rPr>
        <w:t>[99-e][31</w:t>
      </w:r>
      <w:r w:rsidR="006C38B6">
        <w:rPr>
          <w:b/>
          <w:color w:val="000000" w:themeColor="text1"/>
          <w:lang w:eastAsia="zh-CN"/>
        </w:rPr>
        <w:t>3</w:t>
      </w:r>
      <w:r w:rsidRPr="008E2710">
        <w:rPr>
          <w:b/>
          <w:color w:val="000000" w:themeColor="text1"/>
          <w:lang w:eastAsia="zh-CN"/>
        </w:rPr>
        <w:t>] NTN_Solutions_Part2</w:t>
      </w:r>
    </w:p>
    <w:p w14:paraId="4B927EB2" w14:textId="77777777" w:rsidR="006E3359" w:rsidRPr="00E2416C" w:rsidRDefault="006E3359" w:rsidP="00160907">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4E1347C8" w14:textId="77777777" w:rsidR="0060617E" w:rsidRPr="00045592" w:rsidRDefault="0060617E" w:rsidP="0060617E">
      <w:pPr>
        <w:rPr>
          <w:b/>
          <w:color w:val="0070C0"/>
          <w:u w:val="single"/>
          <w:lang w:eastAsia="ko-KR"/>
        </w:rPr>
      </w:pPr>
      <w:r w:rsidRPr="00045592">
        <w:rPr>
          <w:b/>
          <w:color w:val="0070C0"/>
          <w:u w:val="single"/>
          <w:lang w:eastAsia="ko-KR"/>
        </w:rPr>
        <w:t xml:space="preserve">Issue </w:t>
      </w:r>
      <w:r>
        <w:rPr>
          <w:b/>
          <w:color w:val="0070C0"/>
          <w:u w:val="single"/>
          <w:lang w:eastAsia="ko-KR"/>
        </w:rPr>
        <w:t>3-2-1</w:t>
      </w:r>
      <w:r w:rsidRPr="00045592">
        <w:rPr>
          <w:b/>
          <w:color w:val="0070C0"/>
          <w:u w:val="single"/>
          <w:lang w:eastAsia="ko-KR"/>
        </w:rPr>
        <w:t xml:space="preserve">: </w:t>
      </w:r>
      <w:r>
        <w:rPr>
          <w:color w:val="000000" w:themeColor="text1"/>
          <w:lang w:eastAsia="zh-CN"/>
        </w:rPr>
        <w:t>Possible Band Configuration for L-B</w:t>
      </w:r>
      <w:r w:rsidRPr="004B0CDC">
        <w:rPr>
          <w:color w:val="000000" w:themeColor="text1"/>
          <w:lang w:eastAsia="zh-CN"/>
        </w:rPr>
        <w:t>and</w:t>
      </w:r>
    </w:p>
    <w:p w14:paraId="54B5AAAF"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5861CC0C" w14:textId="77777777" w:rsidR="0060617E" w:rsidRPr="0060617E" w:rsidRDefault="0060617E" w:rsidP="0060617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sidRPr="0014458C">
        <w:rPr>
          <w:rFonts w:eastAsia="SimSun"/>
          <w:szCs w:val="24"/>
          <w:lang w:eastAsia="zh-CN"/>
        </w:rPr>
        <w:t xml:space="preserve"> </w:t>
      </w:r>
      <w:r>
        <w:rPr>
          <w:rFonts w:hint="eastAsia"/>
        </w:rPr>
        <w:t>postpone the SU discussion until there are clear agreement for out-of-band emission requirement and in-band emission requirements defined for NTN</w:t>
      </w:r>
    </w:p>
    <w:p w14:paraId="3ADDC559"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8E8AAC4" w14:textId="77777777" w:rsidR="0060617E" w:rsidRPr="0060617E" w:rsidRDefault="00B464BF" w:rsidP="0060617E">
      <w:pPr>
        <w:pStyle w:val="Paragraphedeliste"/>
        <w:numPr>
          <w:ilvl w:val="1"/>
          <w:numId w:val="1"/>
        </w:numPr>
        <w:overflowPunct/>
        <w:autoSpaceDE/>
        <w:autoSpaceDN/>
        <w:adjustRightInd/>
        <w:spacing w:after="120"/>
        <w:ind w:left="1440" w:firstLineChars="0"/>
        <w:textAlignment w:val="auto"/>
        <w:rPr>
          <w:b/>
          <w:color w:val="0070C0"/>
          <w:u w:val="single"/>
          <w:lang w:eastAsia="ko-KR"/>
        </w:rPr>
      </w:pPr>
      <w:r>
        <w:rPr>
          <w:rFonts w:eastAsia="SimSun"/>
          <w:color w:val="0070C0"/>
          <w:szCs w:val="24"/>
          <w:lang w:eastAsia="zh-CN"/>
        </w:rPr>
        <w:t>TBA</w:t>
      </w:r>
    </w:p>
    <w:p w14:paraId="40EC0D53" w14:textId="77777777" w:rsidR="0060617E" w:rsidRDefault="0060617E" w:rsidP="00F214EE">
      <w:pPr>
        <w:spacing w:after="120"/>
        <w:rPr>
          <w:b/>
          <w:color w:val="0070C0"/>
          <w:u w:val="single"/>
          <w:lang w:eastAsia="ko-KR"/>
        </w:rPr>
      </w:pPr>
    </w:p>
    <w:p w14:paraId="26C5B4D6" w14:textId="108A4E55" w:rsidR="00B464BF" w:rsidRDefault="00B464BF" w:rsidP="00B464B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B464BF" w14:paraId="5334FB8B" w14:textId="77777777" w:rsidTr="003F634A">
        <w:tc>
          <w:tcPr>
            <w:tcW w:w="1616" w:type="dxa"/>
          </w:tcPr>
          <w:p w14:paraId="09B72C4B"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32AF5B6"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221375C"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Comments</w:t>
            </w:r>
          </w:p>
          <w:p w14:paraId="3F55A202" w14:textId="77777777" w:rsidR="00B464BF" w:rsidRDefault="00B464BF" w:rsidP="003F634A">
            <w:pPr>
              <w:spacing w:after="120"/>
              <w:rPr>
                <w:rFonts w:eastAsiaTheme="minorEastAsia"/>
                <w:b/>
                <w:bCs/>
                <w:color w:val="0070C0"/>
                <w:lang w:val="en-US" w:eastAsia="zh-CN"/>
              </w:rPr>
            </w:pPr>
          </w:p>
        </w:tc>
      </w:tr>
      <w:tr w:rsidR="007E2A9A" w14:paraId="185BBE5B" w14:textId="77777777" w:rsidTr="003F634A">
        <w:tc>
          <w:tcPr>
            <w:tcW w:w="1616" w:type="dxa"/>
          </w:tcPr>
          <w:p w14:paraId="32A2F503"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309E550C"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453188D9" w14:textId="77777777" w:rsidR="007E2A9A" w:rsidRDefault="007E2A9A" w:rsidP="007E2A9A">
            <w:pPr>
              <w:spacing w:after="120"/>
              <w:rPr>
                <w:rFonts w:eastAsiaTheme="minorEastAsia"/>
                <w:lang w:val="en-US" w:eastAsia="zh-CN"/>
              </w:rPr>
            </w:pPr>
            <w:r>
              <w:rPr>
                <w:rFonts w:eastAsiaTheme="minorEastAsia"/>
                <w:lang w:val="en-US" w:eastAsia="zh-CN"/>
              </w:rPr>
              <w:t>The SU is not band related, why should we postpone this?</w:t>
            </w:r>
          </w:p>
        </w:tc>
      </w:tr>
      <w:tr w:rsidR="007E2A9A" w14:paraId="5BF3533C" w14:textId="77777777" w:rsidTr="003F634A">
        <w:tc>
          <w:tcPr>
            <w:tcW w:w="1616" w:type="dxa"/>
          </w:tcPr>
          <w:p w14:paraId="12A27484" w14:textId="77777777" w:rsidR="007E2A9A" w:rsidRDefault="00134EDB" w:rsidP="007E2A9A">
            <w:pPr>
              <w:spacing w:after="120"/>
              <w:rPr>
                <w:rFonts w:eastAsiaTheme="minorEastAsia"/>
                <w:lang w:val="en-US" w:eastAsia="zh-CN"/>
              </w:rPr>
            </w:pPr>
            <w:r>
              <w:rPr>
                <w:rFonts w:eastAsiaTheme="minorEastAsia" w:hint="eastAsia"/>
                <w:lang w:val="en-US" w:eastAsia="zh-CN"/>
              </w:rPr>
              <w:t>CATT</w:t>
            </w:r>
          </w:p>
        </w:tc>
        <w:tc>
          <w:tcPr>
            <w:tcW w:w="1564" w:type="dxa"/>
          </w:tcPr>
          <w:p w14:paraId="7D5C9C0E" w14:textId="77777777" w:rsidR="007E2A9A" w:rsidRDefault="00134EDB" w:rsidP="007E2A9A">
            <w:pPr>
              <w:spacing w:after="120"/>
              <w:rPr>
                <w:rFonts w:eastAsiaTheme="minorEastAsia"/>
                <w:lang w:val="en-US" w:eastAsia="zh-CN"/>
              </w:rPr>
            </w:pPr>
            <w:r>
              <w:rPr>
                <w:rFonts w:eastAsiaTheme="minorEastAsia" w:hint="eastAsia"/>
                <w:lang w:val="en-US" w:eastAsia="zh-CN"/>
              </w:rPr>
              <w:t>Disagree</w:t>
            </w:r>
          </w:p>
        </w:tc>
        <w:tc>
          <w:tcPr>
            <w:tcW w:w="6451" w:type="dxa"/>
          </w:tcPr>
          <w:p w14:paraId="64DBB673" w14:textId="77777777" w:rsidR="007E2A9A" w:rsidRDefault="00134EDB" w:rsidP="007E2A9A">
            <w:pPr>
              <w:spacing w:after="120"/>
              <w:rPr>
                <w:rFonts w:eastAsiaTheme="minorEastAsia"/>
                <w:lang w:val="en-US" w:eastAsia="zh-CN"/>
              </w:rPr>
            </w:pPr>
            <w:r>
              <w:rPr>
                <w:rFonts w:eastAsiaTheme="minorEastAsia"/>
                <w:lang w:val="en-US" w:eastAsia="zh-CN"/>
              </w:rPr>
              <w:t>S</w:t>
            </w:r>
            <w:r>
              <w:rPr>
                <w:rFonts w:eastAsiaTheme="minorEastAsia" w:hint="eastAsia"/>
                <w:lang w:val="en-US" w:eastAsia="zh-CN"/>
              </w:rPr>
              <w:t>ame view as Ericsson.</w:t>
            </w:r>
          </w:p>
        </w:tc>
      </w:tr>
      <w:tr w:rsidR="003340F2" w14:paraId="0B890A8F" w14:textId="77777777" w:rsidTr="003F634A">
        <w:tc>
          <w:tcPr>
            <w:tcW w:w="1616" w:type="dxa"/>
          </w:tcPr>
          <w:p w14:paraId="20CD0F7F" w14:textId="1E9A5E32" w:rsidR="003340F2" w:rsidRPr="00D8796D" w:rsidRDefault="003340F2" w:rsidP="003340F2">
            <w:pPr>
              <w:spacing w:after="120"/>
              <w:rPr>
                <w:rFonts w:eastAsiaTheme="minorEastAsia"/>
                <w:color w:val="000000" w:themeColor="text1"/>
                <w:lang w:val="en-US" w:eastAsia="zh-CN"/>
              </w:rPr>
            </w:pPr>
            <w:r>
              <w:rPr>
                <w:rFonts w:eastAsiaTheme="minorEastAsia"/>
                <w:color w:val="000000" w:themeColor="text1"/>
                <w:lang w:val="en-US" w:eastAsia="zh-CN"/>
              </w:rPr>
              <w:t>Qualcomm</w:t>
            </w:r>
          </w:p>
        </w:tc>
        <w:tc>
          <w:tcPr>
            <w:tcW w:w="1564" w:type="dxa"/>
          </w:tcPr>
          <w:p w14:paraId="75D847C9" w14:textId="231C661A" w:rsidR="003340F2" w:rsidRPr="00D8796D" w:rsidRDefault="003340F2" w:rsidP="003340F2">
            <w:pPr>
              <w:spacing w:after="120"/>
              <w:rPr>
                <w:rFonts w:eastAsiaTheme="minorEastAsia"/>
                <w:color w:val="000000" w:themeColor="text1"/>
                <w:lang w:val="en-US" w:eastAsia="zh-CN"/>
              </w:rPr>
            </w:pPr>
            <w:r>
              <w:rPr>
                <w:rFonts w:eastAsiaTheme="minorEastAsia"/>
                <w:color w:val="000000" w:themeColor="text1"/>
                <w:lang w:val="en-US" w:eastAsia="zh-CN"/>
              </w:rPr>
              <w:t>Disagree</w:t>
            </w:r>
          </w:p>
        </w:tc>
        <w:tc>
          <w:tcPr>
            <w:tcW w:w="6451" w:type="dxa"/>
          </w:tcPr>
          <w:p w14:paraId="0546E342" w14:textId="1385C74B" w:rsidR="003340F2" w:rsidRPr="00D8796D" w:rsidRDefault="003340F2" w:rsidP="003340F2">
            <w:pPr>
              <w:spacing w:after="120"/>
              <w:rPr>
                <w:rFonts w:eastAsiaTheme="minorEastAsia"/>
                <w:color w:val="000000" w:themeColor="text1"/>
                <w:lang w:val="en-US" w:eastAsia="zh-CN"/>
              </w:rPr>
            </w:pPr>
            <w:r>
              <w:rPr>
                <w:rFonts w:eastAsiaTheme="minorEastAsia"/>
                <w:color w:val="000000" w:themeColor="text1"/>
                <w:lang w:val="en-US" w:eastAsia="zh-CN"/>
              </w:rPr>
              <w:t xml:space="preserve">Both S-band and L-band are selected as example bands </w:t>
            </w:r>
          </w:p>
        </w:tc>
      </w:tr>
      <w:tr w:rsidR="003340F2" w14:paraId="3FDE0837" w14:textId="77777777" w:rsidTr="003F634A">
        <w:tc>
          <w:tcPr>
            <w:tcW w:w="1616" w:type="dxa"/>
          </w:tcPr>
          <w:p w14:paraId="2366D08A" w14:textId="656FF479" w:rsidR="003340F2" w:rsidRDefault="00BA3F9D" w:rsidP="003340F2">
            <w:pPr>
              <w:spacing w:after="120"/>
              <w:rPr>
                <w:rFonts w:eastAsiaTheme="minorEastAsia"/>
                <w:lang w:val="en-US" w:eastAsia="zh-CN"/>
              </w:rPr>
            </w:pPr>
            <w:r>
              <w:rPr>
                <w:rFonts w:eastAsiaTheme="minorEastAsia"/>
                <w:lang w:val="en-US" w:eastAsia="zh-CN"/>
              </w:rPr>
              <w:t>Hughes/EchoStar</w:t>
            </w:r>
          </w:p>
        </w:tc>
        <w:tc>
          <w:tcPr>
            <w:tcW w:w="1564" w:type="dxa"/>
          </w:tcPr>
          <w:p w14:paraId="3A5B07A3" w14:textId="77777777" w:rsidR="003340F2" w:rsidRDefault="003340F2" w:rsidP="003340F2">
            <w:pPr>
              <w:spacing w:after="120"/>
              <w:rPr>
                <w:rFonts w:eastAsiaTheme="minorEastAsia"/>
                <w:lang w:val="en-US" w:eastAsia="zh-CN"/>
              </w:rPr>
            </w:pPr>
          </w:p>
        </w:tc>
        <w:tc>
          <w:tcPr>
            <w:tcW w:w="6451" w:type="dxa"/>
          </w:tcPr>
          <w:p w14:paraId="5140D952" w14:textId="5DADEFC8" w:rsidR="003340F2" w:rsidRDefault="0049709B" w:rsidP="003340F2">
            <w:pPr>
              <w:spacing w:after="120"/>
              <w:rPr>
                <w:rFonts w:eastAsiaTheme="minorEastAsia"/>
                <w:lang w:val="en-US" w:eastAsia="zh-CN"/>
              </w:rPr>
            </w:pPr>
            <w:r>
              <w:rPr>
                <w:rFonts w:eastAsiaTheme="minorEastAsia"/>
                <w:lang w:val="en-US" w:eastAsia="zh-CN"/>
              </w:rPr>
              <w:t>This should be a</w:t>
            </w:r>
            <w:r w:rsidR="0024590A">
              <w:rPr>
                <w:rFonts w:eastAsiaTheme="minorEastAsia"/>
                <w:lang w:val="en-US" w:eastAsia="zh-CN"/>
              </w:rPr>
              <w:t>n issue</w:t>
            </w:r>
            <w:r>
              <w:rPr>
                <w:rFonts w:eastAsiaTheme="minorEastAsia"/>
                <w:lang w:val="en-US" w:eastAsia="zh-CN"/>
              </w:rPr>
              <w:t xml:space="preserve"> when </w:t>
            </w:r>
            <w:r w:rsidR="0024590A">
              <w:rPr>
                <w:rFonts w:eastAsiaTheme="minorEastAsia"/>
                <w:lang w:val="en-US" w:eastAsia="zh-CN"/>
              </w:rPr>
              <w:t>addressing L-band</w:t>
            </w:r>
          </w:p>
        </w:tc>
      </w:tr>
      <w:tr w:rsidR="00704FD7" w14:paraId="72E40DE3" w14:textId="77777777" w:rsidTr="003F634A">
        <w:tc>
          <w:tcPr>
            <w:tcW w:w="1616" w:type="dxa"/>
          </w:tcPr>
          <w:p w14:paraId="43EDEF43" w14:textId="1E07E9A8"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1A00A98B" w14:textId="309B8A87"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agree</w:t>
            </w:r>
          </w:p>
        </w:tc>
        <w:tc>
          <w:tcPr>
            <w:tcW w:w="6451" w:type="dxa"/>
          </w:tcPr>
          <w:p w14:paraId="267508EC" w14:textId="5A1E353B" w:rsidR="00704FD7" w:rsidRDefault="00704FD7" w:rsidP="00704FD7">
            <w:pPr>
              <w:spacing w:after="120"/>
              <w:rPr>
                <w:rFonts w:eastAsiaTheme="minorEastAsia"/>
                <w:lang w:val="en-US" w:eastAsia="zh-CN"/>
              </w:rPr>
            </w:pPr>
            <w:r>
              <w:rPr>
                <w:rFonts w:eastAsiaTheme="minorEastAsia" w:hint="eastAsia"/>
                <w:color w:val="000000" w:themeColor="text1"/>
                <w:lang w:val="en-US" w:eastAsia="zh-CN"/>
              </w:rPr>
              <w:t>SU band istightly related with out of band emission requirements</w:t>
            </w:r>
          </w:p>
        </w:tc>
      </w:tr>
      <w:tr w:rsidR="0000582F" w14:paraId="796C8368" w14:textId="77777777" w:rsidTr="003F634A">
        <w:tc>
          <w:tcPr>
            <w:tcW w:w="1616" w:type="dxa"/>
          </w:tcPr>
          <w:p w14:paraId="31F5BA99" w14:textId="7429BFFD"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3B04403F" w14:textId="77777777" w:rsidR="0000582F" w:rsidRDefault="0000582F" w:rsidP="0000582F">
            <w:pPr>
              <w:spacing w:after="120"/>
              <w:rPr>
                <w:rFonts w:eastAsiaTheme="minorEastAsia"/>
                <w:lang w:val="en-US" w:eastAsia="zh-CN"/>
              </w:rPr>
            </w:pPr>
          </w:p>
        </w:tc>
        <w:tc>
          <w:tcPr>
            <w:tcW w:w="6451" w:type="dxa"/>
          </w:tcPr>
          <w:p w14:paraId="2D21815C" w14:textId="00B73657" w:rsidR="0000582F" w:rsidRDefault="0000582F" w:rsidP="0000582F">
            <w:pPr>
              <w:spacing w:after="120"/>
              <w:rPr>
                <w:rFonts w:eastAsiaTheme="minorEastAsia"/>
                <w:lang w:val="en-US" w:eastAsia="zh-CN"/>
              </w:rPr>
            </w:pPr>
            <w:r>
              <w:rPr>
                <w:rFonts w:eastAsiaTheme="minorEastAsia"/>
                <w:lang w:val="en-US" w:eastAsia="zh-CN"/>
              </w:rPr>
              <w:t>Let’s first address S band</w:t>
            </w:r>
          </w:p>
        </w:tc>
      </w:tr>
      <w:tr w:rsidR="003340F2" w14:paraId="71C74FE4" w14:textId="77777777" w:rsidTr="003F634A">
        <w:tc>
          <w:tcPr>
            <w:tcW w:w="1616" w:type="dxa"/>
          </w:tcPr>
          <w:p w14:paraId="52FA1694" w14:textId="77777777" w:rsidR="003340F2" w:rsidRDefault="003340F2" w:rsidP="003340F2">
            <w:pPr>
              <w:spacing w:after="120"/>
              <w:rPr>
                <w:rFonts w:eastAsiaTheme="minorEastAsia"/>
                <w:lang w:val="en-US" w:eastAsia="zh-CN"/>
              </w:rPr>
            </w:pPr>
          </w:p>
        </w:tc>
        <w:tc>
          <w:tcPr>
            <w:tcW w:w="1564" w:type="dxa"/>
          </w:tcPr>
          <w:p w14:paraId="5F4117E3" w14:textId="77777777" w:rsidR="003340F2" w:rsidRDefault="003340F2" w:rsidP="003340F2">
            <w:pPr>
              <w:spacing w:after="120"/>
              <w:rPr>
                <w:rFonts w:eastAsiaTheme="minorEastAsia"/>
                <w:lang w:val="en-US" w:eastAsia="zh-CN"/>
              </w:rPr>
            </w:pPr>
          </w:p>
        </w:tc>
        <w:tc>
          <w:tcPr>
            <w:tcW w:w="6451" w:type="dxa"/>
          </w:tcPr>
          <w:p w14:paraId="5F3E3D6C" w14:textId="77777777" w:rsidR="003340F2" w:rsidRDefault="003340F2" w:rsidP="003340F2">
            <w:pPr>
              <w:spacing w:after="120"/>
              <w:rPr>
                <w:rFonts w:eastAsiaTheme="minorEastAsia"/>
                <w:lang w:val="en-US" w:eastAsia="zh-CN"/>
              </w:rPr>
            </w:pPr>
          </w:p>
        </w:tc>
      </w:tr>
      <w:tr w:rsidR="003340F2" w14:paraId="0B08AA13" w14:textId="77777777" w:rsidTr="003F634A">
        <w:tc>
          <w:tcPr>
            <w:tcW w:w="1616" w:type="dxa"/>
          </w:tcPr>
          <w:p w14:paraId="0650E11B" w14:textId="77777777" w:rsidR="003340F2" w:rsidRDefault="003340F2" w:rsidP="003340F2">
            <w:pPr>
              <w:spacing w:after="120"/>
              <w:rPr>
                <w:rFonts w:eastAsiaTheme="minorEastAsia"/>
                <w:lang w:val="en-US" w:eastAsia="zh-CN"/>
              </w:rPr>
            </w:pPr>
          </w:p>
        </w:tc>
        <w:tc>
          <w:tcPr>
            <w:tcW w:w="1564" w:type="dxa"/>
          </w:tcPr>
          <w:p w14:paraId="67D88546" w14:textId="77777777" w:rsidR="003340F2" w:rsidRDefault="003340F2" w:rsidP="003340F2">
            <w:pPr>
              <w:spacing w:after="120"/>
              <w:rPr>
                <w:rFonts w:eastAsiaTheme="minorEastAsia"/>
                <w:lang w:val="en-US" w:eastAsia="zh-CN"/>
              </w:rPr>
            </w:pPr>
          </w:p>
        </w:tc>
        <w:tc>
          <w:tcPr>
            <w:tcW w:w="6451" w:type="dxa"/>
          </w:tcPr>
          <w:p w14:paraId="787DBEAB" w14:textId="77777777" w:rsidR="003340F2" w:rsidRDefault="003340F2" w:rsidP="003340F2">
            <w:pPr>
              <w:spacing w:after="120"/>
              <w:rPr>
                <w:rFonts w:eastAsiaTheme="minorEastAsia"/>
                <w:lang w:val="en-US" w:eastAsia="zh-CN"/>
              </w:rPr>
            </w:pPr>
          </w:p>
        </w:tc>
      </w:tr>
    </w:tbl>
    <w:p w14:paraId="2CA8643D" w14:textId="0FB9F5E9" w:rsidR="00B464BF" w:rsidRDefault="00B464BF" w:rsidP="00F214EE">
      <w:pPr>
        <w:spacing w:after="120"/>
        <w:rPr>
          <w:b/>
          <w:color w:val="0070C0"/>
          <w:u w:val="single"/>
          <w:lang w:eastAsia="ko-KR"/>
        </w:rPr>
      </w:pPr>
    </w:p>
    <w:p w14:paraId="6C1B9D05" w14:textId="55262446" w:rsidR="009E45B5" w:rsidRPr="00037120" w:rsidRDefault="009E45B5" w:rsidP="00F214EE">
      <w:pPr>
        <w:spacing w:after="120"/>
        <w:rPr>
          <w:lang w:eastAsia="ko-KR"/>
        </w:rPr>
      </w:pPr>
      <w:r w:rsidRPr="00037120">
        <w:rPr>
          <w:lang w:eastAsia="ko-KR"/>
        </w:rPr>
        <w:t>There is no recommendation from the moderator on this issue.</w:t>
      </w:r>
    </w:p>
    <w:p w14:paraId="691CC4E2" w14:textId="22665495" w:rsidR="009E45B5" w:rsidRPr="00037120" w:rsidRDefault="009E45B5" w:rsidP="00037120">
      <w:pPr>
        <w:spacing w:after="120"/>
        <w:rPr>
          <w:b/>
          <w:color w:val="0070C0"/>
          <w:u w:val="single"/>
          <w:lang w:eastAsia="ko-KR"/>
        </w:rPr>
      </w:pPr>
    </w:p>
    <w:p w14:paraId="3347417E" w14:textId="77777777" w:rsidR="0060617E" w:rsidRPr="00045592" w:rsidRDefault="0060617E" w:rsidP="0060617E">
      <w:pPr>
        <w:rPr>
          <w:b/>
          <w:color w:val="0070C0"/>
          <w:u w:val="single"/>
          <w:lang w:eastAsia="ko-KR"/>
        </w:rPr>
      </w:pPr>
      <w:r w:rsidRPr="00045592">
        <w:rPr>
          <w:b/>
          <w:color w:val="0070C0"/>
          <w:u w:val="single"/>
          <w:lang w:eastAsia="ko-KR"/>
        </w:rPr>
        <w:t xml:space="preserve">Issue </w:t>
      </w:r>
      <w:r>
        <w:rPr>
          <w:b/>
          <w:color w:val="0070C0"/>
          <w:u w:val="single"/>
          <w:lang w:eastAsia="ko-KR"/>
        </w:rPr>
        <w:t>3-2-2</w:t>
      </w:r>
      <w:r w:rsidRPr="00045592">
        <w:rPr>
          <w:b/>
          <w:color w:val="0070C0"/>
          <w:u w:val="single"/>
          <w:lang w:eastAsia="ko-KR"/>
        </w:rPr>
        <w:t xml:space="preserve">: </w:t>
      </w:r>
      <w:r>
        <w:rPr>
          <w:color w:val="000000" w:themeColor="text1"/>
          <w:lang w:eastAsia="zh-CN"/>
        </w:rPr>
        <w:t>L-B</w:t>
      </w:r>
      <w:r w:rsidRPr="004B0CDC">
        <w:rPr>
          <w:color w:val="000000" w:themeColor="text1"/>
          <w:lang w:eastAsia="zh-CN"/>
        </w:rPr>
        <w:t>and</w:t>
      </w:r>
      <w:r>
        <w:rPr>
          <w:color w:val="000000" w:themeColor="text1"/>
          <w:lang w:eastAsia="zh-CN"/>
        </w:rPr>
        <w:t xml:space="preserve"> Channel Raster</w:t>
      </w:r>
    </w:p>
    <w:p w14:paraId="4FA851CB"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0756BC7B" w14:textId="77777777" w:rsidR="0060617E" w:rsidRPr="00045592" w:rsidRDefault="0060617E" w:rsidP="0060617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100 kHz</w:t>
      </w:r>
    </w:p>
    <w:p w14:paraId="25896518" w14:textId="77777777" w:rsidR="0060617E" w:rsidRPr="00045592" w:rsidRDefault="0060617E" w:rsidP="0060617E">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22F81C38" w14:textId="77777777" w:rsidR="0060617E" w:rsidRDefault="0060617E" w:rsidP="0060617E">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235F434C" w14:textId="77777777" w:rsidR="00DC62C3" w:rsidRDefault="00DC62C3" w:rsidP="00DC62C3">
      <w:pPr>
        <w:spacing w:after="120"/>
        <w:rPr>
          <w:color w:val="0070C0"/>
          <w:szCs w:val="24"/>
          <w:lang w:eastAsia="zh-CN"/>
        </w:rPr>
      </w:pPr>
    </w:p>
    <w:p w14:paraId="2073F186" w14:textId="24EBC6E2" w:rsidR="00F26AB6" w:rsidRDefault="00F26AB6" w:rsidP="00F26AB6">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F26AB6" w14:paraId="2440D12D" w14:textId="77777777" w:rsidTr="00F26AB6">
        <w:tc>
          <w:tcPr>
            <w:tcW w:w="1616" w:type="dxa"/>
          </w:tcPr>
          <w:p w14:paraId="1B056D49"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A3E4790"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24C2214" w14:textId="77777777" w:rsidR="00F26AB6" w:rsidRDefault="00F26AB6"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3DC406AC" w14:textId="77777777" w:rsidR="00F26AB6" w:rsidRDefault="00F26AB6" w:rsidP="00F26AB6">
            <w:pPr>
              <w:spacing w:after="120"/>
              <w:rPr>
                <w:rFonts w:eastAsiaTheme="minorEastAsia"/>
                <w:b/>
                <w:bCs/>
                <w:color w:val="0070C0"/>
                <w:lang w:val="en-US" w:eastAsia="zh-CN"/>
              </w:rPr>
            </w:pPr>
          </w:p>
        </w:tc>
      </w:tr>
      <w:tr w:rsidR="00F26AB6" w14:paraId="78844BBA" w14:textId="77777777" w:rsidTr="00F26AB6">
        <w:tc>
          <w:tcPr>
            <w:tcW w:w="1616" w:type="dxa"/>
          </w:tcPr>
          <w:p w14:paraId="65A569E9" w14:textId="2D4A4A13" w:rsidR="00F26AB6" w:rsidRDefault="00AA239D" w:rsidP="00F26AB6">
            <w:pPr>
              <w:spacing w:after="120"/>
              <w:rPr>
                <w:rFonts w:eastAsiaTheme="minorEastAsia"/>
                <w:lang w:val="en-US" w:eastAsia="zh-CN"/>
              </w:rPr>
            </w:pPr>
            <w:r>
              <w:rPr>
                <w:rFonts w:eastAsiaTheme="minorEastAsia"/>
                <w:lang w:val="en-US" w:eastAsia="zh-CN"/>
              </w:rPr>
              <w:t>Globalstar</w:t>
            </w:r>
          </w:p>
        </w:tc>
        <w:tc>
          <w:tcPr>
            <w:tcW w:w="1564" w:type="dxa"/>
          </w:tcPr>
          <w:p w14:paraId="15DD0330" w14:textId="2066A579" w:rsidR="00F26AB6" w:rsidRDefault="00AA239D" w:rsidP="00F26AB6">
            <w:pPr>
              <w:spacing w:after="120"/>
              <w:rPr>
                <w:rFonts w:eastAsiaTheme="minorEastAsia"/>
                <w:lang w:val="en-US" w:eastAsia="zh-CN"/>
              </w:rPr>
            </w:pPr>
            <w:r>
              <w:rPr>
                <w:rFonts w:eastAsiaTheme="minorEastAsia"/>
                <w:lang w:val="en-US" w:eastAsia="zh-CN"/>
              </w:rPr>
              <w:t>Agree</w:t>
            </w:r>
          </w:p>
        </w:tc>
        <w:tc>
          <w:tcPr>
            <w:tcW w:w="6451" w:type="dxa"/>
          </w:tcPr>
          <w:p w14:paraId="5ACFFF5C" w14:textId="122C392C" w:rsidR="00F26AB6" w:rsidRDefault="00AA239D" w:rsidP="00F26AB6">
            <w:pPr>
              <w:spacing w:after="120"/>
              <w:rPr>
                <w:rFonts w:eastAsiaTheme="minorEastAsia"/>
                <w:lang w:val="en-US" w:eastAsia="zh-CN"/>
              </w:rPr>
            </w:pPr>
            <w:r>
              <w:rPr>
                <w:rFonts w:eastAsiaTheme="minorEastAsia"/>
                <w:lang w:val="en-US" w:eastAsia="zh-CN"/>
              </w:rPr>
              <w:t>Since the L-band belongs to the NR FR1 frequency range, it is natural to assume that 100kHz channel raster will be inherited from the baseline NR functional design.</w:t>
            </w:r>
          </w:p>
        </w:tc>
      </w:tr>
      <w:tr w:rsidR="00F26AB6" w14:paraId="409A743A" w14:textId="77777777" w:rsidTr="00F26AB6">
        <w:tc>
          <w:tcPr>
            <w:tcW w:w="1616" w:type="dxa"/>
          </w:tcPr>
          <w:p w14:paraId="065A2093" w14:textId="2ADFE8B3" w:rsidR="00F26AB6" w:rsidRDefault="005647DD" w:rsidP="00F26AB6">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4AA06093" w14:textId="4F565D8D" w:rsidR="00F26AB6" w:rsidRDefault="005647DD" w:rsidP="00F26AB6">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05A5B196" w14:textId="77777777" w:rsidR="00F26AB6" w:rsidRDefault="00F26AB6" w:rsidP="00F26AB6">
            <w:pPr>
              <w:spacing w:after="120"/>
              <w:rPr>
                <w:rFonts w:eastAsiaTheme="minorEastAsia"/>
                <w:lang w:val="en-US" w:eastAsia="zh-CN"/>
              </w:rPr>
            </w:pPr>
          </w:p>
        </w:tc>
      </w:tr>
      <w:tr w:rsidR="00F26AB6" w14:paraId="4C60D258" w14:textId="77777777" w:rsidTr="00F26AB6">
        <w:tc>
          <w:tcPr>
            <w:tcW w:w="1616" w:type="dxa"/>
          </w:tcPr>
          <w:p w14:paraId="00699969" w14:textId="7947AB0A" w:rsidR="00F26AB6" w:rsidRPr="00D8796D" w:rsidRDefault="005D7749" w:rsidP="00F26AB6">
            <w:pPr>
              <w:spacing w:after="120"/>
              <w:rPr>
                <w:rFonts w:eastAsiaTheme="minorEastAsia"/>
                <w:color w:val="000000" w:themeColor="text1"/>
                <w:lang w:val="en-US" w:eastAsia="zh-CN"/>
              </w:rPr>
            </w:pPr>
            <w:r>
              <w:rPr>
                <w:rFonts w:eastAsiaTheme="minorEastAsia"/>
                <w:color w:val="000000" w:themeColor="text1"/>
                <w:lang w:val="en-US" w:eastAsia="zh-CN"/>
              </w:rPr>
              <w:t>THALES</w:t>
            </w:r>
          </w:p>
        </w:tc>
        <w:tc>
          <w:tcPr>
            <w:tcW w:w="1564" w:type="dxa"/>
          </w:tcPr>
          <w:p w14:paraId="6E2EF76E" w14:textId="2F4CD1ED" w:rsidR="00F26AB6" w:rsidRPr="00D8796D" w:rsidRDefault="005D7749" w:rsidP="00F26AB6">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1AD73033" w14:textId="08F840D8" w:rsidR="00F26AB6" w:rsidRPr="00D8796D" w:rsidRDefault="005D7749" w:rsidP="00F26AB6">
            <w:pPr>
              <w:spacing w:after="120"/>
              <w:rPr>
                <w:rFonts w:eastAsiaTheme="minorEastAsia"/>
                <w:color w:val="000000" w:themeColor="text1"/>
                <w:lang w:val="en-US" w:eastAsia="zh-CN"/>
              </w:rPr>
            </w:pPr>
            <w:r>
              <w:rPr>
                <w:rFonts w:eastAsiaTheme="minorEastAsia"/>
                <w:color w:val="000000" w:themeColor="text1"/>
                <w:lang w:val="en-US" w:eastAsia="zh-CN"/>
              </w:rPr>
              <w:t>Agree if the equivalent NR terrestrial band is using 100kHz channel raster.</w:t>
            </w:r>
          </w:p>
        </w:tc>
      </w:tr>
      <w:tr w:rsidR="00776E6A" w14:paraId="17241797" w14:textId="77777777" w:rsidTr="00F26AB6">
        <w:tc>
          <w:tcPr>
            <w:tcW w:w="1616" w:type="dxa"/>
          </w:tcPr>
          <w:p w14:paraId="39724E30" w14:textId="4E6C5F13" w:rsidR="00776E6A" w:rsidRDefault="00776E6A" w:rsidP="00776E6A">
            <w:pPr>
              <w:spacing w:after="120"/>
              <w:rPr>
                <w:rFonts w:eastAsiaTheme="minorEastAsia"/>
                <w:lang w:val="en-US" w:eastAsia="zh-CN"/>
              </w:rPr>
            </w:pPr>
            <w:r>
              <w:rPr>
                <w:rFonts w:eastAsiaTheme="minorEastAsia" w:hint="eastAsia"/>
                <w:lang w:val="en-US" w:eastAsia="zh-CN"/>
              </w:rPr>
              <w:t>ZTE</w:t>
            </w:r>
          </w:p>
        </w:tc>
        <w:tc>
          <w:tcPr>
            <w:tcW w:w="1564" w:type="dxa"/>
          </w:tcPr>
          <w:p w14:paraId="712E6791" w14:textId="2E884B9F" w:rsidR="00776E6A" w:rsidRDefault="00776E6A" w:rsidP="00776E6A">
            <w:pPr>
              <w:spacing w:after="120"/>
              <w:rPr>
                <w:rFonts w:eastAsiaTheme="minorEastAsia"/>
                <w:lang w:val="en-US" w:eastAsia="zh-CN"/>
              </w:rPr>
            </w:pPr>
            <w:r>
              <w:rPr>
                <w:rFonts w:eastAsiaTheme="minorEastAsia" w:hint="eastAsia"/>
                <w:lang w:val="en-US" w:eastAsia="zh-CN"/>
              </w:rPr>
              <w:t>Agree with option 1</w:t>
            </w:r>
          </w:p>
        </w:tc>
        <w:tc>
          <w:tcPr>
            <w:tcW w:w="6451" w:type="dxa"/>
          </w:tcPr>
          <w:p w14:paraId="1C48279B" w14:textId="77777777" w:rsidR="00776E6A" w:rsidRDefault="00776E6A" w:rsidP="00776E6A">
            <w:pPr>
              <w:spacing w:after="120"/>
              <w:rPr>
                <w:rFonts w:eastAsiaTheme="minorEastAsia"/>
                <w:lang w:val="en-US" w:eastAsia="zh-CN"/>
              </w:rPr>
            </w:pPr>
          </w:p>
        </w:tc>
      </w:tr>
      <w:tr w:rsidR="00F26AB6" w14:paraId="7657F3E3" w14:textId="77777777" w:rsidTr="00F26AB6">
        <w:tc>
          <w:tcPr>
            <w:tcW w:w="1616" w:type="dxa"/>
          </w:tcPr>
          <w:p w14:paraId="5EA9AAC2" w14:textId="77777777" w:rsidR="00F26AB6" w:rsidRDefault="00F26AB6" w:rsidP="00F26AB6">
            <w:pPr>
              <w:spacing w:after="120"/>
              <w:rPr>
                <w:rFonts w:eastAsiaTheme="minorEastAsia"/>
                <w:lang w:val="en-US" w:eastAsia="zh-CN"/>
              </w:rPr>
            </w:pPr>
          </w:p>
        </w:tc>
        <w:tc>
          <w:tcPr>
            <w:tcW w:w="1564" w:type="dxa"/>
          </w:tcPr>
          <w:p w14:paraId="2E08C971" w14:textId="77777777" w:rsidR="00F26AB6" w:rsidRDefault="00F26AB6" w:rsidP="00F26AB6">
            <w:pPr>
              <w:spacing w:after="120"/>
              <w:rPr>
                <w:rFonts w:eastAsiaTheme="minorEastAsia"/>
                <w:lang w:val="en-US" w:eastAsia="zh-CN"/>
              </w:rPr>
            </w:pPr>
          </w:p>
        </w:tc>
        <w:tc>
          <w:tcPr>
            <w:tcW w:w="6451" w:type="dxa"/>
          </w:tcPr>
          <w:p w14:paraId="2224BC49" w14:textId="77777777" w:rsidR="00F26AB6" w:rsidRDefault="00F26AB6" w:rsidP="00F26AB6">
            <w:pPr>
              <w:spacing w:after="120"/>
              <w:rPr>
                <w:rFonts w:eastAsiaTheme="minorEastAsia"/>
                <w:lang w:val="en-US" w:eastAsia="zh-CN"/>
              </w:rPr>
            </w:pPr>
          </w:p>
        </w:tc>
      </w:tr>
      <w:tr w:rsidR="00F26AB6" w14:paraId="3C4769DA" w14:textId="77777777" w:rsidTr="00F26AB6">
        <w:tc>
          <w:tcPr>
            <w:tcW w:w="1616" w:type="dxa"/>
          </w:tcPr>
          <w:p w14:paraId="27345496" w14:textId="77777777" w:rsidR="00F26AB6" w:rsidRDefault="00F26AB6" w:rsidP="00F26AB6">
            <w:pPr>
              <w:spacing w:after="120"/>
              <w:rPr>
                <w:rFonts w:eastAsiaTheme="minorEastAsia"/>
                <w:lang w:val="en-US" w:eastAsia="zh-CN"/>
              </w:rPr>
            </w:pPr>
          </w:p>
        </w:tc>
        <w:tc>
          <w:tcPr>
            <w:tcW w:w="1564" w:type="dxa"/>
          </w:tcPr>
          <w:p w14:paraId="1D9DC18E" w14:textId="77777777" w:rsidR="00F26AB6" w:rsidRDefault="00F26AB6" w:rsidP="00F26AB6">
            <w:pPr>
              <w:spacing w:after="120"/>
              <w:rPr>
                <w:rFonts w:eastAsiaTheme="minorEastAsia"/>
                <w:lang w:val="en-US" w:eastAsia="zh-CN"/>
              </w:rPr>
            </w:pPr>
          </w:p>
        </w:tc>
        <w:tc>
          <w:tcPr>
            <w:tcW w:w="6451" w:type="dxa"/>
          </w:tcPr>
          <w:p w14:paraId="48172DDE" w14:textId="77777777" w:rsidR="00F26AB6" w:rsidRDefault="00F26AB6" w:rsidP="00F26AB6">
            <w:pPr>
              <w:spacing w:after="120"/>
              <w:rPr>
                <w:rFonts w:eastAsiaTheme="minorEastAsia"/>
                <w:lang w:val="en-US" w:eastAsia="zh-CN"/>
              </w:rPr>
            </w:pPr>
          </w:p>
        </w:tc>
      </w:tr>
    </w:tbl>
    <w:p w14:paraId="3F65E968" w14:textId="77777777" w:rsidR="00F26AB6" w:rsidRDefault="00F26AB6" w:rsidP="00F26AB6">
      <w:pPr>
        <w:rPr>
          <w:i/>
          <w:color w:val="0070C0"/>
          <w:lang w:eastAsia="zh-CN"/>
        </w:rPr>
      </w:pPr>
    </w:p>
    <w:p w14:paraId="2241BF65" w14:textId="74251E6F" w:rsidR="00217A97" w:rsidRPr="005A155E" w:rsidRDefault="00217A97" w:rsidP="00217A97">
      <w:pPr>
        <w:rPr>
          <w:lang w:eastAsia="zh-CN"/>
        </w:rPr>
      </w:pPr>
      <w:r>
        <w:rPr>
          <w:lang w:eastAsia="zh-CN"/>
        </w:rPr>
        <w:t>All companies seem to agree with Option 1. The moderator proposes the following WF:</w:t>
      </w:r>
    </w:p>
    <w:p w14:paraId="4F584169" w14:textId="36E48CB6" w:rsidR="00217A97" w:rsidRDefault="00217A97" w:rsidP="00217A97">
      <w:pPr>
        <w:rPr>
          <w:i/>
          <w:color w:val="0070C0"/>
          <w:lang w:eastAsia="zh-CN"/>
        </w:rPr>
      </w:pPr>
      <w:r w:rsidRPr="005A155E">
        <w:rPr>
          <w:b/>
          <w:color w:val="0070C0"/>
          <w:lang w:eastAsia="zh-CN"/>
        </w:rPr>
        <w:t xml:space="preserve">Proposal </w:t>
      </w:r>
      <w:r>
        <w:rPr>
          <w:b/>
          <w:color w:val="0070C0"/>
          <w:lang w:eastAsia="zh-CN"/>
        </w:rPr>
        <w:t>3-2</w:t>
      </w:r>
      <w:r w:rsidRPr="005A155E">
        <w:rPr>
          <w:b/>
          <w:color w:val="0070C0"/>
          <w:lang w:eastAsia="zh-CN"/>
        </w:rPr>
        <w:t>-</w:t>
      </w:r>
      <w:r w:rsidR="005A7597">
        <w:rPr>
          <w:b/>
          <w:color w:val="0070C0"/>
          <w:lang w:eastAsia="zh-CN"/>
        </w:rPr>
        <w:t>2</w:t>
      </w:r>
      <w:r>
        <w:rPr>
          <w:b/>
          <w:color w:val="0070C0"/>
          <w:lang w:eastAsia="zh-CN"/>
        </w:rPr>
        <w:t>-1</w:t>
      </w:r>
      <w:r w:rsidRPr="005A155E">
        <w:rPr>
          <w:b/>
          <w:color w:val="0070C0"/>
          <w:lang w:eastAsia="zh-CN"/>
        </w:rPr>
        <w:t>:</w:t>
      </w:r>
      <w:r w:rsidRPr="005A155E">
        <w:rPr>
          <w:color w:val="0070C0"/>
          <w:lang w:eastAsia="zh-CN"/>
        </w:rPr>
        <w:t xml:space="preserve"> </w:t>
      </w:r>
      <w:r w:rsidRPr="005A155E">
        <w:rPr>
          <w:lang w:eastAsia="zh-CN"/>
        </w:rPr>
        <w:t xml:space="preserve">RAN4 shall consider a 100 kHz MSS </w:t>
      </w:r>
      <w:r>
        <w:rPr>
          <w:lang w:eastAsia="zh-CN"/>
        </w:rPr>
        <w:t>L</w:t>
      </w:r>
      <w:r w:rsidRPr="005A155E">
        <w:rPr>
          <w:lang w:eastAsia="zh-CN"/>
        </w:rPr>
        <w:t>-Band Channel Raster.</w:t>
      </w:r>
    </w:p>
    <w:p w14:paraId="43B80629" w14:textId="77777777" w:rsidR="00F26AB6" w:rsidRDefault="00F26AB6" w:rsidP="00DC62C3">
      <w:pPr>
        <w:spacing w:after="120"/>
        <w:rPr>
          <w:color w:val="0070C0"/>
          <w:szCs w:val="24"/>
          <w:lang w:eastAsia="zh-CN"/>
        </w:rPr>
      </w:pPr>
    </w:p>
    <w:p w14:paraId="05D12266" w14:textId="77777777" w:rsidR="00DC62C3" w:rsidRPr="00805BE8" w:rsidRDefault="00DC62C3" w:rsidP="00DC62C3">
      <w:pPr>
        <w:pStyle w:val="Titre3"/>
        <w:rPr>
          <w:sz w:val="24"/>
          <w:szCs w:val="16"/>
        </w:rPr>
      </w:pPr>
      <w:r w:rsidRPr="00805BE8">
        <w:rPr>
          <w:sz w:val="24"/>
          <w:szCs w:val="16"/>
        </w:rPr>
        <w:t>Sub-</w:t>
      </w:r>
      <w:r>
        <w:rPr>
          <w:sz w:val="24"/>
          <w:szCs w:val="16"/>
        </w:rPr>
        <w:t>topic</w:t>
      </w:r>
      <w:r w:rsidRPr="00805BE8">
        <w:rPr>
          <w:sz w:val="24"/>
          <w:szCs w:val="16"/>
        </w:rPr>
        <w:t xml:space="preserve"> </w:t>
      </w:r>
      <w:r>
        <w:rPr>
          <w:sz w:val="24"/>
          <w:szCs w:val="16"/>
        </w:rPr>
        <w:t>3</w:t>
      </w:r>
      <w:r w:rsidRPr="00805BE8">
        <w:rPr>
          <w:sz w:val="24"/>
          <w:szCs w:val="16"/>
        </w:rPr>
        <w:t>-</w:t>
      </w:r>
      <w:r>
        <w:rPr>
          <w:sz w:val="24"/>
          <w:szCs w:val="16"/>
        </w:rPr>
        <w:t>3</w:t>
      </w:r>
    </w:p>
    <w:p w14:paraId="43214BD1" w14:textId="77777777" w:rsidR="00DC62C3" w:rsidRDefault="00DC62C3" w:rsidP="00DC62C3">
      <w:pPr>
        <w:rPr>
          <w:lang w:eastAsia="ko-KR"/>
        </w:rPr>
      </w:pPr>
      <w:r w:rsidRPr="009415B0">
        <w:rPr>
          <w:rFonts w:hint="eastAsia"/>
          <w:i/>
          <w:color w:val="0070C0"/>
          <w:lang w:val="en-US" w:eastAsia="zh-CN"/>
        </w:rPr>
        <w:t>Sub-</w:t>
      </w:r>
      <w:r>
        <w:rPr>
          <w:rFonts w:hint="eastAsia"/>
          <w:i/>
          <w:color w:val="0070C0"/>
          <w:lang w:val="en-US" w:eastAsia="zh-CN"/>
        </w:rPr>
        <w:t xml:space="preserve">topic description: </w:t>
      </w:r>
      <w:r>
        <w:rPr>
          <w:lang w:eastAsia="ko-KR"/>
        </w:rPr>
        <w:t>S-band and L-band Hybridization</w:t>
      </w:r>
    </w:p>
    <w:p w14:paraId="6F666392" w14:textId="77777777" w:rsidR="00D61996" w:rsidRPr="00D61996" w:rsidRDefault="00D61996" w:rsidP="00DC62C3">
      <w:pPr>
        <w:rPr>
          <w:i/>
          <w:color w:val="0070C0"/>
          <w:lang w:eastAsia="zh-CN"/>
        </w:rPr>
      </w:pPr>
      <w:r w:rsidRPr="008E2710">
        <w:rPr>
          <w:b/>
          <w:color w:val="000000" w:themeColor="text1"/>
          <w:lang w:eastAsia="zh-CN"/>
        </w:rPr>
        <w:t>Note:</w:t>
      </w:r>
      <w:r w:rsidRPr="008E2710">
        <w:rPr>
          <w:color w:val="000000" w:themeColor="text1"/>
          <w:lang w:eastAsia="zh-CN"/>
        </w:rPr>
        <w:t xml:space="preserve"> discussion </w:t>
      </w:r>
      <w:r w:rsidR="0007200E">
        <w:rPr>
          <w:color w:val="000000" w:themeColor="text1"/>
          <w:lang w:eastAsia="zh-CN"/>
        </w:rPr>
        <w:t>is</w:t>
      </w:r>
      <w:r w:rsidRPr="008E2710">
        <w:rPr>
          <w:color w:val="000000" w:themeColor="text1"/>
          <w:lang w:eastAsia="zh-CN"/>
        </w:rPr>
        <w:t xml:space="preserve"> separated from coexistence parameters for </w:t>
      </w:r>
      <w:r w:rsidRPr="008E2710">
        <w:rPr>
          <w:b/>
          <w:color w:val="000000" w:themeColor="text1"/>
          <w:lang w:eastAsia="zh-CN"/>
        </w:rPr>
        <w:t>[99-e][31</w:t>
      </w:r>
      <w:r w:rsidR="006C38B6">
        <w:rPr>
          <w:b/>
          <w:color w:val="000000" w:themeColor="text1"/>
          <w:lang w:eastAsia="zh-CN"/>
        </w:rPr>
        <w:t>3</w:t>
      </w:r>
      <w:r w:rsidRPr="008E2710">
        <w:rPr>
          <w:b/>
          <w:color w:val="000000" w:themeColor="text1"/>
          <w:lang w:eastAsia="zh-CN"/>
        </w:rPr>
        <w:t>] NTN_Solutions_Part2</w:t>
      </w:r>
    </w:p>
    <w:p w14:paraId="4606BF4A" w14:textId="77777777" w:rsidR="00DC62C3" w:rsidRPr="00E2416C" w:rsidRDefault="00DC62C3" w:rsidP="00DC62C3">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0BE55F6A" w14:textId="77777777" w:rsidR="00DC62C3" w:rsidRPr="00045592" w:rsidRDefault="00DC62C3" w:rsidP="00DC62C3">
      <w:pPr>
        <w:rPr>
          <w:b/>
          <w:color w:val="0070C0"/>
          <w:u w:val="single"/>
          <w:lang w:eastAsia="ko-KR"/>
        </w:rPr>
      </w:pPr>
      <w:r w:rsidRPr="00045592">
        <w:rPr>
          <w:b/>
          <w:color w:val="0070C0"/>
          <w:u w:val="single"/>
          <w:lang w:eastAsia="ko-KR"/>
        </w:rPr>
        <w:t xml:space="preserve">Issue </w:t>
      </w:r>
      <w:r>
        <w:rPr>
          <w:b/>
          <w:color w:val="0070C0"/>
          <w:u w:val="single"/>
          <w:lang w:eastAsia="ko-KR"/>
        </w:rPr>
        <w:t>3-3-1</w:t>
      </w:r>
      <w:r w:rsidRPr="00045592">
        <w:rPr>
          <w:b/>
          <w:color w:val="0070C0"/>
          <w:u w:val="single"/>
          <w:lang w:eastAsia="ko-KR"/>
        </w:rPr>
        <w:t xml:space="preserve">: </w:t>
      </w:r>
      <w:r w:rsidR="00E10666">
        <w:rPr>
          <w:color w:val="000000" w:themeColor="text1"/>
          <w:lang w:eastAsia="zh-CN"/>
        </w:rPr>
        <w:t>Mixed P</w:t>
      </w:r>
      <w:r w:rsidR="00E10666" w:rsidRPr="00E10666">
        <w:rPr>
          <w:color w:val="000000" w:themeColor="text1"/>
          <w:lang w:eastAsia="zh-CN"/>
        </w:rPr>
        <w:t>airing</w:t>
      </w:r>
      <w:r w:rsidR="00E10666">
        <w:rPr>
          <w:color w:val="000000" w:themeColor="text1"/>
          <w:lang w:eastAsia="zh-CN"/>
        </w:rPr>
        <w:t xml:space="preserve"> – General Discussion</w:t>
      </w:r>
    </w:p>
    <w:p w14:paraId="798A1DB3" w14:textId="77777777" w:rsidR="00DC62C3" w:rsidRPr="00045592" w:rsidRDefault="00DC62C3" w:rsidP="00DC62C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42A26512" w14:textId="77777777" w:rsidR="00DC62C3" w:rsidRPr="0060617E" w:rsidRDefault="00DC62C3" w:rsidP="00DC62C3">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sidRPr="0014458C">
        <w:rPr>
          <w:rFonts w:eastAsia="SimSun"/>
          <w:szCs w:val="24"/>
          <w:lang w:eastAsia="zh-CN"/>
        </w:rPr>
        <w:t xml:space="preserve"> </w:t>
      </w:r>
      <w:r w:rsidR="00E10666">
        <w:t xml:space="preserve">RAN4 shall also consider the mixed pairing of (L-band) and (S-band) in the related NTN work item. </w:t>
      </w:r>
    </w:p>
    <w:p w14:paraId="6B0C45EB" w14:textId="77777777" w:rsidR="00DC62C3" w:rsidRPr="00045592" w:rsidRDefault="00DC62C3" w:rsidP="00DC62C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50E3352B" w14:textId="77777777" w:rsidR="00DC62C3" w:rsidRPr="00F214EE" w:rsidRDefault="00E10666" w:rsidP="00DC62C3">
      <w:pPr>
        <w:pStyle w:val="Paragraphedeliste"/>
        <w:numPr>
          <w:ilvl w:val="1"/>
          <w:numId w:val="1"/>
        </w:numPr>
        <w:overflowPunct/>
        <w:autoSpaceDE/>
        <w:autoSpaceDN/>
        <w:adjustRightInd/>
        <w:spacing w:after="120"/>
        <w:ind w:left="1440" w:firstLineChars="0"/>
        <w:textAlignment w:val="auto"/>
        <w:rPr>
          <w:b/>
          <w:color w:val="0070C0"/>
          <w:u w:val="single"/>
          <w:lang w:eastAsia="ko-KR"/>
        </w:rPr>
      </w:pPr>
      <w:r>
        <w:rPr>
          <w:rFonts w:eastAsia="SimSun"/>
          <w:color w:val="0070C0"/>
          <w:szCs w:val="24"/>
          <w:lang w:eastAsia="zh-CN"/>
        </w:rPr>
        <w:t>TBA</w:t>
      </w:r>
    </w:p>
    <w:p w14:paraId="377B8292" w14:textId="77777777" w:rsidR="00B464BF" w:rsidRDefault="00B464BF" w:rsidP="00F214EE">
      <w:pPr>
        <w:spacing w:after="120"/>
        <w:rPr>
          <w:b/>
          <w:color w:val="0070C0"/>
          <w:u w:val="single"/>
          <w:lang w:eastAsia="ko-KR"/>
        </w:rPr>
      </w:pPr>
    </w:p>
    <w:p w14:paraId="5A4459F4" w14:textId="043981D4" w:rsidR="00B464BF" w:rsidRDefault="00B464BF" w:rsidP="00B464BF">
      <w:pPr>
        <w:spacing w:after="120"/>
        <w:rPr>
          <w:b/>
          <w:color w:val="0070C0"/>
          <w:szCs w:val="24"/>
          <w:lang w:eastAsia="zh-CN"/>
        </w:rPr>
      </w:pPr>
      <w:r>
        <w:rPr>
          <w:b/>
          <w:color w:val="0070C0"/>
          <w:szCs w:val="24"/>
          <w:lang w:eastAsia="zh-CN"/>
        </w:rPr>
        <w:lastRenderedPageBreak/>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B464BF" w14:paraId="7455F33C" w14:textId="77777777" w:rsidTr="003F634A">
        <w:tc>
          <w:tcPr>
            <w:tcW w:w="1616" w:type="dxa"/>
          </w:tcPr>
          <w:p w14:paraId="0B3BCF25"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0866854"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F5D269A"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Comments</w:t>
            </w:r>
          </w:p>
          <w:p w14:paraId="039E8B62" w14:textId="77777777" w:rsidR="00B464BF" w:rsidRDefault="00B464BF" w:rsidP="003F634A">
            <w:pPr>
              <w:spacing w:after="120"/>
              <w:rPr>
                <w:rFonts w:eastAsiaTheme="minorEastAsia"/>
                <w:b/>
                <w:bCs/>
                <w:color w:val="0070C0"/>
                <w:lang w:val="en-US" w:eastAsia="zh-CN"/>
              </w:rPr>
            </w:pPr>
          </w:p>
        </w:tc>
      </w:tr>
      <w:tr w:rsidR="007E2A9A" w14:paraId="27431B60" w14:textId="77777777" w:rsidTr="003F634A">
        <w:tc>
          <w:tcPr>
            <w:tcW w:w="1616" w:type="dxa"/>
          </w:tcPr>
          <w:p w14:paraId="20612D53"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4B148B9D"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6E3CE44B" w14:textId="77777777" w:rsidR="007E2A9A" w:rsidRDefault="007E2A9A" w:rsidP="007E2A9A">
            <w:pPr>
              <w:spacing w:after="120"/>
              <w:rPr>
                <w:rFonts w:eastAsiaTheme="minorEastAsia"/>
                <w:lang w:val="en-US" w:eastAsia="zh-CN"/>
              </w:rPr>
            </w:pPr>
            <w:r>
              <w:rPr>
                <w:rFonts w:eastAsiaTheme="minorEastAsia"/>
                <w:lang w:val="en-US" w:eastAsia="zh-CN"/>
              </w:rPr>
              <w:t>Again, this should be considered in a separate dedicated WI, as it’s common practice for any TN band in RAN4.</w:t>
            </w:r>
          </w:p>
          <w:p w14:paraId="310EFE6B" w14:textId="77777777" w:rsidR="007E2A9A" w:rsidRDefault="007E2A9A" w:rsidP="007E2A9A">
            <w:pPr>
              <w:spacing w:after="120"/>
              <w:rPr>
                <w:rFonts w:eastAsiaTheme="minorEastAsia"/>
                <w:lang w:val="en-US" w:eastAsia="zh-CN"/>
              </w:rPr>
            </w:pPr>
            <w:r>
              <w:rPr>
                <w:rFonts w:eastAsiaTheme="minorEastAsia"/>
                <w:lang w:val="en-US" w:eastAsia="zh-CN"/>
              </w:rPr>
              <w:t>We should stick to the 2 bands agreement and not add more band in this NTN WI,</w:t>
            </w:r>
          </w:p>
        </w:tc>
      </w:tr>
      <w:tr w:rsidR="003D6434" w14:paraId="197405C1" w14:textId="77777777" w:rsidTr="003F634A">
        <w:tc>
          <w:tcPr>
            <w:tcW w:w="1616" w:type="dxa"/>
          </w:tcPr>
          <w:p w14:paraId="547DF6CF" w14:textId="51F6C938" w:rsidR="003D6434" w:rsidRDefault="003D6434" w:rsidP="003D6434">
            <w:pPr>
              <w:spacing w:after="120"/>
              <w:rPr>
                <w:rFonts w:eastAsiaTheme="minorEastAsia"/>
                <w:lang w:val="en-US" w:eastAsia="zh-CN"/>
              </w:rPr>
            </w:pPr>
            <w:r>
              <w:rPr>
                <w:rFonts w:eastAsiaTheme="minorEastAsia"/>
                <w:lang w:val="en-US" w:eastAsia="zh-CN"/>
              </w:rPr>
              <w:t>Qualcomm</w:t>
            </w:r>
          </w:p>
        </w:tc>
        <w:tc>
          <w:tcPr>
            <w:tcW w:w="1564" w:type="dxa"/>
          </w:tcPr>
          <w:p w14:paraId="7F72413B" w14:textId="03925C4A" w:rsidR="003D6434" w:rsidRDefault="003D6434" w:rsidP="003D6434">
            <w:pPr>
              <w:spacing w:after="120"/>
              <w:rPr>
                <w:rFonts w:eastAsiaTheme="minorEastAsia"/>
                <w:lang w:val="en-US" w:eastAsia="zh-CN"/>
              </w:rPr>
            </w:pPr>
            <w:r>
              <w:rPr>
                <w:rFonts w:eastAsiaTheme="minorEastAsia"/>
                <w:lang w:val="en-US" w:eastAsia="zh-CN"/>
              </w:rPr>
              <w:t>Disagree</w:t>
            </w:r>
          </w:p>
        </w:tc>
        <w:tc>
          <w:tcPr>
            <w:tcW w:w="6451" w:type="dxa"/>
          </w:tcPr>
          <w:p w14:paraId="5D3D7310" w14:textId="20EB286D" w:rsidR="003D6434" w:rsidRDefault="003D6434" w:rsidP="003D6434">
            <w:pPr>
              <w:spacing w:after="120"/>
              <w:rPr>
                <w:rFonts w:eastAsiaTheme="minorEastAsia"/>
                <w:lang w:val="en-US" w:eastAsia="zh-CN"/>
              </w:rPr>
            </w:pPr>
            <w:r>
              <w:rPr>
                <w:rFonts w:eastAsiaTheme="minorEastAsia"/>
                <w:lang w:val="en-US" w:eastAsia="zh-CN"/>
              </w:rPr>
              <w:t>Share the same view as Ericsson</w:t>
            </w:r>
          </w:p>
        </w:tc>
      </w:tr>
      <w:tr w:rsidR="003D6434" w14:paraId="1790D59D" w14:textId="77777777" w:rsidTr="003F634A">
        <w:tc>
          <w:tcPr>
            <w:tcW w:w="1616" w:type="dxa"/>
          </w:tcPr>
          <w:p w14:paraId="130D87E5" w14:textId="638AB3D2" w:rsidR="003D6434" w:rsidRPr="00D8796D" w:rsidRDefault="00263F80" w:rsidP="003D6434">
            <w:pPr>
              <w:spacing w:after="120"/>
              <w:rPr>
                <w:rFonts w:eastAsiaTheme="minorEastAsia"/>
                <w:color w:val="000000" w:themeColor="text1"/>
                <w:lang w:val="en-US" w:eastAsia="zh-CN"/>
              </w:rPr>
            </w:pPr>
            <w:r w:rsidRPr="00263F80">
              <w:rPr>
                <w:rFonts w:eastAsiaTheme="minorEastAsia"/>
                <w:color w:val="000000" w:themeColor="text1"/>
                <w:lang w:val="en-US" w:eastAsia="zh-CN"/>
              </w:rPr>
              <w:t>Hughes/EchoStar</w:t>
            </w:r>
          </w:p>
        </w:tc>
        <w:tc>
          <w:tcPr>
            <w:tcW w:w="1564" w:type="dxa"/>
          </w:tcPr>
          <w:p w14:paraId="09231A50" w14:textId="12415BCA" w:rsidR="003D6434" w:rsidRPr="00D8796D" w:rsidRDefault="00263F80" w:rsidP="003D6434">
            <w:pPr>
              <w:spacing w:after="120"/>
              <w:rPr>
                <w:rFonts w:eastAsiaTheme="minorEastAsia"/>
                <w:color w:val="000000" w:themeColor="text1"/>
                <w:lang w:val="en-US" w:eastAsia="zh-CN"/>
              </w:rPr>
            </w:pPr>
            <w:r>
              <w:rPr>
                <w:rFonts w:eastAsiaTheme="minorEastAsia"/>
                <w:color w:val="000000" w:themeColor="text1"/>
                <w:lang w:val="en-US" w:eastAsia="zh-CN"/>
              </w:rPr>
              <w:t>Disagree</w:t>
            </w:r>
          </w:p>
        </w:tc>
        <w:tc>
          <w:tcPr>
            <w:tcW w:w="6451" w:type="dxa"/>
          </w:tcPr>
          <w:p w14:paraId="22B5126E" w14:textId="59B5D458" w:rsidR="003D6434" w:rsidRPr="00D8796D" w:rsidRDefault="00263F80" w:rsidP="003D6434">
            <w:pPr>
              <w:spacing w:after="120"/>
              <w:rPr>
                <w:rFonts w:eastAsiaTheme="minorEastAsia"/>
                <w:color w:val="000000" w:themeColor="text1"/>
                <w:lang w:val="en-US" w:eastAsia="zh-CN"/>
              </w:rPr>
            </w:pPr>
            <w:r>
              <w:rPr>
                <w:rFonts w:eastAsiaTheme="minorEastAsia"/>
                <w:color w:val="000000" w:themeColor="text1"/>
                <w:lang w:val="en-US" w:eastAsia="zh-CN"/>
              </w:rPr>
              <w:t>Same view as Qualcomm and Ericsson</w:t>
            </w:r>
          </w:p>
        </w:tc>
      </w:tr>
      <w:tr w:rsidR="003D6434" w14:paraId="3A5415E1" w14:textId="77777777" w:rsidTr="003F634A">
        <w:tc>
          <w:tcPr>
            <w:tcW w:w="1616" w:type="dxa"/>
          </w:tcPr>
          <w:p w14:paraId="2A5F9EBC" w14:textId="750297B3" w:rsidR="003D6434" w:rsidRDefault="006E1C83" w:rsidP="003D6434">
            <w:pPr>
              <w:spacing w:after="120"/>
              <w:rPr>
                <w:rFonts w:eastAsiaTheme="minorEastAsia"/>
                <w:lang w:val="en-US" w:eastAsia="zh-CN"/>
              </w:rPr>
            </w:pPr>
            <w:r>
              <w:rPr>
                <w:rFonts w:eastAsiaTheme="minorEastAsia"/>
                <w:lang w:val="en-US" w:eastAsia="zh-CN"/>
              </w:rPr>
              <w:t>Globalstar</w:t>
            </w:r>
          </w:p>
        </w:tc>
        <w:tc>
          <w:tcPr>
            <w:tcW w:w="1564" w:type="dxa"/>
          </w:tcPr>
          <w:p w14:paraId="31595CB4" w14:textId="10D48ADB" w:rsidR="003D6434" w:rsidRDefault="006E1C83" w:rsidP="003D6434">
            <w:pPr>
              <w:spacing w:after="120"/>
              <w:rPr>
                <w:rFonts w:eastAsiaTheme="minorEastAsia"/>
                <w:lang w:val="en-US" w:eastAsia="zh-CN"/>
              </w:rPr>
            </w:pPr>
            <w:r>
              <w:rPr>
                <w:rFonts w:eastAsiaTheme="minorEastAsia"/>
                <w:lang w:val="en-US" w:eastAsia="zh-CN"/>
              </w:rPr>
              <w:t>Agree</w:t>
            </w:r>
          </w:p>
        </w:tc>
        <w:tc>
          <w:tcPr>
            <w:tcW w:w="6451" w:type="dxa"/>
          </w:tcPr>
          <w:p w14:paraId="4C462707" w14:textId="0F71D6E3" w:rsidR="003D6434" w:rsidRDefault="006E1C83" w:rsidP="003D6434">
            <w:pPr>
              <w:spacing w:after="120"/>
              <w:rPr>
                <w:rFonts w:eastAsiaTheme="minorEastAsia"/>
                <w:lang w:val="en-US" w:eastAsia="zh-CN"/>
              </w:rPr>
            </w:pPr>
            <w:r>
              <w:rPr>
                <w:rFonts w:eastAsiaTheme="minorEastAsia"/>
                <w:lang w:val="en-US" w:eastAsia="zh-CN"/>
              </w:rPr>
              <w:t xml:space="preserve">Referring forward to issue 3-3-2, we support adding a combination of </w:t>
            </w:r>
            <w:r w:rsidRPr="009E5DCB">
              <w:rPr>
                <w:rFonts w:eastAsiaTheme="minorEastAsia"/>
                <w:lang w:val="en-US" w:eastAsia="zh-CN"/>
              </w:rPr>
              <w:t>1610 - 1618.725 MHz UL (L-band) and 2483.5 – 2500 MHz DL (S-band)</w:t>
            </w:r>
            <w:r>
              <w:rPr>
                <w:rFonts w:eastAsiaTheme="minorEastAsia"/>
                <w:lang w:val="en-US" w:eastAsia="zh-CN"/>
              </w:rPr>
              <w:t>.</w:t>
            </w:r>
          </w:p>
        </w:tc>
      </w:tr>
      <w:tr w:rsidR="00776E6A" w14:paraId="2CE767D9" w14:textId="77777777" w:rsidTr="003F634A">
        <w:tc>
          <w:tcPr>
            <w:tcW w:w="1616" w:type="dxa"/>
          </w:tcPr>
          <w:p w14:paraId="46D82684" w14:textId="2EE63590" w:rsidR="00776E6A" w:rsidRDefault="00776E6A" w:rsidP="00776E6A">
            <w:pPr>
              <w:spacing w:after="120"/>
              <w:rPr>
                <w:rFonts w:eastAsiaTheme="minorEastAsia"/>
                <w:lang w:val="en-US" w:eastAsia="zh-CN"/>
              </w:rPr>
            </w:pPr>
            <w:r>
              <w:rPr>
                <w:rFonts w:eastAsiaTheme="minorEastAsia" w:hint="eastAsia"/>
                <w:lang w:val="en-US" w:eastAsia="zh-CN"/>
              </w:rPr>
              <w:t>ZTE</w:t>
            </w:r>
          </w:p>
        </w:tc>
        <w:tc>
          <w:tcPr>
            <w:tcW w:w="1564" w:type="dxa"/>
          </w:tcPr>
          <w:p w14:paraId="6D4A5E42" w14:textId="50A19274" w:rsidR="00776E6A" w:rsidRDefault="00776E6A" w:rsidP="00776E6A">
            <w:pPr>
              <w:spacing w:after="120"/>
              <w:rPr>
                <w:rFonts w:eastAsiaTheme="minorEastAsia"/>
                <w:lang w:val="en-US" w:eastAsia="zh-CN"/>
              </w:rPr>
            </w:pPr>
            <w:r>
              <w:rPr>
                <w:rFonts w:eastAsiaTheme="minorEastAsia"/>
                <w:lang w:val="en-US" w:eastAsia="zh-CN"/>
              </w:rPr>
              <w:t>Disagree</w:t>
            </w:r>
          </w:p>
        </w:tc>
        <w:tc>
          <w:tcPr>
            <w:tcW w:w="6451" w:type="dxa"/>
          </w:tcPr>
          <w:p w14:paraId="590EEEAE" w14:textId="77777777" w:rsidR="00776E6A" w:rsidRDefault="00776E6A" w:rsidP="00776E6A">
            <w:pPr>
              <w:spacing w:after="120"/>
              <w:rPr>
                <w:rFonts w:eastAsiaTheme="minorEastAsia"/>
                <w:lang w:val="en-US" w:eastAsia="zh-CN"/>
              </w:rPr>
            </w:pPr>
          </w:p>
        </w:tc>
      </w:tr>
      <w:tr w:rsidR="0000582F" w14:paraId="2A6C3EEE" w14:textId="77777777" w:rsidTr="003F634A">
        <w:tc>
          <w:tcPr>
            <w:tcW w:w="1616" w:type="dxa"/>
          </w:tcPr>
          <w:p w14:paraId="4487B31E" w14:textId="408F1D1D"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24EF6416" w14:textId="4D5CB8AD" w:rsidR="0000582F" w:rsidRDefault="0000582F" w:rsidP="0000582F">
            <w:pPr>
              <w:spacing w:after="120"/>
              <w:rPr>
                <w:rFonts w:eastAsiaTheme="minorEastAsia"/>
                <w:lang w:val="en-US" w:eastAsia="zh-CN"/>
              </w:rPr>
            </w:pPr>
            <w:r>
              <w:rPr>
                <w:rFonts w:eastAsiaTheme="minorEastAsia"/>
                <w:lang w:val="en-US" w:eastAsia="zh-CN"/>
              </w:rPr>
              <w:t>Disagree</w:t>
            </w:r>
          </w:p>
        </w:tc>
        <w:tc>
          <w:tcPr>
            <w:tcW w:w="6451" w:type="dxa"/>
          </w:tcPr>
          <w:p w14:paraId="0EDF5FD6" w14:textId="7925A833" w:rsidR="0000582F" w:rsidRDefault="0000582F" w:rsidP="0000582F">
            <w:pPr>
              <w:spacing w:after="120"/>
              <w:rPr>
                <w:rFonts w:eastAsiaTheme="minorEastAsia"/>
                <w:lang w:val="en-US" w:eastAsia="zh-CN"/>
              </w:rPr>
            </w:pPr>
            <w:r>
              <w:rPr>
                <w:rFonts w:eastAsiaTheme="minorEastAsia"/>
                <w:lang w:val="en-US" w:eastAsia="zh-CN"/>
              </w:rPr>
              <w:t>We appreciate the intent, but this should be considered as a separate WI release-independent.</w:t>
            </w:r>
          </w:p>
        </w:tc>
      </w:tr>
      <w:tr w:rsidR="003D6434" w14:paraId="00E17AAA" w14:textId="77777777" w:rsidTr="003F634A">
        <w:tc>
          <w:tcPr>
            <w:tcW w:w="1616" w:type="dxa"/>
          </w:tcPr>
          <w:p w14:paraId="15B6EE0E" w14:textId="77777777" w:rsidR="003D6434" w:rsidRDefault="003D6434" w:rsidP="003D6434">
            <w:pPr>
              <w:spacing w:after="120"/>
              <w:rPr>
                <w:rFonts w:eastAsiaTheme="minorEastAsia"/>
                <w:lang w:val="en-US" w:eastAsia="zh-CN"/>
              </w:rPr>
            </w:pPr>
          </w:p>
        </w:tc>
        <w:tc>
          <w:tcPr>
            <w:tcW w:w="1564" w:type="dxa"/>
          </w:tcPr>
          <w:p w14:paraId="25D74E67" w14:textId="77777777" w:rsidR="003D6434" w:rsidRDefault="003D6434" w:rsidP="003D6434">
            <w:pPr>
              <w:spacing w:after="120"/>
              <w:rPr>
                <w:rFonts w:eastAsiaTheme="minorEastAsia"/>
                <w:lang w:val="en-US" w:eastAsia="zh-CN"/>
              </w:rPr>
            </w:pPr>
          </w:p>
        </w:tc>
        <w:tc>
          <w:tcPr>
            <w:tcW w:w="6451" w:type="dxa"/>
          </w:tcPr>
          <w:p w14:paraId="4FE78B8D" w14:textId="77777777" w:rsidR="003D6434" w:rsidRDefault="003D6434" w:rsidP="003D6434">
            <w:pPr>
              <w:spacing w:after="120"/>
              <w:rPr>
                <w:rFonts w:eastAsiaTheme="minorEastAsia"/>
                <w:lang w:val="en-US" w:eastAsia="zh-CN"/>
              </w:rPr>
            </w:pPr>
          </w:p>
        </w:tc>
      </w:tr>
      <w:tr w:rsidR="003D6434" w14:paraId="1143ECEE" w14:textId="77777777" w:rsidTr="003F634A">
        <w:tc>
          <w:tcPr>
            <w:tcW w:w="1616" w:type="dxa"/>
          </w:tcPr>
          <w:p w14:paraId="652B8873" w14:textId="77777777" w:rsidR="003D6434" w:rsidRDefault="003D6434" w:rsidP="003D6434">
            <w:pPr>
              <w:spacing w:after="120"/>
              <w:rPr>
                <w:rFonts w:eastAsiaTheme="minorEastAsia"/>
                <w:lang w:val="en-US" w:eastAsia="zh-CN"/>
              </w:rPr>
            </w:pPr>
          </w:p>
        </w:tc>
        <w:tc>
          <w:tcPr>
            <w:tcW w:w="1564" w:type="dxa"/>
          </w:tcPr>
          <w:p w14:paraId="521E8290" w14:textId="77777777" w:rsidR="003D6434" w:rsidRDefault="003D6434" w:rsidP="003D6434">
            <w:pPr>
              <w:spacing w:after="120"/>
              <w:rPr>
                <w:rFonts w:eastAsiaTheme="minorEastAsia"/>
                <w:lang w:val="en-US" w:eastAsia="zh-CN"/>
              </w:rPr>
            </w:pPr>
          </w:p>
        </w:tc>
        <w:tc>
          <w:tcPr>
            <w:tcW w:w="6451" w:type="dxa"/>
          </w:tcPr>
          <w:p w14:paraId="7783AAFF" w14:textId="77777777" w:rsidR="003D6434" w:rsidRDefault="003D6434" w:rsidP="003D6434">
            <w:pPr>
              <w:spacing w:after="120"/>
              <w:rPr>
                <w:rFonts w:eastAsiaTheme="minorEastAsia"/>
                <w:lang w:val="en-US" w:eastAsia="zh-CN"/>
              </w:rPr>
            </w:pPr>
          </w:p>
        </w:tc>
      </w:tr>
    </w:tbl>
    <w:p w14:paraId="71FA85B6" w14:textId="6E2FE269" w:rsidR="00B464BF" w:rsidRDefault="00B464BF" w:rsidP="00F214EE">
      <w:pPr>
        <w:spacing w:after="120"/>
        <w:rPr>
          <w:b/>
          <w:color w:val="0070C0"/>
          <w:u w:val="single"/>
          <w:lang w:eastAsia="ko-KR"/>
        </w:rPr>
      </w:pPr>
    </w:p>
    <w:p w14:paraId="53E41879" w14:textId="77777777" w:rsidR="00217A97" w:rsidRPr="00037120" w:rsidRDefault="00217A97" w:rsidP="00037120">
      <w:pPr>
        <w:spacing w:after="120"/>
        <w:rPr>
          <w:color w:val="0070C0"/>
          <w:szCs w:val="24"/>
          <w:lang w:eastAsia="zh-CN"/>
        </w:rPr>
      </w:pPr>
      <w:r>
        <w:rPr>
          <w:lang w:eastAsia="zh-CN"/>
        </w:rPr>
        <w:t xml:space="preserve">It seems to be some disagreement for considering </w:t>
      </w:r>
      <w:r>
        <w:t xml:space="preserve">mixed pairing of (L-band) and (S-band) in the related NTN work item. </w:t>
      </w:r>
    </w:p>
    <w:p w14:paraId="4DCF2578" w14:textId="77777777" w:rsidR="00217A97" w:rsidRDefault="00217A97" w:rsidP="00217A97">
      <w:pPr>
        <w:rPr>
          <w:lang w:eastAsia="zh-CN"/>
        </w:rPr>
      </w:pPr>
      <w:r>
        <w:rPr>
          <w:lang w:eastAsia="zh-CN"/>
        </w:rPr>
        <w:t>Moderator suggests the following WF:</w:t>
      </w:r>
    </w:p>
    <w:p w14:paraId="3E0DD932" w14:textId="421B73C3" w:rsidR="00217A97" w:rsidRPr="00037120" w:rsidRDefault="00217A97" w:rsidP="00F214EE">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1-1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mixed pairing of (L-band) and (S-band) </w:t>
      </w:r>
      <w:r>
        <w:rPr>
          <w:rFonts w:eastAsiaTheme="minorEastAsia"/>
          <w:lang w:val="en-US" w:eastAsia="zh-CN"/>
        </w:rPr>
        <w:t>in a separate dedicated WI, as it’s common practice for any TN band in RAN4.</w:t>
      </w:r>
    </w:p>
    <w:p w14:paraId="32E8930D" w14:textId="77777777" w:rsidR="00DC62C3" w:rsidRDefault="00DC62C3" w:rsidP="00DC62C3">
      <w:pPr>
        <w:pStyle w:val="Paragraphedeliste"/>
        <w:overflowPunct/>
        <w:autoSpaceDE/>
        <w:autoSpaceDN/>
        <w:adjustRightInd/>
        <w:spacing w:after="120"/>
        <w:ind w:left="1440" w:firstLineChars="0" w:firstLine="0"/>
        <w:textAlignment w:val="auto"/>
        <w:rPr>
          <w:b/>
          <w:color w:val="0070C0"/>
          <w:u w:val="single"/>
          <w:lang w:eastAsia="ko-KR"/>
        </w:rPr>
      </w:pPr>
    </w:p>
    <w:p w14:paraId="1F5E1DFC" w14:textId="77777777" w:rsidR="00DC62C3" w:rsidRPr="00045592" w:rsidRDefault="00DC62C3" w:rsidP="00DC62C3">
      <w:pPr>
        <w:rPr>
          <w:b/>
          <w:color w:val="0070C0"/>
          <w:u w:val="single"/>
          <w:lang w:eastAsia="ko-KR"/>
        </w:rPr>
      </w:pPr>
      <w:r w:rsidRPr="00045592">
        <w:rPr>
          <w:b/>
          <w:color w:val="0070C0"/>
          <w:u w:val="single"/>
          <w:lang w:eastAsia="ko-KR"/>
        </w:rPr>
        <w:t xml:space="preserve">Issue </w:t>
      </w:r>
      <w:r>
        <w:rPr>
          <w:b/>
          <w:color w:val="0070C0"/>
          <w:u w:val="single"/>
          <w:lang w:eastAsia="ko-KR"/>
        </w:rPr>
        <w:t>3-3-2</w:t>
      </w:r>
      <w:r w:rsidRPr="00045592">
        <w:rPr>
          <w:b/>
          <w:color w:val="0070C0"/>
          <w:u w:val="single"/>
          <w:lang w:eastAsia="ko-KR"/>
        </w:rPr>
        <w:t xml:space="preserve">: </w:t>
      </w:r>
      <w:r w:rsidR="00E10666">
        <w:rPr>
          <w:color w:val="000000" w:themeColor="text1"/>
          <w:lang w:eastAsia="zh-CN"/>
        </w:rPr>
        <w:t>Potential Mixed Pairing Configuration</w:t>
      </w:r>
    </w:p>
    <w:p w14:paraId="78B1123A" w14:textId="77777777" w:rsidR="00DC62C3" w:rsidRPr="00045592" w:rsidRDefault="00DC62C3" w:rsidP="00DC62C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3C15386D" w14:textId="77777777" w:rsidR="00DC62C3" w:rsidRPr="00045592" w:rsidRDefault="00DC62C3" w:rsidP="00DC62C3">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sidR="00E10666">
        <w:t xml:space="preserve">RAN4 shall also consider the pairing of </w:t>
      </w:r>
      <w:r w:rsidR="00E10666" w:rsidRPr="00E17180">
        <w:t xml:space="preserve">1610 - </w:t>
      </w:r>
      <w:r w:rsidR="00E10666">
        <w:t>1618.725</w:t>
      </w:r>
      <w:r w:rsidR="00E10666" w:rsidRPr="00E17180">
        <w:t xml:space="preserve"> MHz UL </w:t>
      </w:r>
      <w:r w:rsidR="00E10666">
        <w:t xml:space="preserve">(L-band) </w:t>
      </w:r>
      <w:r w:rsidR="00E10666" w:rsidRPr="00E17180">
        <w:t>and 2483.5 – 2500 MHz DL</w:t>
      </w:r>
      <w:r w:rsidR="00E10666">
        <w:t xml:space="preserve"> (S-band) in the related NTN work item.</w:t>
      </w:r>
    </w:p>
    <w:p w14:paraId="15228318" w14:textId="77777777" w:rsidR="00DC62C3" w:rsidRPr="00045592" w:rsidRDefault="00DC62C3" w:rsidP="00DC62C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680BECDC" w14:textId="77777777" w:rsidR="00DC62C3" w:rsidRDefault="00DC62C3" w:rsidP="00DC62C3">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2C8A9628" w14:textId="77777777" w:rsidR="00DC62C3" w:rsidRDefault="00DC62C3" w:rsidP="00DC62C3">
      <w:pPr>
        <w:spacing w:after="120"/>
        <w:rPr>
          <w:color w:val="0070C0"/>
          <w:szCs w:val="24"/>
          <w:lang w:eastAsia="zh-CN"/>
        </w:rPr>
      </w:pPr>
    </w:p>
    <w:p w14:paraId="6B9225BB" w14:textId="2D365E8F" w:rsidR="00B464BF" w:rsidRDefault="00B464BF" w:rsidP="00B464B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B464BF" w14:paraId="3668A2CA" w14:textId="77777777" w:rsidTr="003F634A">
        <w:tc>
          <w:tcPr>
            <w:tcW w:w="1616" w:type="dxa"/>
          </w:tcPr>
          <w:p w14:paraId="60BE6F1E"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04B9B93A"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403AC0D"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Comments</w:t>
            </w:r>
          </w:p>
          <w:p w14:paraId="7BEC6196" w14:textId="77777777" w:rsidR="00B464BF" w:rsidRDefault="00B464BF" w:rsidP="003F634A">
            <w:pPr>
              <w:spacing w:after="120"/>
              <w:rPr>
                <w:rFonts w:eastAsiaTheme="minorEastAsia"/>
                <w:b/>
                <w:bCs/>
                <w:color w:val="0070C0"/>
                <w:lang w:val="en-US" w:eastAsia="zh-CN"/>
              </w:rPr>
            </w:pPr>
          </w:p>
        </w:tc>
      </w:tr>
      <w:tr w:rsidR="007E2A9A" w14:paraId="48BDD1E6" w14:textId="77777777" w:rsidTr="003F634A">
        <w:tc>
          <w:tcPr>
            <w:tcW w:w="1616" w:type="dxa"/>
          </w:tcPr>
          <w:p w14:paraId="6739FD6A"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36BBCA23"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5D467981" w14:textId="77777777" w:rsidR="007E2A9A" w:rsidRDefault="007E2A9A" w:rsidP="007E2A9A">
            <w:pPr>
              <w:spacing w:after="120"/>
              <w:rPr>
                <w:rFonts w:eastAsiaTheme="minorEastAsia"/>
                <w:lang w:val="en-US" w:eastAsia="zh-CN"/>
              </w:rPr>
            </w:pPr>
            <w:r>
              <w:rPr>
                <w:rFonts w:eastAsiaTheme="minorEastAsia"/>
                <w:lang w:val="en-US" w:eastAsia="zh-CN"/>
              </w:rPr>
              <w:t>Again, this should be considered in a separate dedicated WI, as it’s common practice for any TN band in RAN4.</w:t>
            </w:r>
          </w:p>
          <w:p w14:paraId="73B02D11" w14:textId="77777777" w:rsidR="007E2A9A" w:rsidRDefault="007E2A9A" w:rsidP="007E2A9A">
            <w:pPr>
              <w:spacing w:after="120"/>
              <w:rPr>
                <w:rFonts w:eastAsiaTheme="minorEastAsia"/>
                <w:lang w:val="en-US" w:eastAsia="zh-CN"/>
              </w:rPr>
            </w:pPr>
            <w:r>
              <w:rPr>
                <w:rFonts w:eastAsiaTheme="minorEastAsia"/>
                <w:lang w:val="en-US" w:eastAsia="zh-CN"/>
              </w:rPr>
              <w:t>We should stick to the 2 bands agreement and not add more band in this NTN WI,</w:t>
            </w:r>
          </w:p>
        </w:tc>
      </w:tr>
      <w:tr w:rsidR="005D661E" w14:paraId="27382E28" w14:textId="77777777" w:rsidTr="003F634A">
        <w:tc>
          <w:tcPr>
            <w:tcW w:w="1616" w:type="dxa"/>
          </w:tcPr>
          <w:p w14:paraId="352A2D9C" w14:textId="77777777" w:rsidR="005D661E" w:rsidRDefault="005D661E" w:rsidP="005D661E">
            <w:pPr>
              <w:spacing w:after="120"/>
              <w:rPr>
                <w:rFonts w:eastAsiaTheme="minorEastAsia"/>
                <w:lang w:val="en-US" w:eastAsia="zh-CN"/>
              </w:rPr>
            </w:pPr>
            <w:r w:rsidRPr="006D5577">
              <w:t>Huawei</w:t>
            </w:r>
          </w:p>
        </w:tc>
        <w:tc>
          <w:tcPr>
            <w:tcW w:w="1564" w:type="dxa"/>
          </w:tcPr>
          <w:p w14:paraId="2E249755" w14:textId="77777777" w:rsidR="005D661E" w:rsidRDefault="005D661E" w:rsidP="005D661E">
            <w:pPr>
              <w:spacing w:after="120"/>
              <w:rPr>
                <w:rFonts w:eastAsiaTheme="minorEastAsia"/>
                <w:lang w:val="en-US" w:eastAsia="zh-CN"/>
              </w:rPr>
            </w:pPr>
          </w:p>
        </w:tc>
        <w:tc>
          <w:tcPr>
            <w:tcW w:w="6451" w:type="dxa"/>
          </w:tcPr>
          <w:p w14:paraId="4CCE73AA" w14:textId="77777777" w:rsidR="005D661E" w:rsidRDefault="005D661E" w:rsidP="005D661E">
            <w:pPr>
              <w:spacing w:after="120"/>
              <w:rPr>
                <w:rFonts w:eastAsiaTheme="minorEastAsia"/>
                <w:lang w:val="en-US" w:eastAsia="zh-CN"/>
              </w:rPr>
            </w:pPr>
            <w:r w:rsidRPr="006D5577">
              <w:t>Not sure whether the mixed pairing configuration can be considered as L-band.</w:t>
            </w:r>
          </w:p>
        </w:tc>
      </w:tr>
      <w:tr w:rsidR="00F50F2D" w14:paraId="717127EA" w14:textId="77777777" w:rsidTr="003F634A">
        <w:tc>
          <w:tcPr>
            <w:tcW w:w="1616" w:type="dxa"/>
          </w:tcPr>
          <w:p w14:paraId="314F6F80" w14:textId="5F3B3CD1" w:rsidR="00F50F2D" w:rsidRPr="00D8796D" w:rsidRDefault="00F50F2D" w:rsidP="00F50F2D">
            <w:pPr>
              <w:spacing w:after="120"/>
              <w:rPr>
                <w:rFonts w:eastAsiaTheme="minorEastAsia"/>
                <w:color w:val="000000" w:themeColor="text1"/>
                <w:lang w:val="en-US" w:eastAsia="zh-CN"/>
              </w:rPr>
            </w:pPr>
            <w:r>
              <w:rPr>
                <w:rFonts w:eastAsiaTheme="minorEastAsia"/>
                <w:lang w:val="en-US" w:eastAsia="zh-CN"/>
              </w:rPr>
              <w:t>Qualcomm</w:t>
            </w:r>
          </w:p>
        </w:tc>
        <w:tc>
          <w:tcPr>
            <w:tcW w:w="1564" w:type="dxa"/>
          </w:tcPr>
          <w:p w14:paraId="4F755977" w14:textId="7E990805" w:rsidR="00F50F2D" w:rsidRPr="00D8796D" w:rsidRDefault="00F50F2D" w:rsidP="00F50F2D">
            <w:pPr>
              <w:spacing w:after="120"/>
              <w:rPr>
                <w:rFonts w:eastAsiaTheme="minorEastAsia"/>
                <w:color w:val="000000" w:themeColor="text1"/>
                <w:lang w:val="en-US" w:eastAsia="zh-CN"/>
              </w:rPr>
            </w:pPr>
            <w:r>
              <w:rPr>
                <w:rFonts w:eastAsiaTheme="minorEastAsia"/>
                <w:lang w:val="en-US" w:eastAsia="zh-CN"/>
              </w:rPr>
              <w:t>Disagree</w:t>
            </w:r>
          </w:p>
        </w:tc>
        <w:tc>
          <w:tcPr>
            <w:tcW w:w="6451" w:type="dxa"/>
          </w:tcPr>
          <w:p w14:paraId="63F60D82" w14:textId="4FD5AFD0" w:rsidR="00F50F2D" w:rsidRPr="00D8796D" w:rsidRDefault="00F50F2D" w:rsidP="00F50F2D">
            <w:pPr>
              <w:spacing w:after="120"/>
              <w:rPr>
                <w:rFonts w:eastAsiaTheme="minorEastAsia"/>
                <w:color w:val="000000" w:themeColor="text1"/>
                <w:lang w:val="en-US" w:eastAsia="zh-CN"/>
              </w:rPr>
            </w:pPr>
            <w:r>
              <w:rPr>
                <w:rFonts w:eastAsiaTheme="minorEastAsia"/>
                <w:lang w:val="en-US" w:eastAsia="zh-CN"/>
              </w:rPr>
              <w:t>Share the same view as Ericsson</w:t>
            </w:r>
          </w:p>
        </w:tc>
      </w:tr>
      <w:tr w:rsidR="00F50F2D" w14:paraId="79F249C5" w14:textId="77777777" w:rsidTr="003F634A">
        <w:tc>
          <w:tcPr>
            <w:tcW w:w="1616" w:type="dxa"/>
          </w:tcPr>
          <w:p w14:paraId="1D15273C" w14:textId="57755349" w:rsidR="00F50F2D" w:rsidRDefault="00263F80" w:rsidP="00F50F2D">
            <w:pPr>
              <w:spacing w:after="120"/>
              <w:rPr>
                <w:rFonts w:eastAsiaTheme="minorEastAsia"/>
                <w:lang w:val="en-US" w:eastAsia="zh-CN"/>
              </w:rPr>
            </w:pPr>
            <w:r w:rsidRPr="00263F80">
              <w:rPr>
                <w:rFonts w:eastAsiaTheme="minorEastAsia"/>
                <w:lang w:val="en-US" w:eastAsia="zh-CN"/>
              </w:rPr>
              <w:t>Hughes/EchoStar</w:t>
            </w:r>
          </w:p>
        </w:tc>
        <w:tc>
          <w:tcPr>
            <w:tcW w:w="1564" w:type="dxa"/>
          </w:tcPr>
          <w:p w14:paraId="4F8ED993" w14:textId="5A22FB04" w:rsidR="00F50F2D" w:rsidRDefault="004F23E2" w:rsidP="00F50F2D">
            <w:pPr>
              <w:spacing w:after="120"/>
              <w:rPr>
                <w:rFonts w:eastAsiaTheme="minorEastAsia"/>
                <w:lang w:val="en-US" w:eastAsia="zh-CN"/>
              </w:rPr>
            </w:pPr>
            <w:r>
              <w:rPr>
                <w:rFonts w:eastAsiaTheme="minorEastAsia"/>
                <w:lang w:val="en-US" w:eastAsia="zh-CN"/>
              </w:rPr>
              <w:t>disagree</w:t>
            </w:r>
          </w:p>
        </w:tc>
        <w:tc>
          <w:tcPr>
            <w:tcW w:w="6451" w:type="dxa"/>
          </w:tcPr>
          <w:p w14:paraId="363DBFC2" w14:textId="1F54EF50" w:rsidR="00F50F2D" w:rsidRDefault="003D7199" w:rsidP="00F50F2D">
            <w:pPr>
              <w:spacing w:after="120"/>
              <w:rPr>
                <w:rFonts w:eastAsiaTheme="minorEastAsia"/>
                <w:lang w:val="en-US" w:eastAsia="zh-CN"/>
              </w:rPr>
            </w:pPr>
            <w:r w:rsidRPr="003D7199">
              <w:rPr>
                <w:rFonts w:eastAsiaTheme="minorEastAsia"/>
                <w:lang w:val="en-US" w:eastAsia="zh-CN"/>
              </w:rPr>
              <w:t>Same view as Qualcomm and Ericsson</w:t>
            </w:r>
          </w:p>
        </w:tc>
      </w:tr>
      <w:tr w:rsidR="00F50F2D" w14:paraId="6D326585" w14:textId="77777777" w:rsidTr="003F634A">
        <w:tc>
          <w:tcPr>
            <w:tcW w:w="1616" w:type="dxa"/>
          </w:tcPr>
          <w:p w14:paraId="5F04F1AB" w14:textId="717EA66F" w:rsidR="00F50F2D" w:rsidRDefault="00030B72" w:rsidP="00F50F2D">
            <w:pPr>
              <w:spacing w:after="120"/>
              <w:rPr>
                <w:rFonts w:eastAsiaTheme="minorEastAsia"/>
                <w:lang w:val="en-US" w:eastAsia="zh-CN"/>
              </w:rPr>
            </w:pPr>
            <w:r>
              <w:rPr>
                <w:rFonts w:eastAsiaTheme="minorEastAsia"/>
                <w:lang w:val="en-US" w:eastAsia="zh-CN"/>
              </w:rPr>
              <w:lastRenderedPageBreak/>
              <w:t>Globalstar</w:t>
            </w:r>
          </w:p>
        </w:tc>
        <w:tc>
          <w:tcPr>
            <w:tcW w:w="1564" w:type="dxa"/>
          </w:tcPr>
          <w:p w14:paraId="5BB80490" w14:textId="69CFC796" w:rsidR="00F50F2D" w:rsidRDefault="00030B72" w:rsidP="00F50F2D">
            <w:pPr>
              <w:spacing w:after="120"/>
              <w:rPr>
                <w:rFonts w:eastAsiaTheme="minorEastAsia"/>
                <w:lang w:val="en-US" w:eastAsia="zh-CN"/>
              </w:rPr>
            </w:pPr>
            <w:r>
              <w:rPr>
                <w:rFonts w:eastAsiaTheme="minorEastAsia"/>
                <w:lang w:val="en-US" w:eastAsia="zh-CN"/>
              </w:rPr>
              <w:t>Agree</w:t>
            </w:r>
          </w:p>
        </w:tc>
        <w:tc>
          <w:tcPr>
            <w:tcW w:w="6451" w:type="dxa"/>
          </w:tcPr>
          <w:p w14:paraId="3D93E12E" w14:textId="22D10484" w:rsidR="00F50F2D" w:rsidRDefault="00030B72" w:rsidP="00F50F2D">
            <w:pPr>
              <w:spacing w:after="120"/>
              <w:rPr>
                <w:rFonts w:eastAsiaTheme="minorEastAsia"/>
                <w:lang w:val="en-US" w:eastAsia="zh-CN"/>
              </w:rPr>
            </w:pPr>
            <w:r>
              <w:rPr>
                <w:rFonts w:eastAsiaTheme="minorEastAsia"/>
                <w:lang w:val="en-US" w:eastAsia="zh-CN"/>
              </w:rPr>
              <w:t xml:space="preserve">We support adding a combination of </w:t>
            </w:r>
            <w:r w:rsidRPr="009E5DCB">
              <w:rPr>
                <w:rFonts w:eastAsiaTheme="minorEastAsia"/>
                <w:lang w:val="en-US" w:eastAsia="zh-CN"/>
              </w:rPr>
              <w:t>1610 - 1618.725 MHz UL (L-band) and 2483.5 – 2500 MHz DL (S-band)</w:t>
            </w:r>
            <w:r>
              <w:rPr>
                <w:rFonts w:eastAsiaTheme="minorEastAsia"/>
                <w:lang w:val="en-US" w:eastAsia="zh-CN"/>
              </w:rPr>
              <w:t xml:space="preserve"> for the NTN related work item.</w:t>
            </w:r>
          </w:p>
        </w:tc>
      </w:tr>
      <w:tr w:rsidR="00E77AE8" w14:paraId="69A99153" w14:textId="77777777" w:rsidTr="003F634A">
        <w:tc>
          <w:tcPr>
            <w:tcW w:w="1616" w:type="dxa"/>
          </w:tcPr>
          <w:p w14:paraId="416D87EB" w14:textId="37659E9F" w:rsidR="00E77AE8" w:rsidRDefault="00E77AE8" w:rsidP="00E77AE8">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22040BBA" w14:textId="50830B48" w:rsidR="00E77AE8" w:rsidRDefault="00E77AE8" w:rsidP="00E77AE8">
            <w:pPr>
              <w:spacing w:after="120"/>
              <w:rPr>
                <w:rFonts w:eastAsiaTheme="minorEastAsia"/>
                <w:lang w:val="en-US" w:eastAsia="zh-CN"/>
              </w:rPr>
            </w:pPr>
            <w:r>
              <w:rPr>
                <w:rFonts w:eastAsiaTheme="minorEastAsia"/>
                <w:lang w:val="en-US" w:eastAsia="zh-CN"/>
              </w:rPr>
              <w:t>Disagree</w:t>
            </w:r>
          </w:p>
        </w:tc>
        <w:tc>
          <w:tcPr>
            <w:tcW w:w="6451" w:type="dxa"/>
          </w:tcPr>
          <w:p w14:paraId="1042B1BE" w14:textId="4E54BAF9" w:rsidR="00E77AE8" w:rsidRDefault="00E77AE8" w:rsidP="00E77AE8">
            <w:pPr>
              <w:spacing w:after="120"/>
              <w:rPr>
                <w:rFonts w:eastAsiaTheme="minorEastAsia"/>
                <w:lang w:val="en-US" w:eastAsia="zh-CN"/>
              </w:rPr>
            </w:pPr>
            <w:r>
              <w:rPr>
                <w:rFonts w:eastAsiaTheme="minorEastAsia"/>
                <w:lang w:val="en-US" w:eastAsia="zh-CN"/>
              </w:rPr>
              <w:t xml:space="preserve">Prefer to focus on the agreed </w:t>
            </w:r>
            <w:r>
              <w:rPr>
                <w:rFonts w:eastAsiaTheme="minorEastAsia" w:hint="eastAsia"/>
                <w:lang w:val="en-US" w:eastAsia="zh-CN"/>
              </w:rPr>
              <w:t>example</w:t>
            </w:r>
            <w:r>
              <w:rPr>
                <w:rFonts w:eastAsiaTheme="minorEastAsia"/>
                <w:lang w:val="en-US" w:eastAsia="zh-CN"/>
              </w:rPr>
              <w:t xml:space="preserve"> band</w:t>
            </w:r>
            <w:r>
              <w:rPr>
                <w:rFonts w:eastAsiaTheme="minorEastAsia" w:hint="eastAsia"/>
                <w:lang w:val="en-US" w:eastAsia="zh-CN"/>
              </w:rPr>
              <w:t>s</w:t>
            </w:r>
            <w:r>
              <w:rPr>
                <w:rFonts w:eastAsiaTheme="minorEastAsia"/>
                <w:lang w:val="en-US" w:eastAsia="zh-CN"/>
              </w:rPr>
              <w:t xml:space="preserve"> at this stage</w:t>
            </w:r>
          </w:p>
        </w:tc>
      </w:tr>
      <w:tr w:rsidR="00776E6A" w14:paraId="3F5E878A" w14:textId="77777777" w:rsidTr="003F634A">
        <w:tc>
          <w:tcPr>
            <w:tcW w:w="1616" w:type="dxa"/>
          </w:tcPr>
          <w:p w14:paraId="29390C0C" w14:textId="6607008A" w:rsidR="00776E6A" w:rsidRDefault="00776E6A" w:rsidP="00776E6A">
            <w:pPr>
              <w:spacing w:after="120"/>
              <w:rPr>
                <w:rFonts w:eastAsiaTheme="minorEastAsia"/>
                <w:lang w:val="en-US" w:eastAsia="zh-CN"/>
              </w:rPr>
            </w:pPr>
            <w:r>
              <w:rPr>
                <w:rFonts w:eastAsiaTheme="minorEastAsia" w:hint="eastAsia"/>
                <w:color w:val="000000" w:themeColor="text1"/>
                <w:lang w:val="en-US" w:eastAsia="zh-CN"/>
              </w:rPr>
              <w:t>ZTE</w:t>
            </w:r>
          </w:p>
        </w:tc>
        <w:tc>
          <w:tcPr>
            <w:tcW w:w="1564" w:type="dxa"/>
          </w:tcPr>
          <w:p w14:paraId="0C8FFB9C" w14:textId="35AC9D8D" w:rsidR="00776E6A" w:rsidRDefault="00776E6A" w:rsidP="00776E6A">
            <w:pPr>
              <w:spacing w:after="120"/>
              <w:rPr>
                <w:rFonts w:eastAsiaTheme="minorEastAsia"/>
                <w:lang w:val="en-US" w:eastAsia="zh-CN"/>
              </w:rPr>
            </w:pPr>
            <w:r>
              <w:rPr>
                <w:rFonts w:eastAsiaTheme="minorEastAsia"/>
                <w:lang w:val="en-US" w:eastAsia="zh-CN"/>
              </w:rPr>
              <w:t>Disagree</w:t>
            </w:r>
          </w:p>
        </w:tc>
        <w:tc>
          <w:tcPr>
            <w:tcW w:w="6451" w:type="dxa"/>
          </w:tcPr>
          <w:p w14:paraId="0AB43B95" w14:textId="77777777" w:rsidR="00776E6A" w:rsidRDefault="00776E6A" w:rsidP="00776E6A">
            <w:pPr>
              <w:spacing w:after="120"/>
              <w:rPr>
                <w:rFonts w:eastAsiaTheme="minorEastAsia"/>
                <w:lang w:val="en-US" w:eastAsia="zh-CN"/>
              </w:rPr>
            </w:pPr>
          </w:p>
        </w:tc>
      </w:tr>
      <w:tr w:rsidR="0000582F" w14:paraId="6109A1A2" w14:textId="77777777" w:rsidTr="003F634A">
        <w:tc>
          <w:tcPr>
            <w:tcW w:w="1616" w:type="dxa"/>
          </w:tcPr>
          <w:p w14:paraId="28828CC1" w14:textId="560B5E79"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335E96DD" w14:textId="0D342073" w:rsidR="0000582F" w:rsidRDefault="0000582F" w:rsidP="0000582F">
            <w:pPr>
              <w:spacing w:after="120"/>
              <w:rPr>
                <w:rFonts w:eastAsiaTheme="minorEastAsia"/>
                <w:lang w:val="en-US" w:eastAsia="zh-CN"/>
              </w:rPr>
            </w:pPr>
            <w:r>
              <w:rPr>
                <w:rFonts w:eastAsiaTheme="minorEastAsia"/>
                <w:lang w:val="en-US" w:eastAsia="zh-CN"/>
              </w:rPr>
              <w:t>Disagree</w:t>
            </w:r>
          </w:p>
        </w:tc>
        <w:tc>
          <w:tcPr>
            <w:tcW w:w="6451" w:type="dxa"/>
          </w:tcPr>
          <w:p w14:paraId="4ECE7274" w14:textId="23CDA31C" w:rsidR="0000582F" w:rsidRDefault="0000582F" w:rsidP="0000582F">
            <w:pPr>
              <w:spacing w:after="120"/>
              <w:rPr>
                <w:rFonts w:eastAsiaTheme="minorEastAsia"/>
                <w:lang w:val="en-US" w:eastAsia="zh-CN"/>
              </w:rPr>
            </w:pPr>
            <w:r>
              <w:rPr>
                <w:rFonts w:eastAsiaTheme="minorEastAsia"/>
                <w:lang w:val="en-US" w:eastAsia="zh-CN"/>
              </w:rPr>
              <w:t>We appreciate the intent, but this should be addressed later as a separate WI, release independent. Let’s first address the exemplary band.</w:t>
            </w:r>
          </w:p>
        </w:tc>
      </w:tr>
      <w:tr w:rsidR="00E77AE8" w14:paraId="7F6C0236" w14:textId="77777777" w:rsidTr="003F634A">
        <w:tc>
          <w:tcPr>
            <w:tcW w:w="1616" w:type="dxa"/>
          </w:tcPr>
          <w:p w14:paraId="498AA75B" w14:textId="77777777" w:rsidR="00E77AE8" w:rsidRDefault="00E77AE8" w:rsidP="00E77AE8">
            <w:pPr>
              <w:spacing w:after="120"/>
              <w:rPr>
                <w:rFonts w:eastAsiaTheme="minorEastAsia"/>
                <w:lang w:val="en-US" w:eastAsia="zh-CN"/>
              </w:rPr>
            </w:pPr>
          </w:p>
        </w:tc>
        <w:tc>
          <w:tcPr>
            <w:tcW w:w="1564" w:type="dxa"/>
          </w:tcPr>
          <w:p w14:paraId="6743304A" w14:textId="77777777" w:rsidR="00E77AE8" w:rsidRDefault="00E77AE8" w:rsidP="00E77AE8">
            <w:pPr>
              <w:spacing w:after="120"/>
              <w:rPr>
                <w:rFonts w:eastAsiaTheme="minorEastAsia"/>
                <w:lang w:val="en-US" w:eastAsia="zh-CN"/>
              </w:rPr>
            </w:pPr>
          </w:p>
        </w:tc>
        <w:tc>
          <w:tcPr>
            <w:tcW w:w="6451" w:type="dxa"/>
          </w:tcPr>
          <w:p w14:paraId="17A065BF" w14:textId="77777777" w:rsidR="00E77AE8" w:rsidRDefault="00E77AE8" w:rsidP="00E77AE8">
            <w:pPr>
              <w:spacing w:after="120"/>
            </w:pPr>
          </w:p>
        </w:tc>
      </w:tr>
      <w:tr w:rsidR="00E77AE8" w14:paraId="2D61BEE1" w14:textId="77777777" w:rsidTr="003F634A">
        <w:tc>
          <w:tcPr>
            <w:tcW w:w="1616" w:type="dxa"/>
          </w:tcPr>
          <w:p w14:paraId="6D9DC9CD" w14:textId="77777777" w:rsidR="00E77AE8" w:rsidRDefault="00E77AE8" w:rsidP="00E77AE8">
            <w:pPr>
              <w:spacing w:after="120"/>
            </w:pPr>
          </w:p>
        </w:tc>
        <w:tc>
          <w:tcPr>
            <w:tcW w:w="1564" w:type="dxa"/>
          </w:tcPr>
          <w:p w14:paraId="5953A4CC" w14:textId="77777777" w:rsidR="00E77AE8" w:rsidRDefault="00E77AE8" w:rsidP="00E77AE8">
            <w:pPr>
              <w:spacing w:after="120"/>
            </w:pPr>
          </w:p>
        </w:tc>
        <w:tc>
          <w:tcPr>
            <w:tcW w:w="6451" w:type="dxa"/>
          </w:tcPr>
          <w:p w14:paraId="78E61287" w14:textId="77777777" w:rsidR="00E77AE8" w:rsidRDefault="00E77AE8" w:rsidP="00E77AE8">
            <w:pPr>
              <w:spacing w:after="120"/>
            </w:pPr>
          </w:p>
        </w:tc>
      </w:tr>
    </w:tbl>
    <w:p w14:paraId="63C232A7" w14:textId="659586C8" w:rsidR="00B464BF" w:rsidRDefault="00B464BF" w:rsidP="00B464BF">
      <w:pPr>
        <w:rPr>
          <w:i/>
          <w:color w:val="0070C0"/>
          <w:lang w:eastAsia="zh-CN"/>
        </w:rPr>
      </w:pPr>
    </w:p>
    <w:p w14:paraId="58A2084E" w14:textId="52918010" w:rsidR="00217A97" w:rsidRDefault="00217A97" w:rsidP="00217A97">
      <w:pPr>
        <w:spacing w:after="120"/>
        <w:rPr>
          <w:lang w:eastAsia="zh-CN"/>
        </w:rPr>
      </w:pPr>
      <w:r>
        <w:rPr>
          <w:lang w:eastAsia="zh-CN"/>
        </w:rPr>
        <w:t xml:space="preserve">It seems to be some disagreement for </w:t>
      </w:r>
      <w:r>
        <w:t xml:space="preserve">consider the pairing of </w:t>
      </w:r>
      <w:r w:rsidRPr="00E17180">
        <w:t xml:space="preserve">1610 - </w:t>
      </w:r>
      <w:r>
        <w:t>1618.725</w:t>
      </w:r>
      <w:r w:rsidRPr="00E17180">
        <w:t xml:space="preserve"> MHz UL </w:t>
      </w:r>
      <w:r>
        <w:t xml:space="preserve">(L-band) </w:t>
      </w:r>
      <w:r w:rsidRPr="00E17180">
        <w:t>and 2483.5 – 2500 MHz DL</w:t>
      </w:r>
      <w:r>
        <w:t xml:space="preserve"> (S-band) in the related NTN work item</w:t>
      </w:r>
      <w:r>
        <w:rPr>
          <w:lang w:eastAsia="zh-CN"/>
        </w:rPr>
        <w:t>.</w:t>
      </w:r>
    </w:p>
    <w:p w14:paraId="23A074B9" w14:textId="49FBB6D6" w:rsidR="00217A97" w:rsidRDefault="00217A97" w:rsidP="00217A97">
      <w:pPr>
        <w:spacing w:after="120"/>
        <w:rPr>
          <w:lang w:eastAsia="zh-CN"/>
        </w:rPr>
      </w:pPr>
      <w:r>
        <w:rPr>
          <w:lang w:eastAsia="zh-CN"/>
        </w:rPr>
        <w:t>Moderator suggests the following WF:</w:t>
      </w:r>
    </w:p>
    <w:p w14:paraId="34608AB0" w14:textId="5FE8DE42" w:rsidR="00217A97" w:rsidRPr="00037120" w:rsidRDefault="00217A97" w:rsidP="00037120">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2-1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pairing of </w:t>
      </w:r>
      <w:r w:rsidRPr="00E17180">
        <w:t xml:space="preserve">1610 - </w:t>
      </w:r>
      <w:r>
        <w:t>1618.725</w:t>
      </w:r>
      <w:r w:rsidRPr="00E17180">
        <w:t xml:space="preserve"> MHz UL </w:t>
      </w:r>
      <w:r>
        <w:t xml:space="preserve">(L-band) </w:t>
      </w:r>
      <w:r w:rsidRPr="00E17180">
        <w:t>and 2483.5 – 2500 MHz DL</w:t>
      </w:r>
      <w:r>
        <w:t xml:space="preserve"> (S-band) in</w:t>
      </w:r>
      <w:r>
        <w:rPr>
          <w:rFonts w:eastAsiaTheme="minorEastAsia"/>
          <w:lang w:val="en-US" w:eastAsia="zh-CN"/>
        </w:rPr>
        <w:t xml:space="preserve"> a separate dedicated WI, as it’s common practice for any TN band in RAN4.</w:t>
      </w:r>
    </w:p>
    <w:p w14:paraId="2C1E1633" w14:textId="77777777" w:rsidR="00B464BF" w:rsidRPr="00037120" w:rsidRDefault="00B464BF" w:rsidP="00DC62C3">
      <w:pPr>
        <w:spacing w:after="120"/>
        <w:rPr>
          <w:color w:val="0070C0"/>
          <w:szCs w:val="24"/>
          <w:lang w:val="en-US" w:eastAsia="zh-CN"/>
        </w:rPr>
      </w:pPr>
    </w:p>
    <w:p w14:paraId="19465ABA" w14:textId="77777777" w:rsidR="00E10666" w:rsidRPr="00045592" w:rsidRDefault="00E10666" w:rsidP="00E10666">
      <w:pPr>
        <w:rPr>
          <w:b/>
          <w:color w:val="0070C0"/>
          <w:u w:val="single"/>
          <w:lang w:eastAsia="ko-KR"/>
        </w:rPr>
      </w:pPr>
      <w:r w:rsidRPr="00045592">
        <w:rPr>
          <w:b/>
          <w:color w:val="0070C0"/>
          <w:u w:val="single"/>
          <w:lang w:eastAsia="ko-KR"/>
        </w:rPr>
        <w:t xml:space="preserve">Issue </w:t>
      </w:r>
      <w:r>
        <w:rPr>
          <w:b/>
          <w:color w:val="0070C0"/>
          <w:u w:val="single"/>
          <w:lang w:eastAsia="ko-KR"/>
        </w:rPr>
        <w:t>3-3-3</w:t>
      </w:r>
      <w:r w:rsidRPr="00045592">
        <w:rPr>
          <w:b/>
          <w:color w:val="0070C0"/>
          <w:u w:val="single"/>
          <w:lang w:eastAsia="ko-KR"/>
        </w:rPr>
        <w:t xml:space="preserve">: </w:t>
      </w:r>
      <w:r w:rsidRPr="00E10666">
        <w:rPr>
          <w:color w:val="000000" w:themeColor="text1"/>
          <w:lang w:eastAsia="zh-CN"/>
        </w:rPr>
        <w:t xml:space="preserve">Existent </w:t>
      </w:r>
      <w:r>
        <w:rPr>
          <w:color w:val="000000" w:themeColor="text1"/>
          <w:lang w:eastAsia="zh-CN"/>
        </w:rPr>
        <w:t>Regulation with Respect to Mixed Pairing</w:t>
      </w:r>
    </w:p>
    <w:p w14:paraId="3B134DE3" w14:textId="77777777" w:rsidR="00E10666" w:rsidRPr="00045592" w:rsidRDefault="00E10666" w:rsidP="00E10666">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E9FDFC5" w14:textId="77777777" w:rsidR="00E10666" w:rsidRPr="00045592" w:rsidRDefault="00E10666" w:rsidP="00E10666">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t xml:space="preserve">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p w14:paraId="06586E66" w14:textId="77777777" w:rsidR="00E10666" w:rsidRPr="00045592" w:rsidRDefault="00E10666" w:rsidP="00E10666">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098FECD7" w14:textId="77777777" w:rsidR="00E10666" w:rsidRDefault="00E10666" w:rsidP="00E10666">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717DA6E7" w14:textId="77777777" w:rsidR="009B02E3" w:rsidRDefault="009B02E3" w:rsidP="00160907">
      <w:pPr>
        <w:rPr>
          <w:color w:val="0070C0"/>
          <w:lang w:val="en-US" w:eastAsia="zh-CN"/>
        </w:rPr>
      </w:pPr>
    </w:p>
    <w:p w14:paraId="46E768EC" w14:textId="19D664CD" w:rsidR="00B464BF" w:rsidRDefault="00B464BF" w:rsidP="00B464B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B464BF" w14:paraId="42EFED99" w14:textId="77777777" w:rsidTr="003F634A">
        <w:tc>
          <w:tcPr>
            <w:tcW w:w="1616" w:type="dxa"/>
          </w:tcPr>
          <w:p w14:paraId="36B0F7A2"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E18C9C8"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801E5E1" w14:textId="77777777" w:rsidR="00B464BF" w:rsidRDefault="00B464BF" w:rsidP="003F634A">
            <w:pPr>
              <w:spacing w:after="120"/>
              <w:rPr>
                <w:rFonts w:eastAsiaTheme="minorEastAsia"/>
                <w:b/>
                <w:bCs/>
                <w:color w:val="0070C0"/>
                <w:lang w:val="en-US" w:eastAsia="zh-CN"/>
              </w:rPr>
            </w:pPr>
            <w:r>
              <w:rPr>
                <w:rFonts w:eastAsiaTheme="minorEastAsia"/>
                <w:b/>
                <w:bCs/>
                <w:color w:val="0070C0"/>
                <w:lang w:val="en-US" w:eastAsia="zh-CN"/>
              </w:rPr>
              <w:t>Comments</w:t>
            </w:r>
          </w:p>
          <w:p w14:paraId="5BDCDBFA" w14:textId="77777777" w:rsidR="00B464BF" w:rsidRDefault="00B464BF" w:rsidP="003F634A">
            <w:pPr>
              <w:spacing w:after="120"/>
              <w:rPr>
                <w:rFonts w:eastAsiaTheme="minorEastAsia"/>
                <w:b/>
                <w:bCs/>
                <w:color w:val="0070C0"/>
                <w:lang w:val="en-US" w:eastAsia="zh-CN"/>
              </w:rPr>
            </w:pPr>
          </w:p>
        </w:tc>
      </w:tr>
      <w:tr w:rsidR="007E2A9A" w14:paraId="3BA3614E" w14:textId="77777777" w:rsidTr="003F634A">
        <w:tc>
          <w:tcPr>
            <w:tcW w:w="1616" w:type="dxa"/>
          </w:tcPr>
          <w:p w14:paraId="097AD004"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478ADD3A" w14:textId="77777777" w:rsidR="007E2A9A" w:rsidRDefault="007E2A9A" w:rsidP="007E2A9A">
            <w:pPr>
              <w:spacing w:after="120"/>
              <w:rPr>
                <w:rFonts w:eastAsiaTheme="minorEastAsia"/>
                <w:lang w:val="en-US" w:eastAsia="zh-CN"/>
              </w:rPr>
            </w:pPr>
            <w:r>
              <w:rPr>
                <w:rFonts w:eastAsiaTheme="minorEastAsia"/>
                <w:lang w:val="en-US" w:eastAsia="zh-CN"/>
              </w:rPr>
              <w:t>Agree</w:t>
            </w:r>
          </w:p>
        </w:tc>
        <w:tc>
          <w:tcPr>
            <w:tcW w:w="6451" w:type="dxa"/>
          </w:tcPr>
          <w:p w14:paraId="3555E79E" w14:textId="77777777" w:rsidR="007E2A9A" w:rsidRDefault="007E2A9A" w:rsidP="007E2A9A">
            <w:pPr>
              <w:spacing w:after="120"/>
              <w:rPr>
                <w:rFonts w:eastAsiaTheme="minorEastAsia"/>
                <w:lang w:val="en-US" w:eastAsia="zh-CN"/>
              </w:rPr>
            </w:pPr>
            <w:r>
              <w:rPr>
                <w:rFonts w:eastAsiaTheme="minorEastAsia"/>
                <w:lang w:val="en-US" w:eastAsia="zh-CN"/>
              </w:rPr>
              <w:t>But in a dedicated WI for this new band.</w:t>
            </w:r>
          </w:p>
        </w:tc>
      </w:tr>
      <w:tr w:rsidR="00AF6617" w14:paraId="57DCFC1B" w14:textId="77777777" w:rsidTr="003F634A">
        <w:tc>
          <w:tcPr>
            <w:tcW w:w="1616" w:type="dxa"/>
          </w:tcPr>
          <w:p w14:paraId="05D8BD10" w14:textId="6B105525" w:rsidR="00AF6617" w:rsidRDefault="00AF6617" w:rsidP="00AF6617">
            <w:pPr>
              <w:spacing w:after="120"/>
              <w:rPr>
                <w:rFonts w:eastAsiaTheme="minorEastAsia"/>
                <w:lang w:val="en-US" w:eastAsia="zh-CN"/>
              </w:rPr>
            </w:pPr>
            <w:r>
              <w:rPr>
                <w:rFonts w:eastAsiaTheme="minorEastAsia"/>
                <w:lang w:val="en-US" w:eastAsia="zh-CN"/>
              </w:rPr>
              <w:t>Qualcomm</w:t>
            </w:r>
          </w:p>
        </w:tc>
        <w:tc>
          <w:tcPr>
            <w:tcW w:w="1564" w:type="dxa"/>
          </w:tcPr>
          <w:p w14:paraId="66D9CC7A" w14:textId="6C9F6A2C" w:rsidR="00AF6617" w:rsidRDefault="00AF6617" w:rsidP="00AF6617">
            <w:pPr>
              <w:spacing w:after="120"/>
              <w:rPr>
                <w:rFonts w:eastAsiaTheme="minorEastAsia"/>
                <w:lang w:val="en-US" w:eastAsia="zh-CN"/>
              </w:rPr>
            </w:pPr>
            <w:r>
              <w:rPr>
                <w:rFonts w:eastAsiaTheme="minorEastAsia"/>
                <w:lang w:val="en-US" w:eastAsia="zh-CN"/>
              </w:rPr>
              <w:t>Agree</w:t>
            </w:r>
          </w:p>
        </w:tc>
        <w:tc>
          <w:tcPr>
            <w:tcW w:w="6451" w:type="dxa"/>
          </w:tcPr>
          <w:p w14:paraId="4C8650F7" w14:textId="77777777" w:rsidR="00AF6617" w:rsidRDefault="00AF6617" w:rsidP="00AF6617">
            <w:pPr>
              <w:spacing w:after="120"/>
              <w:rPr>
                <w:rFonts w:eastAsiaTheme="minorEastAsia"/>
                <w:lang w:val="en-US" w:eastAsia="zh-CN"/>
              </w:rPr>
            </w:pPr>
          </w:p>
        </w:tc>
      </w:tr>
      <w:tr w:rsidR="00AF6617" w14:paraId="706B367A" w14:textId="77777777" w:rsidTr="003F634A">
        <w:tc>
          <w:tcPr>
            <w:tcW w:w="1616" w:type="dxa"/>
          </w:tcPr>
          <w:p w14:paraId="53C0729F" w14:textId="12EB2095" w:rsidR="00AF6617" w:rsidRPr="00D8796D" w:rsidRDefault="003D7199" w:rsidP="00AF6617">
            <w:pPr>
              <w:spacing w:after="120"/>
              <w:rPr>
                <w:rFonts w:eastAsiaTheme="minorEastAsia"/>
                <w:color w:val="000000" w:themeColor="text1"/>
                <w:lang w:val="en-US" w:eastAsia="zh-CN"/>
              </w:rPr>
            </w:pPr>
            <w:r>
              <w:rPr>
                <w:rFonts w:eastAsiaTheme="minorEastAsia"/>
                <w:color w:val="000000" w:themeColor="text1"/>
                <w:lang w:val="en-US" w:eastAsia="zh-CN"/>
              </w:rPr>
              <w:t>Hughes/EchoStar</w:t>
            </w:r>
          </w:p>
        </w:tc>
        <w:tc>
          <w:tcPr>
            <w:tcW w:w="1564" w:type="dxa"/>
          </w:tcPr>
          <w:p w14:paraId="18FA1D4C" w14:textId="59E3FF79" w:rsidR="00AF6617" w:rsidRPr="00D8796D" w:rsidRDefault="003D7199" w:rsidP="00AF6617">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4E42B6CA" w14:textId="66FEC6A2" w:rsidR="00AF6617" w:rsidRPr="00D8796D" w:rsidRDefault="003D7199" w:rsidP="00AF6617">
            <w:pPr>
              <w:spacing w:after="120"/>
              <w:rPr>
                <w:rFonts w:eastAsiaTheme="minorEastAsia"/>
                <w:color w:val="000000" w:themeColor="text1"/>
                <w:lang w:val="en-US" w:eastAsia="zh-CN"/>
              </w:rPr>
            </w:pPr>
            <w:r>
              <w:rPr>
                <w:rFonts w:eastAsiaTheme="minorEastAsia"/>
                <w:color w:val="000000" w:themeColor="text1"/>
                <w:lang w:val="en-US" w:eastAsia="zh-CN"/>
              </w:rPr>
              <w:t xml:space="preserve">When submitting in </w:t>
            </w:r>
            <w:r w:rsidR="00AC0BFC">
              <w:rPr>
                <w:rFonts w:eastAsiaTheme="minorEastAsia"/>
                <w:color w:val="000000" w:themeColor="text1"/>
                <w:lang w:val="en-US" w:eastAsia="zh-CN"/>
              </w:rPr>
              <w:t>independent release WI</w:t>
            </w:r>
          </w:p>
        </w:tc>
      </w:tr>
      <w:tr w:rsidR="00AF6617" w14:paraId="54978206" w14:textId="77777777" w:rsidTr="003F634A">
        <w:tc>
          <w:tcPr>
            <w:tcW w:w="1616" w:type="dxa"/>
          </w:tcPr>
          <w:p w14:paraId="5C15D104" w14:textId="59D83C0C" w:rsidR="00AF6617" w:rsidRDefault="00030B72" w:rsidP="00AF6617">
            <w:pPr>
              <w:spacing w:after="120"/>
              <w:rPr>
                <w:rFonts w:eastAsiaTheme="minorEastAsia"/>
                <w:lang w:val="en-US" w:eastAsia="zh-CN"/>
              </w:rPr>
            </w:pPr>
            <w:r>
              <w:rPr>
                <w:rFonts w:eastAsiaTheme="minorEastAsia"/>
                <w:lang w:val="en-US" w:eastAsia="zh-CN"/>
              </w:rPr>
              <w:t>Globalstar</w:t>
            </w:r>
          </w:p>
        </w:tc>
        <w:tc>
          <w:tcPr>
            <w:tcW w:w="1564" w:type="dxa"/>
          </w:tcPr>
          <w:p w14:paraId="4C007978" w14:textId="3CCF99AE" w:rsidR="00AF6617" w:rsidRDefault="00030B72" w:rsidP="00AF6617">
            <w:pPr>
              <w:spacing w:after="120"/>
              <w:rPr>
                <w:rFonts w:eastAsiaTheme="minorEastAsia"/>
                <w:lang w:val="en-US" w:eastAsia="zh-CN"/>
              </w:rPr>
            </w:pPr>
            <w:r>
              <w:rPr>
                <w:rFonts w:eastAsiaTheme="minorEastAsia"/>
                <w:lang w:val="en-US" w:eastAsia="zh-CN"/>
              </w:rPr>
              <w:t>Agree</w:t>
            </w:r>
          </w:p>
        </w:tc>
        <w:tc>
          <w:tcPr>
            <w:tcW w:w="6451" w:type="dxa"/>
          </w:tcPr>
          <w:p w14:paraId="4940C377" w14:textId="77777777" w:rsidR="00AF6617" w:rsidRDefault="00AF6617" w:rsidP="00AF6617">
            <w:pPr>
              <w:spacing w:after="120"/>
              <w:rPr>
                <w:rFonts w:eastAsiaTheme="minorEastAsia"/>
                <w:lang w:val="en-US" w:eastAsia="zh-CN"/>
              </w:rPr>
            </w:pPr>
          </w:p>
        </w:tc>
      </w:tr>
      <w:tr w:rsidR="00AF6617" w14:paraId="3C4C9378" w14:textId="77777777" w:rsidTr="003F634A">
        <w:tc>
          <w:tcPr>
            <w:tcW w:w="1616" w:type="dxa"/>
          </w:tcPr>
          <w:p w14:paraId="5363F932" w14:textId="72941984" w:rsidR="00AF6617" w:rsidRDefault="00D943B5" w:rsidP="00AF6617">
            <w:pPr>
              <w:spacing w:after="120"/>
              <w:rPr>
                <w:rFonts w:eastAsiaTheme="minorEastAsia"/>
                <w:lang w:val="en-US" w:eastAsia="zh-CN"/>
              </w:rPr>
            </w:pPr>
            <w:r>
              <w:rPr>
                <w:rFonts w:eastAsiaTheme="minorEastAsia"/>
                <w:lang w:val="en-US" w:eastAsia="zh-CN"/>
              </w:rPr>
              <w:t>THALES</w:t>
            </w:r>
          </w:p>
        </w:tc>
        <w:tc>
          <w:tcPr>
            <w:tcW w:w="1564" w:type="dxa"/>
          </w:tcPr>
          <w:p w14:paraId="3D5BC4E9" w14:textId="62CF095D" w:rsidR="00AF6617" w:rsidRDefault="005D7749" w:rsidP="00AF6617">
            <w:pPr>
              <w:spacing w:after="120"/>
              <w:rPr>
                <w:rFonts w:eastAsiaTheme="minorEastAsia"/>
                <w:lang w:val="en-US" w:eastAsia="zh-CN"/>
              </w:rPr>
            </w:pPr>
            <w:r>
              <w:rPr>
                <w:rFonts w:eastAsiaTheme="minorEastAsia"/>
                <w:lang w:val="en-US" w:eastAsia="zh-CN"/>
              </w:rPr>
              <w:t>Agree</w:t>
            </w:r>
          </w:p>
        </w:tc>
        <w:tc>
          <w:tcPr>
            <w:tcW w:w="6451" w:type="dxa"/>
          </w:tcPr>
          <w:p w14:paraId="049DFF02" w14:textId="77777777" w:rsidR="00AF6617" w:rsidRDefault="00AF6617" w:rsidP="00AF6617">
            <w:pPr>
              <w:spacing w:after="120"/>
              <w:rPr>
                <w:rFonts w:eastAsiaTheme="minorEastAsia"/>
                <w:lang w:val="en-US" w:eastAsia="zh-CN"/>
              </w:rPr>
            </w:pPr>
          </w:p>
        </w:tc>
      </w:tr>
      <w:tr w:rsidR="00776E6A" w14:paraId="211ECCAA" w14:textId="77777777" w:rsidTr="003F634A">
        <w:tc>
          <w:tcPr>
            <w:tcW w:w="1616" w:type="dxa"/>
          </w:tcPr>
          <w:p w14:paraId="60C22EB8" w14:textId="7A148CBB" w:rsidR="00776E6A" w:rsidRDefault="00776E6A" w:rsidP="00776E6A">
            <w:pPr>
              <w:spacing w:after="120"/>
              <w:rPr>
                <w:rFonts w:eastAsiaTheme="minorEastAsia"/>
                <w:lang w:val="en-US" w:eastAsia="zh-CN"/>
              </w:rPr>
            </w:pPr>
            <w:r>
              <w:rPr>
                <w:rFonts w:eastAsiaTheme="minorEastAsia" w:hint="eastAsia"/>
                <w:lang w:val="en-US" w:eastAsia="zh-CN"/>
              </w:rPr>
              <w:t>ZTE</w:t>
            </w:r>
          </w:p>
        </w:tc>
        <w:tc>
          <w:tcPr>
            <w:tcW w:w="1564" w:type="dxa"/>
          </w:tcPr>
          <w:p w14:paraId="148737AA" w14:textId="0167E0CB" w:rsidR="00776E6A" w:rsidRDefault="00776E6A" w:rsidP="00776E6A">
            <w:pPr>
              <w:spacing w:after="120"/>
              <w:rPr>
                <w:rFonts w:eastAsiaTheme="minorEastAsia"/>
                <w:lang w:val="en-US" w:eastAsia="zh-CN"/>
              </w:rPr>
            </w:pPr>
            <w:r>
              <w:rPr>
                <w:rFonts w:eastAsiaTheme="minorEastAsia"/>
                <w:lang w:val="en-US" w:eastAsia="zh-CN"/>
              </w:rPr>
              <w:t>Agree</w:t>
            </w:r>
          </w:p>
        </w:tc>
        <w:tc>
          <w:tcPr>
            <w:tcW w:w="6451" w:type="dxa"/>
          </w:tcPr>
          <w:p w14:paraId="226F4109" w14:textId="77777777" w:rsidR="00776E6A" w:rsidRDefault="00776E6A" w:rsidP="00776E6A">
            <w:pPr>
              <w:spacing w:after="120"/>
              <w:rPr>
                <w:rFonts w:eastAsiaTheme="minorEastAsia"/>
                <w:lang w:val="en-US" w:eastAsia="zh-CN"/>
              </w:rPr>
            </w:pPr>
          </w:p>
        </w:tc>
      </w:tr>
      <w:tr w:rsidR="0000582F" w14:paraId="10D0C696" w14:textId="77777777" w:rsidTr="003F634A">
        <w:tc>
          <w:tcPr>
            <w:tcW w:w="1616" w:type="dxa"/>
          </w:tcPr>
          <w:p w14:paraId="359E59CB" w14:textId="174F1E68"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16E797E4" w14:textId="514E273D" w:rsidR="0000582F" w:rsidRDefault="0000582F" w:rsidP="0000582F">
            <w:pPr>
              <w:spacing w:after="120"/>
              <w:rPr>
                <w:rFonts w:eastAsiaTheme="minorEastAsia"/>
                <w:lang w:val="en-US" w:eastAsia="zh-CN"/>
              </w:rPr>
            </w:pPr>
            <w:r>
              <w:rPr>
                <w:rFonts w:eastAsiaTheme="minorEastAsia"/>
                <w:lang w:val="en-US" w:eastAsia="zh-CN"/>
              </w:rPr>
              <w:t>Agree</w:t>
            </w:r>
          </w:p>
        </w:tc>
        <w:tc>
          <w:tcPr>
            <w:tcW w:w="6451" w:type="dxa"/>
          </w:tcPr>
          <w:p w14:paraId="4DBAC2D2" w14:textId="3E44367D" w:rsidR="0000582F" w:rsidRDefault="0000582F" w:rsidP="0000582F">
            <w:pPr>
              <w:spacing w:after="120"/>
              <w:rPr>
                <w:rFonts w:eastAsiaTheme="minorEastAsia"/>
                <w:lang w:val="en-US" w:eastAsia="zh-CN"/>
              </w:rPr>
            </w:pPr>
            <w:r>
              <w:rPr>
                <w:rFonts w:eastAsiaTheme="minorEastAsia"/>
                <w:lang w:val="en-US" w:eastAsia="zh-CN"/>
              </w:rPr>
              <w:t>Yes, in future WI.</w:t>
            </w:r>
          </w:p>
        </w:tc>
      </w:tr>
      <w:tr w:rsidR="00AF6617" w14:paraId="1F0DFB56" w14:textId="77777777" w:rsidTr="003F634A">
        <w:tc>
          <w:tcPr>
            <w:tcW w:w="1616" w:type="dxa"/>
          </w:tcPr>
          <w:p w14:paraId="345F293B" w14:textId="77777777" w:rsidR="00AF6617" w:rsidRDefault="00AF6617" w:rsidP="00AF6617">
            <w:pPr>
              <w:spacing w:after="120"/>
              <w:rPr>
                <w:rFonts w:eastAsiaTheme="minorEastAsia"/>
                <w:lang w:val="en-US" w:eastAsia="zh-CN"/>
              </w:rPr>
            </w:pPr>
          </w:p>
        </w:tc>
        <w:tc>
          <w:tcPr>
            <w:tcW w:w="1564" w:type="dxa"/>
          </w:tcPr>
          <w:p w14:paraId="41BD93E0" w14:textId="77777777" w:rsidR="00AF6617" w:rsidRDefault="00AF6617" w:rsidP="00AF6617">
            <w:pPr>
              <w:spacing w:after="120"/>
              <w:rPr>
                <w:rFonts w:eastAsiaTheme="minorEastAsia"/>
                <w:lang w:val="en-US" w:eastAsia="zh-CN"/>
              </w:rPr>
            </w:pPr>
          </w:p>
        </w:tc>
        <w:tc>
          <w:tcPr>
            <w:tcW w:w="6451" w:type="dxa"/>
          </w:tcPr>
          <w:p w14:paraId="20DED13E" w14:textId="77777777" w:rsidR="00AF6617" w:rsidRDefault="00AF6617" w:rsidP="00AF6617">
            <w:pPr>
              <w:spacing w:after="120"/>
              <w:rPr>
                <w:rFonts w:eastAsiaTheme="minorEastAsia"/>
                <w:lang w:val="en-US" w:eastAsia="zh-CN"/>
              </w:rPr>
            </w:pPr>
          </w:p>
        </w:tc>
      </w:tr>
      <w:tr w:rsidR="00AF6617" w14:paraId="19387003" w14:textId="77777777" w:rsidTr="003F634A">
        <w:tc>
          <w:tcPr>
            <w:tcW w:w="1616" w:type="dxa"/>
          </w:tcPr>
          <w:p w14:paraId="766FD47A" w14:textId="77777777" w:rsidR="00AF6617" w:rsidRDefault="00AF6617" w:rsidP="00AF6617">
            <w:pPr>
              <w:spacing w:after="120"/>
              <w:rPr>
                <w:rFonts w:eastAsiaTheme="minorEastAsia"/>
                <w:lang w:val="en-US" w:eastAsia="zh-CN"/>
              </w:rPr>
            </w:pPr>
          </w:p>
        </w:tc>
        <w:tc>
          <w:tcPr>
            <w:tcW w:w="1564" w:type="dxa"/>
          </w:tcPr>
          <w:p w14:paraId="3B373C0A" w14:textId="77777777" w:rsidR="00AF6617" w:rsidRDefault="00AF6617" w:rsidP="00AF6617">
            <w:pPr>
              <w:spacing w:after="120"/>
              <w:rPr>
                <w:rFonts w:eastAsiaTheme="minorEastAsia"/>
                <w:lang w:val="en-US" w:eastAsia="zh-CN"/>
              </w:rPr>
            </w:pPr>
          </w:p>
        </w:tc>
        <w:tc>
          <w:tcPr>
            <w:tcW w:w="6451" w:type="dxa"/>
          </w:tcPr>
          <w:p w14:paraId="51071EE1" w14:textId="77777777" w:rsidR="00AF6617" w:rsidRDefault="00AF6617" w:rsidP="00AF6617">
            <w:pPr>
              <w:spacing w:after="120"/>
            </w:pPr>
          </w:p>
        </w:tc>
      </w:tr>
    </w:tbl>
    <w:p w14:paraId="55EC4C77" w14:textId="77777777" w:rsidR="00B464BF" w:rsidRDefault="00B464BF" w:rsidP="00B464BF">
      <w:pPr>
        <w:rPr>
          <w:i/>
          <w:color w:val="0070C0"/>
          <w:lang w:eastAsia="zh-CN"/>
        </w:rPr>
      </w:pPr>
    </w:p>
    <w:p w14:paraId="6BECF2E3" w14:textId="4F9CFC87" w:rsidR="00217A97" w:rsidRDefault="00217A97" w:rsidP="00217A97">
      <w:pPr>
        <w:spacing w:after="120"/>
        <w:rPr>
          <w:lang w:eastAsia="zh-CN"/>
        </w:rPr>
      </w:pPr>
      <w:r>
        <w:rPr>
          <w:lang w:eastAsia="zh-CN"/>
        </w:rPr>
        <w:t>All companies seem to agree. Moderator suggests the following WF:</w:t>
      </w:r>
    </w:p>
    <w:p w14:paraId="7C2EEE37" w14:textId="519434A1" w:rsidR="00217A97" w:rsidRPr="005A155E" w:rsidRDefault="00217A97" w:rsidP="00217A97">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3-1</w:t>
      </w:r>
      <w:r w:rsidRPr="005A155E">
        <w:rPr>
          <w:b/>
          <w:color w:val="0070C0"/>
          <w:lang w:eastAsia="zh-CN"/>
        </w:rPr>
        <w:t>:</w:t>
      </w:r>
      <w:r w:rsidRPr="005A155E">
        <w:rPr>
          <w:color w:val="0070C0"/>
          <w:lang w:eastAsia="zh-CN"/>
        </w:rPr>
        <w:t xml:space="preserve"> </w:t>
      </w:r>
      <w:r>
        <w:t xml:space="preserve">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p w14:paraId="653E4573" w14:textId="77777777" w:rsidR="00B464BF" w:rsidRDefault="00B464BF" w:rsidP="00160907">
      <w:pPr>
        <w:rPr>
          <w:color w:val="0070C0"/>
          <w:lang w:val="en-US" w:eastAsia="zh-CN"/>
        </w:rPr>
      </w:pPr>
    </w:p>
    <w:p w14:paraId="20FB2CEA" w14:textId="77777777" w:rsidR="00160907" w:rsidRPr="00BA12A9" w:rsidRDefault="00160907" w:rsidP="00160907">
      <w:pPr>
        <w:pStyle w:val="Titre2"/>
        <w:rPr>
          <w:lang w:val="en-US"/>
        </w:rPr>
      </w:pPr>
      <w:r w:rsidRPr="00BA12A9">
        <w:rPr>
          <w:lang w:val="en-US"/>
        </w:rPr>
        <w:lastRenderedPageBreak/>
        <w:t xml:space="preserve">Companies views’ collection for 1st round </w:t>
      </w:r>
    </w:p>
    <w:p w14:paraId="5EF6C235" w14:textId="65ED9E52" w:rsidR="00160907" w:rsidRDefault="00160907" w:rsidP="00160907">
      <w:pPr>
        <w:pStyle w:val="Titre3"/>
        <w:rPr>
          <w:sz w:val="24"/>
          <w:szCs w:val="16"/>
        </w:rPr>
      </w:pPr>
      <w:r w:rsidRPr="00805BE8">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F919FB" w14:paraId="08894C15" w14:textId="77777777" w:rsidTr="00CF3800">
        <w:tc>
          <w:tcPr>
            <w:tcW w:w="1241" w:type="dxa"/>
          </w:tcPr>
          <w:p w14:paraId="0708A7A5" w14:textId="77777777" w:rsidR="00F919FB" w:rsidRDefault="00F919FB" w:rsidP="00CF3800">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72141C29" w14:textId="77777777" w:rsidR="00F919FB" w:rsidRDefault="00F919FB" w:rsidP="00CF3800">
            <w:pPr>
              <w:spacing w:after="120"/>
              <w:rPr>
                <w:rFonts w:eastAsiaTheme="minorEastAsia"/>
                <w:b/>
                <w:bCs/>
                <w:color w:val="0070C0"/>
                <w:lang w:val="en-US" w:eastAsia="zh-CN"/>
              </w:rPr>
            </w:pPr>
            <w:r>
              <w:rPr>
                <w:rFonts w:eastAsiaTheme="minorEastAsia"/>
                <w:b/>
                <w:bCs/>
                <w:color w:val="0070C0"/>
                <w:lang w:val="en-US" w:eastAsia="zh-CN"/>
              </w:rPr>
              <w:t>Comments</w:t>
            </w:r>
          </w:p>
        </w:tc>
      </w:tr>
      <w:tr w:rsidR="00F919FB" w14:paraId="6ED95B80" w14:textId="77777777" w:rsidTr="00CF3800">
        <w:tc>
          <w:tcPr>
            <w:tcW w:w="1241" w:type="dxa"/>
          </w:tcPr>
          <w:p w14:paraId="1638666C" w14:textId="77777777" w:rsidR="00F919FB" w:rsidRDefault="00F919FB" w:rsidP="00CF3800">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0CBDF7D5" w14:textId="77777777" w:rsidR="00F919FB" w:rsidRPr="00CD506F" w:rsidRDefault="00F919FB" w:rsidP="00CF3800">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67DF929E" w14:textId="77777777" w:rsidR="00F919FB" w:rsidRPr="00037120" w:rsidRDefault="00F919FB" w:rsidP="00037120">
      <w:pPr>
        <w:rPr>
          <w:lang w:val="sv-SE" w:eastAsia="zh-CN"/>
        </w:rPr>
      </w:pPr>
    </w:p>
    <w:p w14:paraId="39266E8D" w14:textId="77777777" w:rsidR="00160907" w:rsidRPr="00805BE8" w:rsidRDefault="00160907" w:rsidP="00160907">
      <w:pPr>
        <w:pStyle w:val="Titre3"/>
        <w:rPr>
          <w:sz w:val="24"/>
          <w:szCs w:val="16"/>
        </w:rPr>
      </w:pPr>
      <w:r w:rsidRPr="00805BE8">
        <w:rPr>
          <w:sz w:val="24"/>
          <w:szCs w:val="16"/>
        </w:rPr>
        <w:t>CRs/TPs comments collection</w:t>
      </w:r>
    </w:p>
    <w:p w14:paraId="126BDD82" w14:textId="77777777" w:rsidR="00160907" w:rsidRPr="00855107" w:rsidRDefault="00160907" w:rsidP="00160907">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160907" w:rsidRPr="00571777" w14:paraId="19FFABFE" w14:textId="77777777" w:rsidTr="00160907">
        <w:tc>
          <w:tcPr>
            <w:tcW w:w="1242" w:type="dxa"/>
          </w:tcPr>
          <w:p w14:paraId="4F1D863D" w14:textId="77777777" w:rsidR="00160907" w:rsidRPr="00045592" w:rsidRDefault="00160907" w:rsidP="00160907">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AB3ACF9" w14:textId="77777777" w:rsidR="00160907" w:rsidRPr="00045592" w:rsidRDefault="00160907" w:rsidP="00160907">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160907" w:rsidRPr="00571777" w14:paraId="2D62AA7F" w14:textId="77777777" w:rsidTr="00160907">
        <w:tc>
          <w:tcPr>
            <w:tcW w:w="1242" w:type="dxa"/>
            <w:vMerge w:val="restart"/>
          </w:tcPr>
          <w:p w14:paraId="0075F975" w14:textId="77777777" w:rsidR="00160907" w:rsidRPr="003418CB" w:rsidRDefault="00160907" w:rsidP="00160907">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48EFAA3C" w14:textId="77777777" w:rsidR="00160907" w:rsidRPr="003418CB" w:rsidRDefault="00160907" w:rsidP="00160907">
            <w:pPr>
              <w:spacing w:after="120"/>
              <w:rPr>
                <w:rFonts w:eastAsiaTheme="minorEastAsia"/>
                <w:color w:val="0070C0"/>
                <w:lang w:val="en-US" w:eastAsia="zh-CN"/>
              </w:rPr>
            </w:pPr>
            <w:r>
              <w:rPr>
                <w:rFonts w:eastAsiaTheme="minorEastAsia" w:hint="eastAsia"/>
                <w:color w:val="0070C0"/>
                <w:lang w:val="en-US" w:eastAsia="zh-CN"/>
              </w:rPr>
              <w:t>Company A</w:t>
            </w:r>
          </w:p>
        </w:tc>
      </w:tr>
      <w:tr w:rsidR="00160907" w:rsidRPr="00571777" w14:paraId="54A25AAD" w14:textId="77777777" w:rsidTr="00160907">
        <w:tc>
          <w:tcPr>
            <w:tcW w:w="1242" w:type="dxa"/>
            <w:vMerge/>
          </w:tcPr>
          <w:p w14:paraId="3D33A241" w14:textId="77777777" w:rsidR="00160907" w:rsidRDefault="00160907" w:rsidP="00160907">
            <w:pPr>
              <w:spacing w:after="120"/>
              <w:rPr>
                <w:rFonts w:eastAsiaTheme="minorEastAsia"/>
                <w:color w:val="0070C0"/>
                <w:lang w:val="en-US" w:eastAsia="zh-CN"/>
              </w:rPr>
            </w:pPr>
          </w:p>
        </w:tc>
        <w:tc>
          <w:tcPr>
            <w:tcW w:w="8615" w:type="dxa"/>
          </w:tcPr>
          <w:p w14:paraId="00E46279"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60907" w:rsidRPr="00571777" w14:paraId="610A24E3" w14:textId="77777777" w:rsidTr="00160907">
        <w:tc>
          <w:tcPr>
            <w:tcW w:w="1242" w:type="dxa"/>
            <w:vMerge/>
          </w:tcPr>
          <w:p w14:paraId="737D8AD1" w14:textId="77777777" w:rsidR="00160907" w:rsidRDefault="00160907" w:rsidP="00160907">
            <w:pPr>
              <w:spacing w:after="120"/>
              <w:rPr>
                <w:rFonts w:eastAsiaTheme="minorEastAsia"/>
                <w:color w:val="0070C0"/>
                <w:lang w:val="en-US" w:eastAsia="zh-CN"/>
              </w:rPr>
            </w:pPr>
          </w:p>
        </w:tc>
        <w:tc>
          <w:tcPr>
            <w:tcW w:w="8615" w:type="dxa"/>
          </w:tcPr>
          <w:p w14:paraId="324375C7" w14:textId="77777777" w:rsidR="00160907" w:rsidRDefault="00160907" w:rsidP="00160907">
            <w:pPr>
              <w:spacing w:after="120"/>
              <w:rPr>
                <w:rFonts w:eastAsiaTheme="minorEastAsia"/>
                <w:color w:val="0070C0"/>
                <w:lang w:val="en-US" w:eastAsia="zh-CN"/>
              </w:rPr>
            </w:pPr>
          </w:p>
        </w:tc>
      </w:tr>
      <w:tr w:rsidR="00160907" w:rsidRPr="00571777" w14:paraId="0EDE36F7" w14:textId="77777777" w:rsidTr="00160907">
        <w:tc>
          <w:tcPr>
            <w:tcW w:w="1242" w:type="dxa"/>
            <w:vMerge w:val="restart"/>
          </w:tcPr>
          <w:p w14:paraId="5D36113F" w14:textId="77777777" w:rsidR="00160907" w:rsidRDefault="00160907" w:rsidP="00160907">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7E409698"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 A</w:t>
            </w:r>
          </w:p>
        </w:tc>
      </w:tr>
      <w:tr w:rsidR="00160907" w:rsidRPr="00571777" w14:paraId="6EC95381" w14:textId="77777777" w:rsidTr="00160907">
        <w:tc>
          <w:tcPr>
            <w:tcW w:w="1242" w:type="dxa"/>
            <w:vMerge/>
          </w:tcPr>
          <w:p w14:paraId="7DEF4B03" w14:textId="77777777" w:rsidR="00160907" w:rsidRDefault="00160907" w:rsidP="00160907">
            <w:pPr>
              <w:spacing w:after="120"/>
              <w:rPr>
                <w:rFonts w:eastAsiaTheme="minorEastAsia"/>
                <w:color w:val="0070C0"/>
                <w:lang w:val="en-US" w:eastAsia="zh-CN"/>
              </w:rPr>
            </w:pPr>
          </w:p>
        </w:tc>
        <w:tc>
          <w:tcPr>
            <w:tcW w:w="8615" w:type="dxa"/>
          </w:tcPr>
          <w:p w14:paraId="601DB583"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60907" w:rsidRPr="00571777" w14:paraId="25D197F2" w14:textId="77777777" w:rsidTr="00160907">
        <w:tc>
          <w:tcPr>
            <w:tcW w:w="1242" w:type="dxa"/>
            <w:vMerge/>
          </w:tcPr>
          <w:p w14:paraId="3C9571CD" w14:textId="77777777" w:rsidR="00160907" w:rsidRDefault="00160907" w:rsidP="00160907">
            <w:pPr>
              <w:spacing w:after="120"/>
              <w:rPr>
                <w:rFonts w:eastAsiaTheme="minorEastAsia"/>
                <w:color w:val="0070C0"/>
                <w:lang w:val="en-US" w:eastAsia="zh-CN"/>
              </w:rPr>
            </w:pPr>
          </w:p>
        </w:tc>
        <w:tc>
          <w:tcPr>
            <w:tcW w:w="8615" w:type="dxa"/>
          </w:tcPr>
          <w:p w14:paraId="4C3B9BB7" w14:textId="77777777" w:rsidR="00160907" w:rsidRDefault="00160907" w:rsidP="00160907">
            <w:pPr>
              <w:spacing w:after="120"/>
              <w:rPr>
                <w:rFonts w:eastAsiaTheme="minorEastAsia"/>
                <w:color w:val="0070C0"/>
                <w:lang w:val="en-US" w:eastAsia="zh-CN"/>
              </w:rPr>
            </w:pPr>
          </w:p>
        </w:tc>
      </w:tr>
    </w:tbl>
    <w:p w14:paraId="74BED7EE" w14:textId="77777777" w:rsidR="00160907" w:rsidRPr="003418CB" w:rsidRDefault="00160907" w:rsidP="00160907">
      <w:pPr>
        <w:rPr>
          <w:color w:val="0070C0"/>
          <w:lang w:val="en-US" w:eastAsia="zh-CN"/>
        </w:rPr>
      </w:pPr>
    </w:p>
    <w:p w14:paraId="586ECE6E" w14:textId="77777777" w:rsidR="00160907" w:rsidRPr="00035C50" w:rsidRDefault="00160907" w:rsidP="00160907">
      <w:pPr>
        <w:pStyle w:val="Titre2"/>
      </w:pPr>
      <w:r w:rsidRPr="00035C50">
        <w:t>Summary</w:t>
      </w:r>
      <w:r w:rsidRPr="00035C50">
        <w:rPr>
          <w:rFonts w:hint="eastAsia"/>
        </w:rPr>
        <w:t xml:space="preserve"> for 1st round </w:t>
      </w:r>
    </w:p>
    <w:p w14:paraId="2DF22D4D" w14:textId="77777777" w:rsidR="00160907" w:rsidRPr="00805BE8" w:rsidRDefault="00160907" w:rsidP="00160907">
      <w:pPr>
        <w:pStyle w:val="Titre3"/>
        <w:rPr>
          <w:sz w:val="24"/>
          <w:szCs w:val="16"/>
        </w:rPr>
      </w:pPr>
      <w:r w:rsidRPr="00805BE8">
        <w:rPr>
          <w:sz w:val="24"/>
          <w:szCs w:val="16"/>
        </w:rPr>
        <w:t xml:space="preserve">Open issues </w:t>
      </w:r>
    </w:p>
    <w:p w14:paraId="6F7834A6" w14:textId="0708A2A8" w:rsidR="00F919FB" w:rsidRDefault="00F919FB" w:rsidP="00F919FB">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p w14:paraId="7154CD76" w14:textId="0BA19D5C" w:rsidR="00F919FB" w:rsidRDefault="00F919FB" w:rsidP="00F919FB">
      <w:pPr>
        <w:rPr>
          <w:b/>
          <w:color w:val="000000" w:themeColor="text1"/>
          <w:lang w:eastAsia="zh-CN"/>
        </w:rPr>
      </w:pPr>
      <w:r w:rsidRPr="008E2710">
        <w:rPr>
          <w:b/>
          <w:color w:val="000000" w:themeColor="text1"/>
          <w:lang w:eastAsia="zh-CN"/>
        </w:rPr>
        <w:t>Note:</w:t>
      </w:r>
      <w:r w:rsidRPr="008E2710">
        <w:rPr>
          <w:color w:val="000000" w:themeColor="text1"/>
          <w:lang w:eastAsia="zh-CN"/>
        </w:rPr>
        <w:t xml:space="preserve"> discussion can be separated from coexistence parameters for </w:t>
      </w:r>
      <w:r w:rsidRPr="008E2710">
        <w:rPr>
          <w:b/>
          <w:color w:val="000000" w:themeColor="text1"/>
          <w:lang w:eastAsia="zh-CN"/>
        </w:rPr>
        <w:t>[99-e][31</w:t>
      </w:r>
      <w:r>
        <w:rPr>
          <w:b/>
          <w:color w:val="000000" w:themeColor="text1"/>
          <w:lang w:eastAsia="zh-CN"/>
        </w:rPr>
        <w:t>3</w:t>
      </w:r>
      <w:r w:rsidRPr="008E2710">
        <w:rPr>
          <w:b/>
          <w:color w:val="000000" w:themeColor="text1"/>
          <w:lang w:eastAsia="zh-CN"/>
        </w:rPr>
        <w:t>] NTN_Solutions_Part2</w:t>
      </w:r>
    </w:p>
    <w:p w14:paraId="521E934F" w14:textId="77777777" w:rsidR="00F919FB" w:rsidRDefault="00F919FB" w:rsidP="00F919FB">
      <w:pPr>
        <w:rPr>
          <w:i/>
          <w:color w:val="0070C0"/>
          <w:lang w:val="en-US" w:eastAsia="zh-CN"/>
        </w:rPr>
      </w:pPr>
    </w:p>
    <w:tbl>
      <w:tblPr>
        <w:tblStyle w:val="Grilledutableau"/>
        <w:tblW w:w="0" w:type="auto"/>
        <w:tblLook w:val="04A0" w:firstRow="1" w:lastRow="0" w:firstColumn="1" w:lastColumn="0" w:noHBand="0" w:noVBand="1"/>
      </w:tblPr>
      <w:tblGrid>
        <w:gridCol w:w="1583"/>
        <w:gridCol w:w="8048"/>
      </w:tblGrid>
      <w:tr w:rsidR="00F919FB" w14:paraId="1458CA7D" w14:textId="77777777" w:rsidTr="00CF3800">
        <w:tc>
          <w:tcPr>
            <w:tcW w:w="1583" w:type="dxa"/>
          </w:tcPr>
          <w:p w14:paraId="7188C627" w14:textId="77777777" w:rsidR="00F919FB" w:rsidRDefault="00F919FB" w:rsidP="00CF3800">
            <w:pPr>
              <w:rPr>
                <w:rFonts w:eastAsiaTheme="minorEastAsia"/>
                <w:b/>
                <w:bCs/>
                <w:color w:val="0070C0"/>
                <w:lang w:val="en-US" w:eastAsia="zh-CN"/>
              </w:rPr>
            </w:pPr>
          </w:p>
        </w:tc>
        <w:tc>
          <w:tcPr>
            <w:tcW w:w="8048" w:type="dxa"/>
          </w:tcPr>
          <w:p w14:paraId="2726BE21" w14:textId="77777777" w:rsidR="00F919FB" w:rsidRDefault="00F919FB" w:rsidP="00CF380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F919FB" w14:paraId="0FF99D56" w14:textId="77777777" w:rsidTr="00CF3800">
        <w:tc>
          <w:tcPr>
            <w:tcW w:w="1583" w:type="dxa"/>
          </w:tcPr>
          <w:p w14:paraId="7394A3C0" w14:textId="77777777" w:rsidR="00F919FB" w:rsidRPr="00037120" w:rsidRDefault="00F919FB" w:rsidP="00037120">
            <w:pPr>
              <w:rPr>
                <w:color w:val="000000" w:themeColor="text1"/>
                <w:lang w:eastAsia="zh-CN"/>
              </w:rPr>
            </w:pPr>
            <w:r w:rsidRPr="00037120">
              <w:rPr>
                <w:b/>
                <w:color w:val="0070C0"/>
                <w:u w:val="single"/>
                <w:lang w:eastAsia="ko-KR"/>
              </w:rPr>
              <w:t>Issue 3-1-1:</w:t>
            </w:r>
            <w:r w:rsidRPr="00037120">
              <w:rPr>
                <w:color w:val="000000" w:themeColor="text1"/>
                <w:lang w:eastAsia="zh-CN"/>
              </w:rPr>
              <w:t xml:space="preserve"> S-Band Reference Operational Deployment Scenario;</w:t>
            </w:r>
          </w:p>
          <w:p w14:paraId="5CB2470A" w14:textId="77777777" w:rsidR="00F919FB" w:rsidRDefault="00F919FB" w:rsidP="00CF3800">
            <w:pPr>
              <w:rPr>
                <w:rFonts w:eastAsiaTheme="minorEastAsia"/>
                <w:color w:val="0070C0"/>
                <w:lang w:val="en-US" w:eastAsia="zh-CN"/>
              </w:rPr>
            </w:pPr>
          </w:p>
        </w:tc>
        <w:tc>
          <w:tcPr>
            <w:tcW w:w="8048" w:type="dxa"/>
          </w:tcPr>
          <w:p w14:paraId="3E5C40DF" w14:textId="7E874AB3" w:rsidR="00F919FB" w:rsidRPr="00037120" w:rsidRDefault="00F919FB" w:rsidP="00037120">
            <w:pPr>
              <w:rPr>
                <w:rFonts w:eastAsia="MS Mincho"/>
              </w:rPr>
            </w:pPr>
            <w:r w:rsidRPr="00037120">
              <w:rPr>
                <w:rFonts w:eastAsiaTheme="minorEastAsia" w:hint="eastAsia"/>
                <w:i/>
                <w:color w:val="0070C0"/>
                <w:lang w:val="en-US" w:eastAsia="zh-CN"/>
              </w:rPr>
              <w:t>Tentative agreements:</w:t>
            </w:r>
          </w:p>
          <w:p w14:paraId="1FC4DB54" w14:textId="77777777" w:rsidR="00CA779F" w:rsidRPr="005A155E" w:rsidRDefault="00CA779F" w:rsidP="00CA779F">
            <w:pPr>
              <w:spacing w:after="120"/>
              <w:rPr>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-1-1-1:</w:t>
            </w:r>
            <w:r w:rsidRPr="005A155E">
              <w:rPr>
                <w:color w:val="0070C0"/>
                <w:lang w:eastAsia="zh-CN"/>
              </w:rPr>
              <w:t xml:space="preserve"> </w:t>
            </w:r>
            <w:r w:rsidRPr="005A155E">
              <w:rPr>
                <w:color w:val="000000" w:themeColor="text1"/>
                <w:lang w:eastAsia="zh-CN"/>
              </w:rPr>
              <w:t xml:space="preserve">RAN4 shall use S-Band Reference Operational Deployment Scenario </w:t>
            </w:r>
            <w:r>
              <w:rPr>
                <w:color w:val="000000" w:themeColor="text1"/>
                <w:lang w:eastAsia="zh-CN"/>
              </w:rPr>
              <w:t xml:space="preserve">with only </w:t>
            </w:r>
            <w:r w:rsidRPr="005A155E">
              <w:rPr>
                <w:szCs w:val="24"/>
                <w:lang w:eastAsia="zh-CN"/>
              </w:rPr>
              <w:t xml:space="preserve">1 </w:t>
            </w:r>
            <w:r>
              <w:rPr>
                <w:szCs w:val="24"/>
                <w:lang w:eastAsia="zh-CN"/>
              </w:rPr>
              <w:t xml:space="preserve">NTN </w:t>
            </w:r>
            <w:r w:rsidRPr="005A155E">
              <w:rPr>
                <w:szCs w:val="24"/>
                <w:lang w:eastAsia="zh-CN"/>
              </w:rPr>
              <w:t>Operator</w:t>
            </w:r>
            <w:r>
              <w:rPr>
                <w:szCs w:val="24"/>
                <w:lang w:eastAsia="zh-CN"/>
              </w:rPr>
              <w:t xml:space="preserve"> using </w:t>
            </w:r>
            <w:r>
              <w:rPr>
                <w:rFonts w:eastAsiaTheme="minorEastAsia"/>
                <w:lang w:val="en-US" w:eastAsia="zh-CN"/>
              </w:rPr>
              <w:t>1980-2010 MHz for UL and 2170-2200 MHz for DL.</w:t>
            </w:r>
          </w:p>
          <w:p w14:paraId="28A04971" w14:textId="77777777" w:rsidR="00F919FB" w:rsidRDefault="00F919FB"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82E36D0" w14:textId="77777777" w:rsidR="00F919FB" w:rsidRPr="005A155E" w:rsidRDefault="00F919FB" w:rsidP="00CF3800">
            <w:pPr>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2561A716" w14:textId="77777777" w:rsidTr="00CF3800">
        <w:tc>
          <w:tcPr>
            <w:tcW w:w="1583" w:type="dxa"/>
          </w:tcPr>
          <w:p w14:paraId="75C15507" w14:textId="77777777" w:rsidR="00F919FB" w:rsidRPr="00037120" w:rsidRDefault="00F919FB" w:rsidP="00037120">
            <w:pPr>
              <w:rPr>
                <w:color w:val="000000" w:themeColor="text1"/>
                <w:lang w:eastAsia="zh-CN"/>
              </w:rPr>
            </w:pPr>
            <w:r w:rsidRPr="00037120">
              <w:rPr>
                <w:b/>
                <w:color w:val="0070C0"/>
                <w:u w:val="single"/>
                <w:lang w:eastAsia="ko-KR"/>
              </w:rPr>
              <w:t>Issue 3-1-2:</w:t>
            </w:r>
            <w:r w:rsidRPr="00037120">
              <w:rPr>
                <w:color w:val="000000" w:themeColor="text1"/>
                <w:lang w:eastAsia="zh-CN"/>
              </w:rPr>
              <w:t xml:space="preserve"> Possible Band Configuration for S-Band with SCS 15 kHz; </w:t>
            </w:r>
          </w:p>
          <w:p w14:paraId="370A629A" w14:textId="77777777" w:rsidR="00F919FB" w:rsidRPr="00FF6830" w:rsidRDefault="00F919FB" w:rsidP="00CF3800">
            <w:pPr>
              <w:rPr>
                <w:b/>
                <w:color w:val="0070C0"/>
                <w:u w:val="single"/>
                <w:lang w:eastAsia="ko-KR"/>
              </w:rPr>
            </w:pPr>
          </w:p>
        </w:tc>
        <w:tc>
          <w:tcPr>
            <w:tcW w:w="8048" w:type="dxa"/>
          </w:tcPr>
          <w:p w14:paraId="24758431" w14:textId="77777777" w:rsidR="00F919FB" w:rsidRPr="00D31184" w:rsidRDefault="00F919FB" w:rsidP="00CF3800">
            <w:pPr>
              <w:rPr>
                <w:rFonts w:eastAsiaTheme="minorEastAsia"/>
                <w:i/>
                <w:color w:val="0070C0"/>
                <w:lang w:val="en-US" w:eastAsia="zh-CN"/>
              </w:rPr>
            </w:pPr>
            <w:r>
              <w:rPr>
                <w:rFonts w:eastAsiaTheme="minorEastAsia" w:hint="eastAsia"/>
                <w:i/>
                <w:color w:val="0070C0"/>
                <w:lang w:val="en-US" w:eastAsia="zh-CN"/>
              </w:rPr>
              <w:t>Tentative agreements:</w:t>
            </w:r>
          </w:p>
          <w:p w14:paraId="5111620A" w14:textId="77777777" w:rsidR="00CA779F" w:rsidRDefault="00CA779F" w:rsidP="00CA779F">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2</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15 kHz: </w:t>
            </w:r>
            <w:r w:rsidRPr="00630187">
              <w:rPr>
                <w:lang w:eastAsia="fr-FR"/>
              </w:rPr>
              <w:t>5, 10, 15, 20 MHz</w:t>
            </w:r>
            <w:r>
              <w:rPr>
                <w:lang w:eastAsia="fr-FR"/>
              </w:rPr>
              <w:t xml:space="preserve"> (same as n65).</w:t>
            </w:r>
          </w:p>
          <w:p w14:paraId="4A1EB3F0" w14:textId="77777777" w:rsidR="00F919FB" w:rsidRDefault="00F919FB"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16E9E0CC" w14:textId="77777777" w:rsidR="00F919FB" w:rsidRPr="005A155E" w:rsidRDefault="00F919FB" w:rsidP="00CF3800">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3B459AC9" w14:textId="77777777" w:rsidTr="00CF3800">
        <w:tc>
          <w:tcPr>
            <w:tcW w:w="1583" w:type="dxa"/>
          </w:tcPr>
          <w:p w14:paraId="410821E8" w14:textId="77777777" w:rsidR="00F919FB" w:rsidRPr="00037120" w:rsidRDefault="00F919FB" w:rsidP="00037120">
            <w:pPr>
              <w:rPr>
                <w:color w:val="000000" w:themeColor="text1"/>
                <w:lang w:eastAsia="zh-CN"/>
              </w:rPr>
            </w:pPr>
            <w:r w:rsidRPr="00037120">
              <w:rPr>
                <w:b/>
                <w:color w:val="0070C0"/>
                <w:u w:val="single"/>
                <w:lang w:eastAsia="ko-KR"/>
              </w:rPr>
              <w:t>Issue 3-1-3:</w:t>
            </w:r>
            <w:r w:rsidRPr="00037120">
              <w:rPr>
                <w:color w:val="000000" w:themeColor="text1"/>
                <w:lang w:eastAsia="zh-CN"/>
              </w:rPr>
              <w:t xml:space="preserve"> Possible Band </w:t>
            </w:r>
            <w:r w:rsidRPr="00037120">
              <w:rPr>
                <w:color w:val="000000" w:themeColor="text1"/>
                <w:lang w:eastAsia="zh-CN"/>
              </w:rPr>
              <w:lastRenderedPageBreak/>
              <w:t xml:space="preserve">Configuration for S-Band with SCS 30 kHz and SCS 60 kHz; </w:t>
            </w:r>
          </w:p>
          <w:p w14:paraId="5D299376" w14:textId="77777777" w:rsidR="00F919FB" w:rsidRDefault="00F919FB" w:rsidP="00CF3800">
            <w:pPr>
              <w:rPr>
                <w:b/>
                <w:color w:val="0070C0"/>
                <w:u w:val="single"/>
                <w:lang w:eastAsia="ko-KR"/>
              </w:rPr>
            </w:pPr>
          </w:p>
        </w:tc>
        <w:tc>
          <w:tcPr>
            <w:tcW w:w="8048" w:type="dxa"/>
          </w:tcPr>
          <w:p w14:paraId="1F0AEB96" w14:textId="77777777" w:rsidR="00F919FB" w:rsidRPr="00D31184" w:rsidRDefault="00F919FB" w:rsidP="00CF3800">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2982D753" w14:textId="1DCA9045" w:rsidR="00CA779F" w:rsidRDefault="00CA779F" w:rsidP="00CA779F">
            <w:pPr>
              <w:spacing w:after="120"/>
              <w:rPr>
                <w:lang w:eastAsia="fr-FR"/>
              </w:rPr>
            </w:pPr>
            <w:r w:rsidRPr="005A155E">
              <w:rPr>
                <w:b/>
                <w:color w:val="0070C0"/>
                <w:lang w:eastAsia="zh-CN"/>
              </w:rPr>
              <w:lastRenderedPageBreak/>
              <w:t xml:space="preserve">Proposal </w:t>
            </w:r>
            <w:r>
              <w:rPr>
                <w:b/>
                <w:color w:val="0070C0"/>
                <w:lang w:eastAsia="zh-CN"/>
              </w:rPr>
              <w:t>3</w:t>
            </w:r>
            <w:r w:rsidRPr="005A155E">
              <w:rPr>
                <w:b/>
                <w:color w:val="0070C0"/>
                <w:lang w:eastAsia="zh-CN"/>
              </w:rPr>
              <w:t>-1-</w:t>
            </w:r>
            <w:r>
              <w:rPr>
                <w:b/>
                <w:color w:val="0070C0"/>
                <w:lang w:eastAsia="zh-CN"/>
              </w:rPr>
              <w:t>3</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30 kHz and SCS 60 kHz: </w:t>
            </w:r>
            <w:r>
              <w:t>10, 15,</w:t>
            </w:r>
            <w:r w:rsidRPr="00630187">
              <w:t xml:space="preserve"> 20 MHz </w:t>
            </w:r>
            <w:r>
              <w:t>(same as n65)</w:t>
            </w:r>
            <w:r>
              <w:rPr>
                <w:lang w:eastAsia="fr-FR"/>
              </w:rPr>
              <w:t>.</w:t>
            </w:r>
          </w:p>
          <w:p w14:paraId="3EB633E7" w14:textId="77777777" w:rsidR="00CA779F" w:rsidRDefault="00CA779F" w:rsidP="00CA779F">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Pr>
                <w:rFonts w:eastAsiaTheme="minorEastAsia"/>
                <w:lang w:eastAsia="zh-CN"/>
              </w:rPr>
              <w:t>Channel</w:t>
            </w:r>
            <w:r>
              <w:rPr>
                <w:rFonts w:eastAsiaTheme="minorEastAsia"/>
                <w:lang w:val="en-US" w:eastAsia="zh-CN"/>
              </w:rPr>
              <w:t xml:space="preserve"> BW definition per MSS S-band is up to NTN operators.</w:t>
            </w:r>
          </w:p>
          <w:p w14:paraId="6EF1E97A" w14:textId="77777777" w:rsidR="00CA779F" w:rsidRPr="005A155E" w:rsidRDefault="00CA779F" w:rsidP="00CA779F">
            <w:pPr>
              <w:spacing w:after="120"/>
              <w:rPr>
                <w:rFonts w:eastAsiaTheme="minorEastAsia"/>
                <w:b/>
                <w:lang w:val="en-US" w:eastAsia="zh-CN"/>
              </w:rPr>
            </w:pPr>
            <w:r w:rsidRPr="005A155E">
              <w:rPr>
                <w:rFonts w:eastAsiaTheme="minorEastAsia"/>
                <w:b/>
                <w:lang w:val="en-US" w:eastAsia="zh-CN"/>
              </w:rPr>
              <w:t>Or alternatively</w:t>
            </w:r>
          </w:p>
          <w:p w14:paraId="7F0D5D03" w14:textId="79318B8B" w:rsidR="00CA779F" w:rsidRDefault="00CA779F" w:rsidP="00CA779F">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sidRPr="005A155E">
              <w:rPr>
                <w:rFonts w:eastAsiaTheme="minorEastAsia"/>
                <w:lang w:eastAsia="zh-CN"/>
              </w:rPr>
              <w:t>The supported channel bandwidth per operating band should be defined based on NTN operator input</w:t>
            </w:r>
            <w:r>
              <w:rPr>
                <w:rFonts w:eastAsiaTheme="minorEastAsia"/>
                <w:lang w:eastAsia="zh-CN"/>
              </w:rPr>
              <w:t>.</w:t>
            </w:r>
          </w:p>
          <w:p w14:paraId="784DA2FF" w14:textId="77777777" w:rsidR="00F919FB" w:rsidRDefault="00F919FB"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57316FC" w14:textId="77777777" w:rsidR="00F919FB" w:rsidRPr="00471E3E" w:rsidRDefault="00F919FB" w:rsidP="00CF380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6C3CE982" w14:textId="77777777" w:rsidTr="00CF3800">
        <w:tc>
          <w:tcPr>
            <w:tcW w:w="1583" w:type="dxa"/>
          </w:tcPr>
          <w:p w14:paraId="1F5B04E9" w14:textId="77777777" w:rsidR="00F919FB" w:rsidRPr="00037120" w:rsidRDefault="00F919FB" w:rsidP="00037120">
            <w:pPr>
              <w:rPr>
                <w:color w:val="000000" w:themeColor="text1"/>
                <w:lang w:eastAsia="zh-CN"/>
              </w:rPr>
            </w:pPr>
            <w:r w:rsidRPr="00037120">
              <w:rPr>
                <w:b/>
                <w:color w:val="0070C0"/>
                <w:u w:val="single"/>
                <w:lang w:eastAsia="ko-KR"/>
              </w:rPr>
              <w:lastRenderedPageBreak/>
              <w:t>Issue 3-1-4:</w:t>
            </w:r>
            <w:r w:rsidRPr="00037120">
              <w:rPr>
                <w:color w:val="000000" w:themeColor="text1"/>
                <w:lang w:eastAsia="zh-CN"/>
              </w:rPr>
              <w:t xml:space="preserve"> FRF values for S-Band;</w:t>
            </w:r>
          </w:p>
          <w:p w14:paraId="2EDD557B" w14:textId="77777777" w:rsidR="00F919FB" w:rsidRDefault="00F919FB" w:rsidP="00CF3800">
            <w:pPr>
              <w:jc w:val="center"/>
              <w:rPr>
                <w:b/>
                <w:color w:val="0070C0"/>
                <w:u w:val="single"/>
                <w:lang w:eastAsia="ko-KR"/>
              </w:rPr>
            </w:pPr>
          </w:p>
        </w:tc>
        <w:tc>
          <w:tcPr>
            <w:tcW w:w="8048" w:type="dxa"/>
          </w:tcPr>
          <w:p w14:paraId="7C251AFC" w14:textId="77777777" w:rsidR="00F919FB" w:rsidRPr="00D63F76" w:rsidRDefault="00F919FB" w:rsidP="00CF3800">
            <w:pPr>
              <w:rPr>
                <w:rFonts w:eastAsiaTheme="minorEastAsia"/>
                <w:i/>
                <w:color w:val="0070C0"/>
                <w:lang w:val="en-US" w:eastAsia="zh-CN"/>
              </w:rPr>
            </w:pPr>
            <w:r>
              <w:rPr>
                <w:rFonts w:eastAsiaTheme="minorEastAsia" w:hint="eastAsia"/>
                <w:i/>
                <w:color w:val="0070C0"/>
                <w:lang w:val="en-US" w:eastAsia="zh-CN"/>
              </w:rPr>
              <w:t>Tentative agreements:</w:t>
            </w:r>
          </w:p>
          <w:p w14:paraId="557D6577" w14:textId="77777777" w:rsidR="00CA779F" w:rsidRDefault="00CA779F" w:rsidP="00CF3800">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4-1</w:t>
            </w:r>
            <w:r w:rsidRPr="005A155E">
              <w:rPr>
                <w:b/>
                <w:color w:val="0070C0"/>
                <w:lang w:eastAsia="zh-CN"/>
              </w:rPr>
              <w:t>:</w:t>
            </w:r>
            <w:r w:rsidRPr="005A155E">
              <w:rPr>
                <w:color w:val="0070C0"/>
                <w:lang w:eastAsia="zh-CN"/>
              </w:rPr>
              <w:t xml:space="preserve"> </w:t>
            </w:r>
            <w:r w:rsidRPr="00630187">
              <w:t>Is up to NTN operator network design which FRF value shall be further used</w:t>
            </w:r>
            <w:r>
              <w:t xml:space="preserve"> </w:t>
            </w:r>
            <w:r w:rsidRPr="005A155E">
              <w:rPr>
                <w:b/>
              </w:rPr>
              <w:t>for a real deployment situation</w:t>
            </w:r>
            <w:r w:rsidRPr="00630187">
              <w:t>, independently of the coexistence analysis.</w:t>
            </w:r>
          </w:p>
          <w:p w14:paraId="4647D64C" w14:textId="5674AF7E" w:rsidR="00F919FB" w:rsidRDefault="00F919FB"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CF4F3E1" w14:textId="77777777" w:rsidR="00F919FB" w:rsidRPr="00471E3E" w:rsidRDefault="00F919FB" w:rsidP="00CF380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4A3B1D89" w14:textId="77777777" w:rsidTr="00CF3800">
        <w:tc>
          <w:tcPr>
            <w:tcW w:w="1583" w:type="dxa"/>
          </w:tcPr>
          <w:p w14:paraId="27CA12CF" w14:textId="77777777" w:rsidR="00F919FB" w:rsidRPr="00037120" w:rsidRDefault="00F919FB" w:rsidP="00037120">
            <w:pPr>
              <w:rPr>
                <w:color w:val="000000" w:themeColor="text1"/>
                <w:lang w:eastAsia="zh-CN"/>
              </w:rPr>
            </w:pPr>
            <w:r w:rsidRPr="00037120">
              <w:rPr>
                <w:b/>
                <w:color w:val="0070C0"/>
                <w:u w:val="single"/>
                <w:lang w:eastAsia="ko-KR"/>
              </w:rPr>
              <w:t>Issue 3-1-5:</w:t>
            </w:r>
            <w:r w:rsidRPr="00037120">
              <w:rPr>
                <w:color w:val="000000" w:themeColor="text1"/>
                <w:lang w:eastAsia="zh-CN"/>
              </w:rPr>
              <w:t xml:space="preserve"> S-Band Channel Raster;</w:t>
            </w:r>
          </w:p>
          <w:p w14:paraId="1215585F" w14:textId="77777777" w:rsidR="00F919FB" w:rsidRDefault="00F919FB" w:rsidP="00CF3800">
            <w:pPr>
              <w:rPr>
                <w:b/>
                <w:color w:val="0070C0"/>
                <w:u w:val="single"/>
                <w:lang w:eastAsia="ko-KR"/>
              </w:rPr>
            </w:pPr>
          </w:p>
        </w:tc>
        <w:tc>
          <w:tcPr>
            <w:tcW w:w="8048" w:type="dxa"/>
          </w:tcPr>
          <w:p w14:paraId="57EBE464" w14:textId="77777777" w:rsidR="00F919FB" w:rsidRPr="00D63F76" w:rsidRDefault="00F919FB" w:rsidP="00CF3800">
            <w:pPr>
              <w:rPr>
                <w:rFonts w:eastAsiaTheme="minorEastAsia"/>
                <w:i/>
                <w:color w:val="0070C0"/>
                <w:lang w:val="en-US" w:eastAsia="zh-CN"/>
              </w:rPr>
            </w:pPr>
            <w:r>
              <w:rPr>
                <w:rFonts w:eastAsiaTheme="minorEastAsia" w:hint="eastAsia"/>
                <w:i/>
                <w:color w:val="0070C0"/>
                <w:lang w:val="en-US" w:eastAsia="zh-CN"/>
              </w:rPr>
              <w:t>Tentative agreements:</w:t>
            </w:r>
          </w:p>
          <w:p w14:paraId="695304FE" w14:textId="77777777" w:rsidR="00CA779F" w:rsidRDefault="00CA779F" w:rsidP="00CA779F">
            <w:pPr>
              <w:rPr>
                <w:i/>
                <w:color w:val="0070C0"/>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5-1</w:t>
            </w:r>
            <w:r w:rsidRPr="005A155E">
              <w:rPr>
                <w:b/>
                <w:color w:val="0070C0"/>
                <w:lang w:eastAsia="zh-CN"/>
              </w:rPr>
              <w:t>:</w:t>
            </w:r>
            <w:r w:rsidRPr="005A155E">
              <w:rPr>
                <w:color w:val="0070C0"/>
                <w:lang w:eastAsia="zh-CN"/>
              </w:rPr>
              <w:t xml:space="preserve"> </w:t>
            </w:r>
            <w:r w:rsidRPr="005A155E">
              <w:rPr>
                <w:lang w:eastAsia="zh-CN"/>
              </w:rPr>
              <w:t>RAN4 shall consider a 100 kHz MSS S-Band Channel Raster.</w:t>
            </w:r>
          </w:p>
          <w:p w14:paraId="61E2A0C4" w14:textId="77777777" w:rsidR="00F919FB" w:rsidRDefault="00F919FB"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E3E61CF" w14:textId="77777777" w:rsidR="00F919FB" w:rsidRPr="005A155E" w:rsidRDefault="00F919FB" w:rsidP="00CF3800">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F919FB" w14:paraId="4F538F79" w14:textId="77777777" w:rsidTr="00CF3800">
        <w:tc>
          <w:tcPr>
            <w:tcW w:w="1583" w:type="dxa"/>
          </w:tcPr>
          <w:p w14:paraId="0871CAA0" w14:textId="77777777" w:rsidR="00F919FB" w:rsidRPr="00037120" w:rsidRDefault="00F919FB" w:rsidP="00037120">
            <w:pPr>
              <w:rPr>
                <w:color w:val="000000" w:themeColor="text1"/>
                <w:lang w:eastAsia="zh-CN"/>
              </w:rPr>
            </w:pPr>
            <w:r w:rsidRPr="00037120">
              <w:rPr>
                <w:b/>
                <w:color w:val="0070C0"/>
                <w:u w:val="single"/>
                <w:lang w:eastAsia="ko-KR"/>
              </w:rPr>
              <w:t>Issue 3-1-6:</w:t>
            </w:r>
            <w:r w:rsidRPr="00037120">
              <w:rPr>
                <w:color w:val="000000" w:themeColor="text1"/>
                <w:lang w:eastAsia="zh-CN"/>
              </w:rPr>
              <w:t xml:space="preserve"> S-Band Synchronization Raster;</w:t>
            </w:r>
          </w:p>
          <w:p w14:paraId="7CE73889" w14:textId="77777777" w:rsidR="00F919FB" w:rsidRDefault="00F919FB" w:rsidP="00CF3800">
            <w:pPr>
              <w:rPr>
                <w:b/>
                <w:color w:val="0070C0"/>
                <w:u w:val="single"/>
                <w:lang w:eastAsia="ko-KR"/>
              </w:rPr>
            </w:pPr>
          </w:p>
        </w:tc>
        <w:tc>
          <w:tcPr>
            <w:tcW w:w="8048" w:type="dxa"/>
          </w:tcPr>
          <w:p w14:paraId="4D70DBDA" w14:textId="77777777" w:rsidR="00F919FB" w:rsidRPr="00D63F76" w:rsidRDefault="00F919FB" w:rsidP="00CF3800">
            <w:pPr>
              <w:rPr>
                <w:rFonts w:eastAsiaTheme="minorEastAsia"/>
                <w:i/>
                <w:color w:val="0070C0"/>
                <w:lang w:val="en-US" w:eastAsia="zh-CN"/>
              </w:rPr>
            </w:pPr>
            <w:r>
              <w:rPr>
                <w:rFonts w:eastAsiaTheme="minorEastAsia" w:hint="eastAsia"/>
                <w:i/>
                <w:color w:val="0070C0"/>
                <w:lang w:val="en-US" w:eastAsia="zh-CN"/>
              </w:rPr>
              <w:t>Tentative agreements:</w:t>
            </w:r>
          </w:p>
          <w:p w14:paraId="167BCAD6" w14:textId="77777777" w:rsidR="00CA779F" w:rsidRDefault="00CA779F" w:rsidP="00CA779F">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6-1</w:t>
            </w:r>
            <w:r w:rsidRPr="005A155E">
              <w:rPr>
                <w:b/>
                <w:color w:val="0070C0"/>
                <w:lang w:eastAsia="zh-CN"/>
              </w:rPr>
              <w:t>:</w:t>
            </w:r>
            <w:r w:rsidRPr="005A155E">
              <w:rPr>
                <w:color w:val="0070C0"/>
                <w:lang w:eastAsia="zh-CN"/>
              </w:rPr>
              <w:t xml:space="preserve"> </w:t>
            </w:r>
            <w:r w:rsidRPr="005A155E">
              <w:rPr>
                <w:lang w:eastAsia="zh-CN"/>
              </w:rPr>
              <w:t xml:space="preserve">With respect to MSS S-Band </w:t>
            </w:r>
            <w:r>
              <w:rPr>
                <w:lang w:eastAsia="zh-CN"/>
              </w:rPr>
              <w:t>Synchronization R</w:t>
            </w:r>
            <w:r w:rsidRPr="00590F7C">
              <w:rPr>
                <w:lang w:eastAsia="zh-CN"/>
              </w:rPr>
              <w:t xml:space="preserve">aster, one solution is to reuse current </w:t>
            </w:r>
            <w:r>
              <w:rPr>
                <w:lang w:eastAsia="zh-CN"/>
              </w:rPr>
              <w:t xml:space="preserve">NR work </w:t>
            </w:r>
            <w:r w:rsidRPr="00590F7C">
              <w:rPr>
                <w:lang w:eastAsia="zh-CN"/>
              </w:rPr>
              <w:t>frame for NTN system, but for applicable SS raster entries per operating band RAN4 may need to further study it.</w:t>
            </w:r>
          </w:p>
          <w:p w14:paraId="2AAFD26E" w14:textId="77777777" w:rsidR="00F919FB" w:rsidRDefault="00F919FB"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6289E74" w14:textId="77777777" w:rsidR="00F919FB" w:rsidRPr="00471E3E" w:rsidRDefault="00F919FB" w:rsidP="00CF3800">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509B1B6B" w14:textId="77777777" w:rsidTr="00CF3800">
        <w:tc>
          <w:tcPr>
            <w:tcW w:w="1583" w:type="dxa"/>
          </w:tcPr>
          <w:p w14:paraId="483686A9" w14:textId="77777777" w:rsidR="00CA779F" w:rsidRDefault="00CA779F" w:rsidP="00037120">
            <w:r w:rsidRPr="00037120">
              <w:rPr>
                <w:b/>
                <w:color w:val="0070C0"/>
                <w:u w:val="single"/>
                <w:lang w:eastAsia="ko-KR"/>
              </w:rPr>
              <w:t>Issue 3-1-7:</w:t>
            </w:r>
            <w:r w:rsidRPr="00037120">
              <w:rPr>
                <w:color w:val="000000" w:themeColor="text1"/>
                <w:lang w:eastAsia="zh-CN"/>
              </w:rPr>
              <w:t xml:space="preserve"> </w:t>
            </w:r>
            <w:r w:rsidRPr="00AE1BE1">
              <w:t xml:space="preserve">TX channel (carrier centre frequency) to RX channel (carrier centre frequency) </w:t>
            </w:r>
            <w:r>
              <w:t xml:space="preserve">separation; </w:t>
            </w:r>
          </w:p>
          <w:p w14:paraId="53B3EBCC" w14:textId="77777777" w:rsidR="00CA779F" w:rsidRDefault="00CA779F" w:rsidP="00CA779F">
            <w:pPr>
              <w:rPr>
                <w:b/>
                <w:color w:val="0070C0"/>
                <w:u w:val="single"/>
                <w:lang w:eastAsia="ko-KR"/>
              </w:rPr>
            </w:pPr>
          </w:p>
        </w:tc>
        <w:tc>
          <w:tcPr>
            <w:tcW w:w="8048" w:type="dxa"/>
          </w:tcPr>
          <w:p w14:paraId="6121B838" w14:textId="77777777" w:rsidR="00CA779F" w:rsidRPr="00D63F76" w:rsidRDefault="00CA779F" w:rsidP="00CA779F">
            <w:pPr>
              <w:rPr>
                <w:rFonts w:eastAsiaTheme="minorEastAsia"/>
                <w:i/>
                <w:color w:val="0070C0"/>
                <w:lang w:val="en-US" w:eastAsia="zh-CN"/>
              </w:rPr>
            </w:pPr>
            <w:r>
              <w:rPr>
                <w:rFonts w:eastAsiaTheme="minorEastAsia" w:hint="eastAsia"/>
                <w:i/>
                <w:color w:val="0070C0"/>
                <w:lang w:val="en-US" w:eastAsia="zh-CN"/>
              </w:rPr>
              <w:t>Tentative agreements:</w:t>
            </w:r>
          </w:p>
          <w:p w14:paraId="78939776" w14:textId="77777777" w:rsidR="00CA779F" w:rsidRDefault="00CA779F" w:rsidP="00CA779F">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7-1</w:t>
            </w:r>
            <w:r w:rsidRPr="005A155E">
              <w:rPr>
                <w:b/>
                <w:color w:val="0070C0"/>
                <w:lang w:eastAsia="zh-CN"/>
              </w:rPr>
              <w:t>:</w:t>
            </w:r>
            <w:r w:rsidRPr="005A155E">
              <w:rPr>
                <w:color w:val="0070C0"/>
                <w:lang w:eastAsia="zh-CN"/>
              </w:rPr>
              <w:t xml:space="preserve"> </w:t>
            </w:r>
            <w:r w:rsidRPr="005A155E">
              <w:rPr>
                <w:szCs w:val="24"/>
                <w:lang w:eastAsia="zh-CN"/>
              </w:rPr>
              <w:t xml:space="preserve">RAN4 should consider </w:t>
            </w:r>
            <w:r w:rsidRPr="007A1CDA">
              <w:rPr>
                <w:szCs w:val="24"/>
                <w:lang w:eastAsia="zh-CN"/>
              </w:rPr>
              <w:t>190</w:t>
            </w:r>
            <w:r>
              <w:rPr>
                <w:szCs w:val="24"/>
                <w:lang w:eastAsia="zh-CN"/>
              </w:rPr>
              <w:t xml:space="preserve"> MHz for </w:t>
            </w:r>
            <w:r w:rsidRPr="007A1CDA">
              <w:rPr>
                <w:szCs w:val="24"/>
                <w:lang w:eastAsia="zh-CN"/>
              </w:rPr>
              <w:t>default TX channel (carrier centre frequency) to RX channel (carrier centre frequ</w:t>
            </w:r>
            <w:r>
              <w:rPr>
                <w:szCs w:val="24"/>
                <w:lang w:eastAsia="zh-CN"/>
              </w:rPr>
              <w:t>ency) separation for NTN S-band;</w:t>
            </w:r>
          </w:p>
          <w:p w14:paraId="51267431" w14:textId="77777777" w:rsidR="00CA779F" w:rsidRPr="005A155E" w:rsidRDefault="00CA779F" w:rsidP="00CA779F">
            <w:pPr>
              <w:rPr>
                <w:lang w:eastAsia="zh-CN"/>
              </w:rPr>
            </w:pPr>
            <w:r w:rsidRPr="005A155E">
              <w:rPr>
                <w:b/>
                <w:lang w:eastAsia="zh-CN"/>
              </w:rPr>
              <w:t>Note:</w:t>
            </w:r>
            <w:r w:rsidRPr="005A155E">
              <w:rPr>
                <w:lang w:eastAsia="zh-CN"/>
              </w:rPr>
              <w:t xml:space="preserve"> Maximum BW sizes of 20 MHz may </w:t>
            </w:r>
            <w:r w:rsidRPr="00CB322A">
              <w:rPr>
                <w:lang w:eastAsia="zh-CN"/>
              </w:rPr>
              <w:t>apply</w:t>
            </w:r>
            <w:r w:rsidRPr="005A155E">
              <w:rPr>
                <w:lang w:eastAsia="zh-CN"/>
              </w:rPr>
              <w:t>.</w:t>
            </w:r>
          </w:p>
          <w:p w14:paraId="0B1CC60F" w14:textId="77777777" w:rsidR="00CA779F" w:rsidRDefault="00CA779F" w:rsidP="00CA779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869DEF4" w14:textId="69E6D948" w:rsidR="00CA779F" w:rsidRPr="005A155E" w:rsidRDefault="00CA779F" w:rsidP="00CA779F">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48FB639B" w14:textId="77777777" w:rsidTr="00CF3800">
        <w:tc>
          <w:tcPr>
            <w:tcW w:w="1583" w:type="dxa"/>
          </w:tcPr>
          <w:p w14:paraId="6977BD79" w14:textId="58E0EBC2" w:rsidR="00CA779F" w:rsidRDefault="00CA779F" w:rsidP="00CA779F">
            <w:pPr>
              <w:rPr>
                <w:b/>
                <w:color w:val="0070C0"/>
                <w:u w:val="single"/>
                <w:lang w:eastAsia="ko-KR"/>
              </w:rPr>
            </w:pPr>
            <w:r w:rsidRPr="00037120">
              <w:rPr>
                <w:b/>
                <w:color w:val="0070C0"/>
                <w:u w:val="single"/>
                <w:lang w:eastAsia="ko-KR"/>
              </w:rPr>
              <w:t>Issue 3-1-8:</w:t>
            </w:r>
            <w:r w:rsidRPr="008E2710">
              <w:rPr>
                <w:color w:val="000000" w:themeColor="text1"/>
                <w:lang w:eastAsia="zh-CN"/>
              </w:rPr>
              <w:t xml:space="preserve"> </w:t>
            </w:r>
            <w:r>
              <w:rPr>
                <w:lang w:eastAsia="ko-KR"/>
              </w:rPr>
              <w:t>S-band Extension;</w:t>
            </w:r>
          </w:p>
        </w:tc>
        <w:tc>
          <w:tcPr>
            <w:tcW w:w="8048" w:type="dxa"/>
          </w:tcPr>
          <w:p w14:paraId="60DA39CF" w14:textId="77777777" w:rsidR="00CA779F" w:rsidRPr="00D63F76" w:rsidRDefault="00CA779F" w:rsidP="00CA779F">
            <w:pPr>
              <w:rPr>
                <w:rFonts w:eastAsiaTheme="minorEastAsia"/>
                <w:i/>
                <w:color w:val="0070C0"/>
                <w:lang w:val="en-US" w:eastAsia="zh-CN"/>
              </w:rPr>
            </w:pPr>
            <w:r>
              <w:rPr>
                <w:rFonts w:eastAsiaTheme="minorEastAsia" w:hint="eastAsia"/>
                <w:i/>
                <w:color w:val="0070C0"/>
                <w:lang w:val="en-US" w:eastAsia="zh-CN"/>
              </w:rPr>
              <w:t>Tentative agreements:</w:t>
            </w:r>
          </w:p>
          <w:p w14:paraId="5884A5D2" w14:textId="77777777" w:rsidR="00CA779F" w:rsidRDefault="00CA779F" w:rsidP="00CA779F">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8-1</w:t>
            </w:r>
            <w:r w:rsidRPr="005A155E">
              <w:rPr>
                <w:b/>
                <w:color w:val="0070C0"/>
                <w:lang w:eastAsia="zh-CN"/>
              </w:rPr>
              <w:t>:</w:t>
            </w:r>
            <w:r w:rsidRPr="005A155E">
              <w:rPr>
                <w:color w:val="0070C0"/>
                <w:lang w:eastAsia="zh-CN"/>
              </w:rPr>
              <w:t xml:space="preserve"> </w:t>
            </w:r>
            <w:r>
              <w:rPr>
                <w:rFonts w:eastAsiaTheme="minorEastAsia"/>
                <w:lang w:eastAsia="zh-CN"/>
              </w:rPr>
              <w:t xml:space="preserve">RAN4 may </w:t>
            </w:r>
            <w:r>
              <w:rPr>
                <w:rFonts w:eastAsiaTheme="minorEastAsia"/>
                <w:lang w:val="en-US" w:eastAsia="zh-CN"/>
              </w:rPr>
              <w:t>consider S-band extension in a new WI on operator’s request, as it’s common practice for any TN band in RAN4.</w:t>
            </w:r>
          </w:p>
          <w:p w14:paraId="5FD81A71" w14:textId="77777777" w:rsidR="00CA779F" w:rsidRDefault="00CA779F" w:rsidP="00CA779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1ACB07C" w14:textId="007B48E8" w:rsidR="00CA779F" w:rsidRPr="005A155E" w:rsidRDefault="00CA779F" w:rsidP="00CA779F">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4E182ACF" w14:textId="77777777" w:rsidTr="00CF3800">
        <w:tc>
          <w:tcPr>
            <w:tcW w:w="1583" w:type="dxa"/>
          </w:tcPr>
          <w:p w14:paraId="6F2913FD" w14:textId="5A1493BF" w:rsidR="00CA779F" w:rsidRDefault="00CA779F" w:rsidP="00CA779F">
            <w:pPr>
              <w:rPr>
                <w:b/>
                <w:color w:val="0070C0"/>
                <w:u w:val="single"/>
                <w:lang w:eastAsia="ko-KR"/>
              </w:rPr>
            </w:pPr>
            <w:r w:rsidRPr="00037120">
              <w:rPr>
                <w:b/>
                <w:color w:val="0070C0"/>
                <w:u w:val="single"/>
                <w:lang w:eastAsia="ko-KR"/>
              </w:rPr>
              <w:t>Issue 3-2-1:</w:t>
            </w:r>
            <w:r w:rsidRPr="008E2710">
              <w:rPr>
                <w:color w:val="000000" w:themeColor="text1"/>
                <w:lang w:eastAsia="zh-CN"/>
              </w:rPr>
              <w:t xml:space="preserve"> </w:t>
            </w:r>
            <w:r>
              <w:rPr>
                <w:color w:val="000000" w:themeColor="text1"/>
                <w:lang w:eastAsia="zh-CN"/>
              </w:rPr>
              <w:t xml:space="preserve">Possible Band </w:t>
            </w:r>
            <w:r>
              <w:rPr>
                <w:color w:val="000000" w:themeColor="text1"/>
                <w:lang w:eastAsia="zh-CN"/>
              </w:rPr>
              <w:lastRenderedPageBreak/>
              <w:t>Configuration for L-B</w:t>
            </w:r>
            <w:r w:rsidRPr="004B0CDC">
              <w:rPr>
                <w:color w:val="000000" w:themeColor="text1"/>
                <w:lang w:eastAsia="zh-CN"/>
              </w:rPr>
              <w:t>and</w:t>
            </w:r>
            <w:r>
              <w:rPr>
                <w:color w:val="000000" w:themeColor="text1"/>
                <w:lang w:eastAsia="zh-CN"/>
              </w:rPr>
              <w:t>;</w:t>
            </w:r>
          </w:p>
        </w:tc>
        <w:tc>
          <w:tcPr>
            <w:tcW w:w="8048" w:type="dxa"/>
          </w:tcPr>
          <w:p w14:paraId="35A6EB9C" w14:textId="63B0A504" w:rsidR="00CA779F" w:rsidRPr="00D63F76" w:rsidRDefault="00CA779F" w:rsidP="00CA779F">
            <w:pPr>
              <w:rPr>
                <w:rFonts w:eastAsiaTheme="minorEastAsia"/>
                <w:i/>
                <w:color w:val="0070C0"/>
                <w:lang w:val="en-US" w:eastAsia="zh-CN"/>
              </w:rPr>
            </w:pPr>
            <w:r>
              <w:rPr>
                <w:rFonts w:eastAsiaTheme="minorEastAsia" w:hint="eastAsia"/>
                <w:i/>
                <w:color w:val="0070C0"/>
                <w:lang w:val="en-US" w:eastAsia="zh-CN"/>
              </w:rPr>
              <w:lastRenderedPageBreak/>
              <w:t>Tentative agreements:</w:t>
            </w:r>
            <w:r w:rsidR="005A7597">
              <w:rPr>
                <w:rFonts w:eastAsiaTheme="minorEastAsia"/>
                <w:i/>
                <w:color w:val="0070C0"/>
                <w:lang w:val="en-US" w:eastAsia="zh-CN"/>
              </w:rPr>
              <w:t>-</w:t>
            </w:r>
          </w:p>
          <w:p w14:paraId="0695DDBC" w14:textId="77777777" w:rsidR="00CA779F" w:rsidRDefault="00CA779F" w:rsidP="00CA779F">
            <w:pPr>
              <w:rPr>
                <w:rFonts w:eastAsiaTheme="minorEastAsia"/>
                <w:i/>
                <w:color w:val="0070C0"/>
                <w:lang w:val="en-US" w:eastAsia="zh-CN"/>
              </w:rPr>
            </w:pPr>
            <w:r>
              <w:rPr>
                <w:rFonts w:eastAsiaTheme="minorEastAsia" w:hint="eastAsia"/>
                <w:i/>
                <w:color w:val="0070C0"/>
                <w:lang w:val="en-US" w:eastAsia="zh-CN"/>
              </w:rPr>
              <w:lastRenderedPageBreak/>
              <w:t>Candidate options:</w:t>
            </w:r>
            <w:r>
              <w:rPr>
                <w:rFonts w:eastAsiaTheme="minorEastAsia"/>
                <w:i/>
                <w:color w:val="0070C0"/>
                <w:lang w:val="en-US" w:eastAsia="zh-CN"/>
              </w:rPr>
              <w:t>-</w:t>
            </w:r>
          </w:p>
          <w:p w14:paraId="15F0B338" w14:textId="0D83CFA5" w:rsidR="00CA779F" w:rsidRPr="00037120" w:rsidRDefault="00CA779F" w:rsidP="00037120">
            <w:pPr>
              <w:spacing w:after="120"/>
              <w:rPr>
                <w:lang w:eastAsia="ko-KR"/>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5A7597" w:rsidRPr="005A155E">
              <w:rPr>
                <w:lang w:eastAsia="ko-KR"/>
              </w:rPr>
              <w:t>There is no recommendation from the moderator on this issue.</w:t>
            </w:r>
          </w:p>
        </w:tc>
      </w:tr>
      <w:tr w:rsidR="00CA779F" w14:paraId="513D6F00" w14:textId="77777777" w:rsidTr="00CF3800">
        <w:tc>
          <w:tcPr>
            <w:tcW w:w="1583" w:type="dxa"/>
          </w:tcPr>
          <w:p w14:paraId="4D5AEBA5" w14:textId="77777777" w:rsidR="00CA779F" w:rsidRPr="008E2710" w:rsidRDefault="00CA779F" w:rsidP="00037120">
            <w:r w:rsidRPr="00037120">
              <w:rPr>
                <w:b/>
                <w:color w:val="0070C0"/>
                <w:u w:val="single"/>
                <w:lang w:eastAsia="ko-KR"/>
              </w:rPr>
              <w:lastRenderedPageBreak/>
              <w:t>Issue 3-2-2:</w:t>
            </w:r>
            <w:r w:rsidRPr="00037120">
              <w:rPr>
                <w:color w:val="000000" w:themeColor="text1"/>
                <w:lang w:eastAsia="zh-CN"/>
              </w:rPr>
              <w:t xml:space="preserve"> L-Band Channel Raster;</w:t>
            </w:r>
          </w:p>
          <w:p w14:paraId="4C9CBB8A" w14:textId="77777777" w:rsidR="00CA779F" w:rsidRPr="008E2710" w:rsidRDefault="00CA779F" w:rsidP="00CA779F">
            <w:pPr>
              <w:rPr>
                <w:color w:val="000000" w:themeColor="text1"/>
                <w:lang w:eastAsia="zh-CN"/>
              </w:rPr>
            </w:pPr>
          </w:p>
        </w:tc>
        <w:tc>
          <w:tcPr>
            <w:tcW w:w="8048" w:type="dxa"/>
          </w:tcPr>
          <w:p w14:paraId="02AF39EF" w14:textId="77777777" w:rsidR="00A408F4" w:rsidRPr="00D63F76" w:rsidRDefault="00A408F4" w:rsidP="00A408F4">
            <w:pPr>
              <w:rPr>
                <w:rFonts w:eastAsiaTheme="minorEastAsia"/>
                <w:i/>
                <w:color w:val="0070C0"/>
                <w:lang w:val="en-US" w:eastAsia="zh-CN"/>
              </w:rPr>
            </w:pPr>
            <w:r>
              <w:rPr>
                <w:rFonts w:eastAsiaTheme="minorEastAsia" w:hint="eastAsia"/>
                <w:i/>
                <w:color w:val="0070C0"/>
                <w:lang w:val="en-US" w:eastAsia="zh-CN"/>
              </w:rPr>
              <w:t>Tentative agreements:</w:t>
            </w:r>
          </w:p>
          <w:p w14:paraId="2C3CF657" w14:textId="77777777" w:rsidR="005A7597" w:rsidRDefault="005A7597" w:rsidP="005A7597">
            <w:pPr>
              <w:rPr>
                <w:i/>
                <w:color w:val="0070C0"/>
                <w:lang w:eastAsia="zh-CN"/>
              </w:rPr>
            </w:pPr>
            <w:r w:rsidRPr="005A155E">
              <w:rPr>
                <w:b/>
                <w:color w:val="0070C0"/>
                <w:lang w:eastAsia="zh-CN"/>
              </w:rPr>
              <w:t xml:space="preserve">Proposal </w:t>
            </w:r>
            <w:r>
              <w:rPr>
                <w:b/>
                <w:color w:val="0070C0"/>
                <w:lang w:eastAsia="zh-CN"/>
              </w:rPr>
              <w:t>3-2</w:t>
            </w:r>
            <w:r w:rsidRPr="005A155E">
              <w:rPr>
                <w:b/>
                <w:color w:val="0070C0"/>
                <w:lang w:eastAsia="zh-CN"/>
              </w:rPr>
              <w:t>-</w:t>
            </w:r>
            <w:r>
              <w:rPr>
                <w:b/>
                <w:color w:val="0070C0"/>
                <w:lang w:eastAsia="zh-CN"/>
              </w:rPr>
              <w:t>2-1</w:t>
            </w:r>
            <w:r w:rsidRPr="005A155E">
              <w:rPr>
                <w:b/>
                <w:color w:val="0070C0"/>
                <w:lang w:eastAsia="zh-CN"/>
              </w:rPr>
              <w:t>:</w:t>
            </w:r>
            <w:r w:rsidRPr="005A155E">
              <w:rPr>
                <w:color w:val="0070C0"/>
                <w:lang w:eastAsia="zh-CN"/>
              </w:rPr>
              <w:t xml:space="preserve"> </w:t>
            </w:r>
            <w:r w:rsidRPr="005A155E">
              <w:rPr>
                <w:lang w:eastAsia="zh-CN"/>
              </w:rPr>
              <w:t xml:space="preserve">RAN4 shall consider a 100 kHz MSS </w:t>
            </w:r>
            <w:r>
              <w:rPr>
                <w:lang w:eastAsia="zh-CN"/>
              </w:rPr>
              <w:t>L</w:t>
            </w:r>
            <w:r w:rsidRPr="005A155E">
              <w:rPr>
                <w:lang w:eastAsia="zh-CN"/>
              </w:rPr>
              <w:t>-Band Channel Raster.</w:t>
            </w:r>
          </w:p>
          <w:p w14:paraId="2D836176" w14:textId="77777777" w:rsidR="00A408F4" w:rsidRDefault="00A408F4" w:rsidP="00A408F4">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3D36E5B" w14:textId="243EB48D" w:rsidR="00CA779F" w:rsidRPr="005A155E" w:rsidRDefault="00A408F4" w:rsidP="00A408F4">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3E35DF8D" w14:textId="77777777" w:rsidTr="00CF3800">
        <w:tc>
          <w:tcPr>
            <w:tcW w:w="1583" w:type="dxa"/>
          </w:tcPr>
          <w:p w14:paraId="53BAA18B" w14:textId="77777777" w:rsidR="00CA779F" w:rsidRDefault="00CA779F" w:rsidP="00037120">
            <w:r w:rsidRPr="00037120">
              <w:rPr>
                <w:b/>
                <w:color w:val="0070C0"/>
                <w:u w:val="single"/>
                <w:lang w:eastAsia="ko-KR"/>
              </w:rPr>
              <w:t>Issue 3-3-1:</w:t>
            </w:r>
            <w:r w:rsidRPr="00037120">
              <w:rPr>
                <w:color w:val="000000" w:themeColor="text1"/>
                <w:lang w:eastAsia="zh-CN"/>
              </w:rPr>
              <w:t xml:space="preserve"> Mixed Pairing – General Discussion</w:t>
            </w:r>
            <w:r>
              <w:rPr>
                <w:lang w:eastAsia="ko-KR"/>
              </w:rPr>
              <w:t>;</w:t>
            </w:r>
          </w:p>
          <w:p w14:paraId="3CD839F4" w14:textId="77777777" w:rsidR="00CA779F" w:rsidRPr="008E2710" w:rsidRDefault="00CA779F" w:rsidP="00CA779F">
            <w:pPr>
              <w:rPr>
                <w:color w:val="000000" w:themeColor="text1"/>
                <w:lang w:eastAsia="zh-CN"/>
              </w:rPr>
            </w:pPr>
          </w:p>
        </w:tc>
        <w:tc>
          <w:tcPr>
            <w:tcW w:w="8048" w:type="dxa"/>
          </w:tcPr>
          <w:p w14:paraId="7510DB55" w14:textId="77777777" w:rsidR="005A7597" w:rsidRPr="00D63F76" w:rsidRDefault="005A7597" w:rsidP="005A7597">
            <w:pPr>
              <w:rPr>
                <w:rFonts w:eastAsiaTheme="minorEastAsia"/>
                <w:i/>
                <w:color w:val="0070C0"/>
                <w:lang w:val="en-US" w:eastAsia="zh-CN"/>
              </w:rPr>
            </w:pPr>
            <w:r>
              <w:rPr>
                <w:rFonts w:eastAsiaTheme="minorEastAsia" w:hint="eastAsia"/>
                <w:i/>
                <w:color w:val="0070C0"/>
                <w:lang w:val="en-US" w:eastAsia="zh-CN"/>
              </w:rPr>
              <w:t>Tentative agreements:</w:t>
            </w:r>
          </w:p>
          <w:p w14:paraId="79F521BE" w14:textId="77777777" w:rsidR="005A7597" w:rsidRPr="005A155E" w:rsidRDefault="005A7597" w:rsidP="005A7597">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1-1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mixed pairing of (L-band) and (S-band) </w:t>
            </w:r>
            <w:r>
              <w:rPr>
                <w:rFonts w:eastAsiaTheme="minorEastAsia"/>
                <w:lang w:val="en-US" w:eastAsia="zh-CN"/>
              </w:rPr>
              <w:t>in a separate dedicated WI, as it’s common practice for any TN band in RAN4.</w:t>
            </w:r>
          </w:p>
          <w:p w14:paraId="02F8BAB2" w14:textId="77777777" w:rsidR="005A7597" w:rsidRDefault="005A7597" w:rsidP="005A759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E340F25" w14:textId="1B1EEB79" w:rsidR="00CA779F" w:rsidRPr="005A155E" w:rsidRDefault="005A7597" w:rsidP="005A7597">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017518AE" w14:textId="77777777" w:rsidTr="00CF3800">
        <w:tc>
          <w:tcPr>
            <w:tcW w:w="1583" w:type="dxa"/>
          </w:tcPr>
          <w:p w14:paraId="33CDE749" w14:textId="2254E985" w:rsidR="00CA779F" w:rsidRPr="008E2710" w:rsidRDefault="00CA779F" w:rsidP="00CA779F">
            <w:pPr>
              <w:rPr>
                <w:color w:val="000000" w:themeColor="text1"/>
                <w:lang w:eastAsia="zh-CN"/>
              </w:rPr>
            </w:pPr>
            <w:r w:rsidRPr="00037120">
              <w:rPr>
                <w:b/>
                <w:color w:val="0070C0"/>
                <w:u w:val="single"/>
                <w:lang w:eastAsia="ko-KR"/>
              </w:rPr>
              <w:t xml:space="preserve">Issue 3-3-2: </w:t>
            </w:r>
            <w:r>
              <w:rPr>
                <w:color w:val="000000" w:themeColor="text1"/>
                <w:lang w:eastAsia="zh-CN"/>
              </w:rPr>
              <w:t>Potential Mixed Pairing Configuration;</w:t>
            </w:r>
          </w:p>
        </w:tc>
        <w:tc>
          <w:tcPr>
            <w:tcW w:w="8048" w:type="dxa"/>
          </w:tcPr>
          <w:p w14:paraId="0C3C4C44" w14:textId="77777777" w:rsidR="005A7597" w:rsidRPr="00D63F76" w:rsidRDefault="005A7597" w:rsidP="005A7597">
            <w:pPr>
              <w:rPr>
                <w:rFonts w:eastAsiaTheme="minorEastAsia"/>
                <w:i/>
                <w:color w:val="0070C0"/>
                <w:lang w:val="en-US" w:eastAsia="zh-CN"/>
              </w:rPr>
            </w:pPr>
            <w:r>
              <w:rPr>
                <w:rFonts w:eastAsiaTheme="minorEastAsia" w:hint="eastAsia"/>
                <w:i/>
                <w:color w:val="0070C0"/>
                <w:lang w:val="en-US" w:eastAsia="zh-CN"/>
              </w:rPr>
              <w:t>Tentative agreements:</w:t>
            </w:r>
          </w:p>
          <w:p w14:paraId="32D5DF70" w14:textId="77777777" w:rsidR="005A7597" w:rsidRPr="005A155E" w:rsidRDefault="005A7597" w:rsidP="005A7597">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2-1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pairing of </w:t>
            </w:r>
            <w:r w:rsidRPr="00E17180">
              <w:t xml:space="preserve">1610 - </w:t>
            </w:r>
            <w:r>
              <w:t>1618.725</w:t>
            </w:r>
            <w:r w:rsidRPr="00E17180">
              <w:t xml:space="preserve"> MHz UL </w:t>
            </w:r>
            <w:r>
              <w:t xml:space="preserve">(L-band) </w:t>
            </w:r>
            <w:r w:rsidRPr="00E17180">
              <w:t>and 2483.5 – 2500 MHz DL</w:t>
            </w:r>
            <w:r>
              <w:t xml:space="preserve"> (S-band) in</w:t>
            </w:r>
            <w:r>
              <w:rPr>
                <w:rFonts w:eastAsiaTheme="minorEastAsia"/>
                <w:lang w:val="en-US" w:eastAsia="zh-CN"/>
              </w:rPr>
              <w:t xml:space="preserve"> a separate dedicated WI, as it’s common practice for any TN band in RAN4.</w:t>
            </w:r>
          </w:p>
          <w:p w14:paraId="2C8AAC8E" w14:textId="77777777" w:rsidR="005A7597" w:rsidRDefault="005A7597" w:rsidP="005A759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D2EA4CC" w14:textId="5F0A96AE" w:rsidR="00CA779F" w:rsidRPr="005A155E" w:rsidRDefault="005A7597" w:rsidP="005A7597">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A779F" w14:paraId="0C6A5642" w14:textId="77777777" w:rsidTr="00CF3800">
        <w:tc>
          <w:tcPr>
            <w:tcW w:w="1583" w:type="dxa"/>
          </w:tcPr>
          <w:p w14:paraId="7277A737" w14:textId="77777777" w:rsidR="00CA779F" w:rsidRPr="008E2710" w:rsidRDefault="00CA779F" w:rsidP="00037120">
            <w:r w:rsidRPr="00037120">
              <w:rPr>
                <w:b/>
                <w:color w:val="0070C0"/>
                <w:u w:val="single"/>
                <w:lang w:eastAsia="ko-KR"/>
              </w:rPr>
              <w:t>Issue 3-3-3:</w:t>
            </w:r>
            <w:r w:rsidRPr="00037120">
              <w:rPr>
                <w:color w:val="000000" w:themeColor="text1"/>
                <w:lang w:eastAsia="zh-CN"/>
              </w:rPr>
              <w:t xml:space="preserve"> Existent Regulation with Respect to Mixed Pairing;</w:t>
            </w:r>
          </w:p>
          <w:p w14:paraId="4A67B46C" w14:textId="77777777" w:rsidR="00CA779F" w:rsidRPr="008E2710" w:rsidRDefault="00CA779F" w:rsidP="00CA779F">
            <w:pPr>
              <w:rPr>
                <w:color w:val="000000" w:themeColor="text1"/>
                <w:lang w:eastAsia="zh-CN"/>
              </w:rPr>
            </w:pPr>
          </w:p>
        </w:tc>
        <w:tc>
          <w:tcPr>
            <w:tcW w:w="8048" w:type="dxa"/>
          </w:tcPr>
          <w:p w14:paraId="34438A4C" w14:textId="77777777" w:rsidR="005A7597" w:rsidRPr="00D63F76" w:rsidRDefault="005A7597" w:rsidP="005A7597">
            <w:pPr>
              <w:rPr>
                <w:rFonts w:eastAsiaTheme="minorEastAsia"/>
                <w:i/>
                <w:color w:val="0070C0"/>
                <w:lang w:val="en-US" w:eastAsia="zh-CN"/>
              </w:rPr>
            </w:pPr>
            <w:r>
              <w:rPr>
                <w:rFonts w:eastAsiaTheme="minorEastAsia" w:hint="eastAsia"/>
                <w:i/>
                <w:color w:val="0070C0"/>
                <w:lang w:val="en-US" w:eastAsia="zh-CN"/>
              </w:rPr>
              <w:t>Tentative agreements:</w:t>
            </w:r>
          </w:p>
          <w:p w14:paraId="1C808FA1" w14:textId="77777777" w:rsidR="005A7597" w:rsidRPr="005A155E" w:rsidRDefault="005A7597" w:rsidP="005A7597">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3-1</w:t>
            </w:r>
            <w:r w:rsidRPr="005A155E">
              <w:rPr>
                <w:b/>
                <w:color w:val="0070C0"/>
                <w:lang w:eastAsia="zh-CN"/>
              </w:rPr>
              <w:t>:</w:t>
            </w:r>
            <w:r w:rsidRPr="005A155E">
              <w:rPr>
                <w:color w:val="0070C0"/>
                <w:lang w:eastAsia="zh-CN"/>
              </w:rPr>
              <w:t xml:space="preserve"> </w:t>
            </w:r>
            <w:r>
              <w:t xml:space="preserve">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p w14:paraId="6531AF7C" w14:textId="77777777" w:rsidR="005A7597" w:rsidRDefault="005A7597" w:rsidP="005A759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78174CB" w14:textId="3E261F68" w:rsidR="00CA779F" w:rsidRPr="005A155E" w:rsidRDefault="005A7597" w:rsidP="005A7597">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bl>
    <w:p w14:paraId="102F1B46" w14:textId="77777777" w:rsidR="00F919FB" w:rsidRDefault="00F919FB" w:rsidP="00F919FB">
      <w:pPr>
        <w:rPr>
          <w:i/>
          <w:color w:val="0070C0"/>
          <w:lang w:val="en-US" w:eastAsia="zh-CN"/>
        </w:rPr>
      </w:pPr>
    </w:p>
    <w:p w14:paraId="4C1E5337" w14:textId="77777777" w:rsidR="00160907" w:rsidRDefault="00160907" w:rsidP="00160907">
      <w:pPr>
        <w:rPr>
          <w:i/>
          <w:color w:val="0070C0"/>
          <w:lang w:val="en-US" w:eastAsia="zh-CN"/>
        </w:rPr>
      </w:pPr>
    </w:p>
    <w:p w14:paraId="426B4663" w14:textId="77777777" w:rsidR="00160907" w:rsidRPr="00805BE8" w:rsidRDefault="00160907" w:rsidP="00160907">
      <w:pPr>
        <w:pStyle w:val="Titre3"/>
        <w:rPr>
          <w:sz w:val="24"/>
          <w:szCs w:val="16"/>
        </w:rPr>
      </w:pPr>
      <w:r w:rsidRPr="00805BE8">
        <w:rPr>
          <w:sz w:val="24"/>
          <w:szCs w:val="16"/>
        </w:rPr>
        <w:t>CRs/TPs</w:t>
      </w:r>
    </w:p>
    <w:p w14:paraId="287822E7" w14:textId="77777777" w:rsidR="00160907" w:rsidRPr="00045592" w:rsidRDefault="00160907" w:rsidP="00160907">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Grilledutableau"/>
        <w:tblW w:w="0" w:type="auto"/>
        <w:tblLook w:val="04A0" w:firstRow="1" w:lastRow="0" w:firstColumn="1" w:lastColumn="0" w:noHBand="0" w:noVBand="1"/>
      </w:tblPr>
      <w:tblGrid>
        <w:gridCol w:w="1231"/>
        <w:gridCol w:w="8400"/>
      </w:tblGrid>
      <w:tr w:rsidR="00160907" w:rsidRPr="00004165" w14:paraId="10DE0E6A" w14:textId="77777777" w:rsidTr="00160907">
        <w:tc>
          <w:tcPr>
            <w:tcW w:w="1242" w:type="dxa"/>
          </w:tcPr>
          <w:p w14:paraId="23DFB0B7" w14:textId="77777777" w:rsidR="00160907" w:rsidRPr="00045592" w:rsidRDefault="00160907" w:rsidP="00160907">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578B2A2E" w14:textId="77777777" w:rsidR="00160907" w:rsidRPr="00045592" w:rsidRDefault="00160907" w:rsidP="00160907">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160907" w14:paraId="0D4E5BDF" w14:textId="77777777" w:rsidTr="00160907">
        <w:tc>
          <w:tcPr>
            <w:tcW w:w="1242" w:type="dxa"/>
          </w:tcPr>
          <w:p w14:paraId="31DBBAF8" w14:textId="77777777" w:rsidR="00160907" w:rsidRPr="003418CB" w:rsidRDefault="00160907" w:rsidP="00160907">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5A09A5A" w14:textId="77777777" w:rsidR="00160907" w:rsidRPr="003418CB" w:rsidRDefault="00160907" w:rsidP="00160907">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12272014" w14:textId="77777777" w:rsidR="00160907" w:rsidRPr="003418CB" w:rsidRDefault="00160907" w:rsidP="00160907">
      <w:pPr>
        <w:rPr>
          <w:color w:val="0070C0"/>
          <w:lang w:val="en-US" w:eastAsia="zh-CN"/>
        </w:rPr>
      </w:pPr>
    </w:p>
    <w:p w14:paraId="02065D3C" w14:textId="77777777" w:rsidR="00160907" w:rsidRPr="00BA12A9" w:rsidRDefault="00160907" w:rsidP="00160907">
      <w:pPr>
        <w:pStyle w:val="Titre2"/>
        <w:rPr>
          <w:lang w:val="en-US"/>
        </w:rPr>
      </w:pPr>
      <w:r w:rsidRPr="00BA12A9">
        <w:rPr>
          <w:lang w:val="en-US"/>
        </w:rPr>
        <w:t>Discussion on 2nd round (if applicable)</w:t>
      </w:r>
    </w:p>
    <w:p w14:paraId="49338297" w14:textId="77777777" w:rsidR="00160907" w:rsidRPr="00D10052" w:rsidRDefault="00160907" w:rsidP="00160907">
      <w:pPr>
        <w:rPr>
          <w:i/>
          <w:color w:val="0070C0"/>
          <w:lang w:val="en-US" w:eastAsia="zh-CN"/>
        </w:rPr>
      </w:pPr>
      <w:r w:rsidRPr="00D10052">
        <w:rPr>
          <w:i/>
          <w:color w:val="0070C0"/>
          <w:lang w:val="en-US" w:eastAsia="zh-CN"/>
        </w:rPr>
        <w:t>Moderator can provide summary of 2nd round here. Note that recommended decisions on tdocs should be provided in the section titled ”Recommendations for Tdocs”.</w:t>
      </w:r>
    </w:p>
    <w:p w14:paraId="02877B67" w14:textId="77777777" w:rsidR="007819CE" w:rsidRDefault="007819CE" w:rsidP="007819CE">
      <w:pPr>
        <w:rPr>
          <w:lang w:val="en-US" w:eastAsia="zh-CN"/>
        </w:rPr>
      </w:pPr>
      <w:r w:rsidRPr="005A155E">
        <w:rPr>
          <w:lang w:val="en-US" w:eastAsia="zh-CN"/>
        </w:rPr>
        <w:lastRenderedPageBreak/>
        <w:t xml:space="preserve">Please note </w:t>
      </w:r>
      <w:r>
        <w:rPr>
          <w:lang w:val="en-US" w:eastAsia="zh-CN"/>
        </w:rPr>
        <w:t>that after the 1</w:t>
      </w:r>
      <w:r w:rsidRPr="005A155E">
        <w:rPr>
          <w:vertAlign w:val="superscript"/>
          <w:lang w:val="en-US" w:eastAsia="zh-CN"/>
        </w:rPr>
        <w:t>st</w:t>
      </w:r>
      <w:r>
        <w:rPr>
          <w:lang w:val="en-US" w:eastAsia="zh-CN"/>
        </w:rPr>
        <w:t xml:space="preserve"> round of discussion, and after several received comments in the email discussion list </w:t>
      </w:r>
      <w:r w:rsidRPr="005A155E">
        <w:rPr>
          <w:lang w:val="en-US" w:eastAsia="zh-CN"/>
        </w:rPr>
        <w:t>[99-e][312] NTN_Solutions_Part1</w:t>
      </w:r>
      <w:r>
        <w:rPr>
          <w:lang w:val="en-US" w:eastAsia="zh-CN"/>
        </w:rPr>
        <w:t xml:space="preserve">, the following proposals have been updated (see </w:t>
      </w:r>
      <w:r w:rsidRPr="005A155E">
        <w:rPr>
          <w:highlight w:val="yellow"/>
          <w:lang w:val="en-US" w:eastAsia="zh-CN"/>
        </w:rPr>
        <w:t>Update</w:t>
      </w:r>
      <w:r>
        <w:rPr>
          <w:lang w:val="en-US" w:eastAsia="zh-CN"/>
        </w:rPr>
        <w:t xml:space="preserve">) or removed (see </w:t>
      </w:r>
      <w:r w:rsidRPr="005A155E">
        <w:rPr>
          <w:strike/>
          <w:lang w:val="en-US" w:eastAsia="zh-CN"/>
        </w:rPr>
        <w:t>Removed</w:t>
      </w:r>
      <w:r>
        <w:rPr>
          <w:lang w:val="en-US" w:eastAsia="zh-CN"/>
        </w:rPr>
        <w:t>) for the 2</w:t>
      </w:r>
      <w:r w:rsidRPr="005A155E">
        <w:rPr>
          <w:vertAlign w:val="superscript"/>
          <w:lang w:val="en-US" w:eastAsia="zh-CN"/>
        </w:rPr>
        <w:t>nd</w:t>
      </w:r>
      <w:r>
        <w:rPr>
          <w:lang w:val="en-US" w:eastAsia="zh-CN"/>
        </w:rPr>
        <w:t xml:space="preserve"> round.</w:t>
      </w:r>
    </w:p>
    <w:p w14:paraId="2295C2E9" w14:textId="77777777" w:rsidR="007819CE" w:rsidRPr="00263845" w:rsidRDefault="007819CE" w:rsidP="007819CE">
      <w:pPr>
        <w:spacing w:after="120"/>
        <w:jc w:val="both"/>
        <w:rPr>
          <w:lang w:val="en-US" w:eastAsia="zh-CN"/>
        </w:rPr>
      </w:pPr>
      <w:r>
        <w:rPr>
          <w:lang w:val="en-US" w:eastAsia="zh-CN"/>
        </w:rPr>
        <w:t>Moreover, 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 </w:t>
      </w:r>
      <w:r>
        <w:rPr>
          <w:lang w:val="en-US" w:eastAsia="zh-CN"/>
        </w:rPr>
        <w:t xml:space="preserve">keep in RAN4#99-e or to </w:t>
      </w:r>
      <w:r w:rsidRPr="00271A95">
        <w:rPr>
          <w:lang w:val="en-US" w:eastAsia="zh-CN"/>
        </w:rPr>
        <w:t>postpone som</w:t>
      </w:r>
      <w:r>
        <w:rPr>
          <w:lang w:val="en-US" w:eastAsia="zh-CN"/>
        </w:rPr>
        <w:t>e of the discussions for RAN4#100-</w:t>
      </w:r>
      <w:r w:rsidRPr="00271A95">
        <w:rPr>
          <w:lang w:val="en-US" w:eastAsia="zh-CN"/>
        </w:rPr>
        <w:t>e as follows:</w:t>
      </w:r>
    </w:p>
    <w:p w14:paraId="6643DAE8" w14:textId="77777777" w:rsidR="007C2CA7" w:rsidRDefault="007C2CA7" w:rsidP="007C2CA7">
      <w:pPr>
        <w:rPr>
          <w:i/>
          <w:color w:val="0070C0"/>
          <w:lang w:val="en-US" w:eastAsia="zh-CN"/>
        </w:rPr>
      </w:pPr>
    </w:p>
    <w:tbl>
      <w:tblPr>
        <w:tblStyle w:val="Grilledutableau"/>
        <w:tblW w:w="0" w:type="auto"/>
        <w:tblLook w:val="04A0" w:firstRow="1" w:lastRow="0" w:firstColumn="1" w:lastColumn="0" w:noHBand="0" w:noVBand="1"/>
      </w:tblPr>
      <w:tblGrid>
        <w:gridCol w:w="1552"/>
        <w:gridCol w:w="6523"/>
        <w:gridCol w:w="1556"/>
      </w:tblGrid>
      <w:tr w:rsidR="00FD15AA" w14:paraId="679F2F5F" w14:textId="7898ED1B" w:rsidTr="00F43092">
        <w:tc>
          <w:tcPr>
            <w:tcW w:w="1552" w:type="dxa"/>
          </w:tcPr>
          <w:p w14:paraId="5431F2F6" w14:textId="77777777" w:rsidR="00FD15AA" w:rsidRDefault="00FD15AA" w:rsidP="00FD15AA">
            <w:pPr>
              <w:rPr>
                <w:rFonts w:eastAsiaTheme="minorEastAsia"/>
                <w:b/>
                <w:bCs/>
                <w:color w:val="0070C0"/>
                <w:lang w:val="en-US" w:eastAsia="zh-CN"/>
              </w:rPr>
            </w:pPr>
          </w:p>
        </w:tc>
        <w:tc>
          <w:tcPr>
            <w:tcW w:w="6523" w:type="dxa"/>
          </w:tcPr>
          <w:p w14:paraId="1B42AACD" w14:textId="77777777" w:rsidR="00FD15AA" w:rsidRDefault="00FD15AA" w:rsidP="00FD15AA">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556" w:type="dxa"/>
          </w:tcPr>
          <w:p w14:paraId="1DCD2E87" w14:textId="114CE8BB" w:rsidR="00FD15AA" w:rsidRDefault="00FD15AA" w:rsidP="00FD15AA">
            <w:pPr>
              <w:rPr>
                <w:rFonts w:eastAsiaTheme="minorEastAsia"/>
                <w:b/>
                <w:bCs/>
                <w:color w:val="0070C0"/>
                <w:lang w:val="en-US" w:eastAsia="zh-CN"/>
              </w:rPr>
            </w:pPr>
            <w:r>
              <w:rPr>
                <w:rFonts w:eastAsiaTheme="minorEastAsia"/>
                <w:b/>
                <w:bCs/>
                <w:color w:val="0070C0"/>
                <w:lang w:val="en-US" w:eastAsia="zh-CN"/>
              </w:rPr>
              <w:t>For #99-e or Postponed for #100-</w:t>
            </w:r>
            <w:r w:rsidRPr="00271A95">
              <w:rPr>
                <w:rFonts w:eastAsiaTheme="minorEastAsia"/>
                <w:b/>
                <w:bCs/>
                <w:color w:val="0070C0"/>
                <w:lang w:val="en-US" w:eastAsia="zh-CN"/>
              </w:rPr>
              <w:t>e</w:t>
            </w:r>
          </w:p>
        </w:tc>
      </w:tr>
      <w:tr w:rsidR="00FD15AA" w14:paraId="73231527" w14:textId="637EC57C" w:rsidTr="00F43092">
        <w:tc>
          <w:tcPr>
            <w:tcW w:w="1552" w:type="dxa"/>
          </w:tcPr>
          <w:p w14:paraId="60E9327E" w14:textId="77777777" w:rsidR="00FD15AA" w:rsidRPr="00037120" w:rsidRDefault="00FD15AA" w:rsidP="00FD15AA">
            <w:pPr>
              <w:rPr>
                <w:color w:val="000000" w:themeColor="text1"/>
                <w:lang w:eastAsia="zh-CN"/>
              </w:rPr>
            </w:pPr>
            <w:r w:rsidRPr="00037120">
              <w:rPr>
                <w:b/>
                <w:color w:val="0070C0"/>
                <w:u w:val="single"/>
                <w:lang w:eastAsia="ko-KR"/>
              </w:rPr>
              <w:t>Issue 3-1-1:</w:t>
            </w:r>
            <w:r w:rsidRPr="00037120">
              <w:rPr>
                <w:color w:val="000000" w:themeColor="text1"/>
                <w:lang w:eastAsia="zh-CN"/>
              </w:rPr>
              <w:t xml:space="preserve"> S-Band Reference Operational Deployment Scenario;</w:t>
            </w:r>
          </w:p>
          <w:p w14:paraId="6D42E396" w14:textId="77777777" w:rsidR="00FD15AA" w:rsidRDefault="00FD15AA" w:rsidP="00FD15AA">
            <w:pPr>
              <w:rPr>
                <w:rFonts w:eastAsiaTheme="minorEastAsia"/>
                <w:color w:val="0070C0"/>
                <w:lang w:val="en-US" w:eastAsia="zh-CN"/>
              </w:rPr>
            </w:pPr>
          </w:p>
        </w:tc>
        <w:tc>
          <w:tcPr>
            <w:tcW w:w="6523" w:type="dxa"/>
          </w:tcPr>
          <w:p w14:paraId="3A21ED33" w14:textId="77777777" w:rsidR="00FD15AA" w:rsidRPr="00037120" w:rsidRDefault="00FD15AA" w:rsidP="00FD15AA">
            <w:pPr>
              <w:rPr>
                <w:rFonts w:eastAsia="MS Mincho"/>
              </w:rPr>
            </w:pPr>
            <w:r w:rsidRPr="00037120">
              <w:rPr>
                <w:rFonts w:eastAsiaTheme="minorEastAsia" w:hint="eastAsia"/>
                <w:i/>
                <w:color w:val="0070C0"/>
                <w:lang w:val="en-US" w:eastAsia="zh-CN"/>
              </w:rPr>
              <w:t>Tentative agreements:</w:t>
            </w:r>
          </w:p>
          <w:p w14:paraId="4295932C" w14:textId="77777777" w:rsidR="00FD15AA" w:rsidRPr="005A155E" w:rsidRDefault="00FD15AA" w:rsidP="00FD15AA">
            <w:pPr>
              <w:spacing w:after="120"/>
              <w:rPr>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-1-1-1:</w:t>
            </w:r>
            <w:r w:rsidRPr="005A155E">
              <w:rPr>
                <w:color w:val="0070C0"/>
                <w:lang w:eastAsia="zh-CN"/>
              </w:rPr>
              <w:t xml:space="preserve"> </w:t>
            </w:r>
            <w:r w:rsidRPr="005A155E">
              <w:rPr>
                <w:color w:val="000000" w:themeColor="text1"/>
                <w:lang w:eastAsia="zh-CN"/>
              </w:rPr>
              <w:t xml:space="preserve">RAN4 shall use S-Band Reference Operational Deployment Scenario </w:t>
            </w:r>
            <w:r>
              <w:rPr>
                <w:color w:val="000000" w:themeColor="text1"/>
                <w:lang w:eastAsia="zh-CN"/>
              </w:rPr>
              <w:t xml:space="preserve">with only </w:t>
            </w:r>
            <w:r w:rsidRPr="005A155E">
              <w:rPr>
                <w:szCs w:val="24"/>
                <w:lang w:eastAsia="zh-CN"/>
              </w:rPr>
              <w:t xml:space="preserve">1 </w:t>
            </w:r>
            <w:r>
              <w:rPr>
                <w:szCs w:val="24"/>
                <w:lang w:eastAsia="zh-CN"/>
              </w:rPr>
              <w:t xml:space="preserve">NTN </w:t>
            </w:r>
            <w:r w:rsidRPr="005A155E">
              <w:rPr>
                <w:szCs w:val="24"/>
                <w:lang w:eastAsia="zh-CN"/>
              </w:rPr>
              <w:t>Operator</w:t>
            </w:r>
            <w:r>
              <w:rPr>
                <w:szCs w:val="24"/>
                <w:lang w:eastAsia="zh-CN"/>
              </w:rPr>
              <w:t xml:space="preserve"> using </w:t>
            </w:r>
            <w:r>
              <w:rPr>
                <w:rFonts w:eastAsiaTheme="minorEastAsia"/>
                <w:lang w:val="en-US" w:eastAsia="zh-CN"/>
              </w:rPr>
              <w:t>1980-2010 MHz for UL and 2170-2200 MHz for DL.</w:t>
            </w:r>
          </w:p>
          <w:p w14:paraId="7F3BCA0F"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3C3A1CD" w14:textId="77777777" w:rsidR="00FD15AA" w:rsidRPr="005A155E" w:rsidRDefault="00FD15AA" w:rsidP="00FD15AA">
            <w:pPr>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116B1B17" w14:textId="0B489F15" w:rsidR="00FD15AA" w:rsidRPr="00037120" w:rsidRDefault="00FD15AA" w:rsidP="00FD15AA">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FD15AA" w14:paraId="7450CF0B" w14:textId="54FAEA31" w:rsidTr="00F43092">
        <w:tc>
          <w:tcPr>
            <w:tcW w:w="1552" w:type="dxa"/>
          </w:tcPr>
          <w:p w14:paraId="23EF77A6" w14:textId="77777777" w:rsidR="00FD15AA" w:rsidRPr="00037120" w:rsidRDefault="00FD15AA" w:rsidP="00FD15AA">
            <w:pPr>
              <w:rPr>
                <w:color w:val="000000" w:themeColor="text1"/>
                <w:lang w:eastAsia="zh-CN"/>
              </w:rPr>
            </w:pPr>
            <w:r w:rsidRPr="00037120">
              <w:rPr>
                <w:b/>
                <w:color w:val="0070C0"/>
                <w:u w:val="single"/>
                <w:lang w:eastAsia="ko-KR"/>
              </w:rPr>
              <w:t>Issue 3-1-2:</w:t>
            </w:r>
            <w:r w:rsidRPr="00037120">
              <w:rPr>
                <w:color w:val="000000" w:themeColor="text1"/>
                <w:lang w:eastAsia="zh-CN"/>
              </w:rPr>
              <w:t xml:space="preserve"> Possible Band Configuration for S-Band with SCS 15 kHz; </w:t>
            </w:r>
          </w:p>
          <w:p w14:paraId="34CDE629" w14:textId="77777777" w:rsidR="00FD15AA" w:rsidRPr="00FF6830" w:rsidRDefault="00FD15AA" w:rsidP="00FD15AA">
            <w:pPr>
              <w:rPr>
                <w:b/>
                <w:color w:val="0070C0"/>
                <w:u w:val="single"/>
                <w:lang w:eastAsia="ko-KR"/>
              </w:rPr>
            </w:pPr>
          </w:p>
        </w:tc>
        <w:tc>
          <w:tcPr>
            <w:tcW w:w="6523" w:type="dxa"/>
          </w:tcPr>
          <w:p w14:paraId="5A0377FA" w14:textId="77777777" w:rsidR="00FD15AA" w:rsidRPr="00D31184"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521E9DCB" w14:textId="77777777" w:rsidR="00FD15AA" w:rsidRDefault="00FD15AA" w:rsidP="00FD15AA">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2</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15 kHz: </w:t>
            </w:r>
            <w:r w:rsidRPr="00630187">
              <w:rPr>
                <w:lang w:eastAsia="fr-FR"/>
              </w:rPr>
              <w:t>5, 10, 15, 20 MHz</w:t>
            </w:r>
            <w:r>
              <w:rPr>
                <w:lang w:eastAsia="fr-FR"/>
              </w:rPr>
              <w:t xml:space="preserve"> (same as n65).</w:t>
            </w:r>
          </w:p>
          <w:p w14:paraId="7B9844C4"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81FB20A" w14:textId="2F900CAF" w:rsidR="00FD15AA" w:rsidRDefault="003629DE" w:rsidP="00FD15AA">
            <w:pPr>
              <w:pStyle w:val="Paragraphedeliste"/>
              <w:spacing w:after="120"/>
              <w:ind w:firstLineChars="0" w:firstLine="0"/>
              <w:textAlignment w:val="auto"/>
              <w:rPr>
                <w:rFonts w:eastAsiaTheme="minorEastAsia"/>
                <w:color w:val="000000" w:themeColor="text1"/>
                <w:lang w:val="en-US" w:eastAsia="zh-CN"/>
              </w:rPr>
            </w:pPr>
            <w:r>
              <w:rPr>
                <w:rFonts w:eastAsiaTheme="minorEastAsia"/>
                <w:noProof/>
                <w:color w:val="000000" w:themeColor="text1"/>
                <w:lang w:val="fr-FR" w:eastAsia="fr-FR"/>
              </w:rPr>
              <mc:AlternateContent>
                <mc:Choice Requires="wps">
                  <w:drawing>
                    <wp:anchor distT="0" distB="0" distL="114300" distR="114300" simplePos="0" relativeHeight="251703296" behindDoc="0" locked="0" layoutInCell="1" allowOverlap="1" wp14:anchorId="167F53C2" wp14:editId="0E93AA31">
                      <wp:simplePos x="0" y="0"/>
                      <wp:positionH relativeFrom="column">
                        <wp:posOffset>59690</wp:posOffset>
                      </wp:positionH>
                      <wp:positionV relativeFrom="paragraph">
                        <wp:posOffset>532765</wp:posOffset>
                      </wp:positionV>
                      <wp:extent cx="3886200" cy="1531620"/>
                      <wp:effectExtent l="0" t="0" r="19050" b="11430"/>
                      <wp:wrapTopAndBottom/>
                      <wp:docPr id="29" name="Zone de texte 29"/>
                      <wp:cNvGraphicFramePr/>
                      <a:graphic xmlns:a="http://schemas.openxmlformats.org/drawingml/2006/main">
                        <a:graphicData uri="http://schemas.microsoft.com/office/word/2010/wordprocessingShape">
                          <wps:wsp>
                            <wps:cNvSpPr txBox="1"/>
                            <wps:spPr>
                              <a:xfrm>
                                <a:off x="0" y="0"/>
                                <a:ext cx="3886200" cy="1531620"/>
                              </a:xfrm>
                              <a:prstGeom prst="rect">
                                <a:avLst/>
                              </a:prstGeom>
                              <a:solidFill>
                                <a:schemeClr val="lt1"/>
                              </a:solidFill>
                              <a:ln w="6350">
                                <a:solidFill>
                                  <a:prstClr val="black"/>
                                </a:solidFill>
                              </a:ln>
                            </wps:spPr>
                            <wps:txbx>
                              <w:txbxContent>
                                <w:p w14:paraId="3E91F5F3" w14:textId="463A2E83" w:rsidR="00063EAB" w:rsidRDefault="00063EAB" w:rsidP="00FD15AA">
                                  <w:pPr>
                                    <w:spacing w:after="120"/>
                                    <w:rPr>
                                      <w:rFonts w:eastAsiaTheme="minorEastAsia"/>
                                      <w:color w:val="000000" w:themeColor="text1"/>
                                      <w:lang w:eastAsia="zh-CN"/>
                                    </w:rPr>
                                  </w:pPr>
                                  <w:r w:rsidRPr="0095363A">
                                    <w:rPr>
                                      <w:rFonts w:eastAsiaTheme="minorEastAsia"/>
                                      <w:color w:val="000000" w:themeColor="text1"/>
                                      <w:highlight w:val="green"/>
                                      <w:lang w:val="en-US" w:eastAsia="zh-CN"/>
                                    </w:rPr>
                                    <w:t>RAN4#98-bis-e Agreement:</w:t>
                                  </w:r>
                                </w:p>
                                <w:p w14:paraId="72197AAD" w14:textId="2212995B" w:rsidR="00063EAB" w:rsidRPr="005A155E" w:rsidRDefault="00063EAB" w:rsidP="00FD15AA">
                                  <w:pPr>
                                    <w:spacing w:after="120"/>
                                    <w:rPr>
                                      <w:rFonts w:eastAsiaTheme="minorEastAsia"/>
                                      <w:color w:val="000000" w:themeColor="text1"/>
                                      <w:lang w:val="en-US" w:eastAsia="zh-CN"/>
                                    </w:rPr>
                                  </w:pPr>
                                  <w:r w:rsidRPr="005A155E">
                                    <w:rPr>
                                      <w:rFonts w:eastAsiaTheme="minorEastAsia"/>
                                      <w:color w:val="000000" w:themeColor="text1"/>
                                      <w:lang w:eastAsia="zh-CN"/>
                                    </w:rPr>
                                    <w:t xml:space="preserve">For NTN S-band, RAN4 shall consider 5, 10, 15, 20, 25, 30 MHz channel BW configurations. </w:t>
                                  </w:r>
                                </w:p>
                                <w:p w14:paraId="568440B3" w14:textId="77777777" w:rsidR="00063EAB" w:rsidRPr="005A155E" w:rsidRDefault="00063EAB" w:rsidP="00FD15AA">
                                  <w:pPr>
                                    <w:pStyle w:val="Paragraphedeliste"/>
                                    <w:numPr>
                                      <w:ilvl w:val="0"/>
                                      <w:numId w:val="17"/>
                                    </w:numPr>
                                    <w:spacing w:after="120"/>
                                    <w:ind w:firstLineChars="0"/>
                                    <w:rPr>
                                      <w:rFonts w:eastAsiaTheme="minorEastAsia"/>
                                      <w:color w:val="000000" w:themeColor="text1"/>
                                      <w:lang w:val="en-US" w:eastAsia="zh-CN"/>
                                    </w:rPr>
                                  </w:pPr>
                                  <w:r w:rsidRPr="00FD15AA">
                                    <w:rPr>
                                      <w:rFonts w:eastAsiaTheme="minorEastAsia"/>
                                      <w:b/>
                                      <w:bCs/>
                                      <w:color w:val="000000" w:themeColor="text1"/>
                                      <w:lang w:eastAsia="zh-CN"/>
                                    </w:rPr>
                                    <w:t>Note1:</w:t>
                                  </w:r>
                                  <w:r w:rsidRPr="00FD15AA">
                                    <w:rPr>
                                      <w:rFonts w:eastAsiaTheme="minorEastAsia"/>
                                      <w:color w:val="000000" w:themeColor="text1"/>
                                      <w:lang w:eastAsia="zh-CN"/>
                                    </w:rPr>
                                    <w:t xml:space="preserve"> This current agreement may evolve depending on operator requests.</w:t>
                                  </w:r>
                                </w:p>
                                <w:p w14:paraId="2AB2E4A0" w14:textId="77777777" w:rsidR="00063EAB" w:rsidRPr="005A155E" w:rsidRDefault="00063EAB" w:rsidP="00FD15AA">
                                  <w:pPr>
                                    <w:pStyle w:val="Paragraphedeliste"/>
                                    <w:numPr>
                                      <w:ilvl w:val="0"/>
                                      <w:numId w:val="17"/>
                                    </w:numPr>
                                    <w:spacing w:after="120"/>
                                    <w:ind w:firstLineChars="0"/>
                                    <w:rPr>
                                      <w:rFonts w:eastAsiaTheme="minorEastAsia"/>
                                      <w:color w:val="000000" w:themeColor="text1"/>
                                      <w:lang w:val="en-US" w:eastAsia="zh-CN"/>
                                    </w:rPr>
                                  </w:pPr>
                                  <w:r w:rsidRPr="00FD15AA">
                                    <w:rPr>
                                      <w:rFonts w:eastAsiaTheme="minorEastAsia"/>
                                      <w:b/>
                                      <w:bCs/>
                                      <w:color w:val="000000" w:themeColor="text1"/>
                                      <w:lang w:eastAsia="zh-CN"/>
                                    </w:rPr>
                                    <w:t>Note2:</w:t>
                                  </w:r>
                                  <w:r w:rsidRPr="00FD15AA">
                                    <w:rPr>
                                      <w:rFonts w:eastAsiaTheme="minorEastAsia"/>
                                      <w:color w:val="000000" w:themeColor="text1"/>
                                      <w:lang w:eastAsia="zh-CN"/>
                                    </w:rPr>
                                    <w:t xml:space="preserve"> This current agreement considers the possible band configuration for S-band (and can be different from the one used for the coexistence, which might be a subset).</w:t>
                                  </w:r>
                                </w:p>
                                <w:p w14:paraId="1E25184C" w14:textId="77777777" w:rsidR="00063EAB" w:rsidRPr="0095363A" w:rsidRDefault="00063EAB">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67F53C2" id="_x0000_t202" coordsize="21600,21600" o:spt="202" path="m,l,21600r21600,l21600,xe">
                      <v:stroke joinstyle="miter"/>
                      <v:path gradientshapeok="t" o:connecttype="rect"/>
                    </v:shapetype>
                    <v:shape id="Zone de texte 29" o:spid="_x0000_s1033" type="#_x0000_t202" style="position:absolute;margin-left:4.7pt;margin-top:41.95pt;width:306pt;height:120.6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" fillcolor="white [3201]" strokeweight=".5pt">
                      <v:textbox>
                        <w:txbxContent>
                          <w:p w14:paraId="3E91F5F3" w14:textId="463A2E83" w:rsidR="00063EAB" w:rsidRDefault="00063EAB" w:rsidP="00FD15AA">
                            <w:pPr>
                              <w:spacing w:after="120"/>
                              <w:rPr>
                                <w:rFonts w:eastAsiaTheme="minorEastAsia"/>
                                <w:color w:val="000000" w:themeColor="text1"/>
                                <w:lang w:eastAsia="zh-CN"/>
                              </w:rPr>
                            </w:pPr>
                            <w:r w:rsidRPr="0095363A">
                              <w:rPr>
                                <w:rFonts w:eastAsiaTheme="minorEastAsia"/>
                                <w:color w:val="000000" w:themeColor="text1"/>
                                <w:highlight w:val="green"/>
                                <w:lang w:val="en-US" w:eastAsia="zh-CN"/>
                              </w:rPr>
                              <w:t>RAN4#98-bis-e Agreement:</w:t>
                            </w:r>
                          </w:p>
                          <w:p w14:paraId="72197AAD" w14:textId="2212995B" w:rsidR="00063EAB" w:rsidRPr="005A155E" w:rsidRDefault="00063EAB" w:rsidP="00FD15AA">
                            <w:pPr>
                              <w:spacing w:after="120"/>
                              <w:rPr>
                                <w:rFonts w:eastAsiaTheme="minorEastAsia"/>
                                <w:color w:val="000000" w:themeColor="text1"/>
                                <w:lang w:val="en-US" w:eastAsia="zh-CN"/>
                              </w:rPr>
                            </w:pPr>
                            <w:r w:rsidRPr="005A155E">
                              <w:rPr>
                                <w:rFonts w:eastAsiaTheme="minorEastAsia"/>
                                <w:color w:val="000000" w:themeColor="text1"/>
                                <w:lang w:eastAsia="zh-CN"/>
                              </w:rPr>
                              <w:t xml:space="preserve">For NTN S-band, RAN4 shall consider 5, 10, 15, 20, 25, 30 MHz channel BW configurations. </w:t>
                            </w:r>
                          </w:p>
                          <w:p w14:paraId="568440B3" w14:textId="77777777" w:rsidR="00063EAB" w:rsidRPr="005A155E" w:rsidRDefault="00063EAB" w:rsidP="00FD15AA">
                            <w:pPr>
                              <w:pStyle w:val="Paragraphedeliste"/>
                              <w:numPr>
                                <w:ilvl w:val="0"/>
                                <w:numId w:val="17"/>
                              </w:numPr>
                              <w:spacing w:after="120"/>
                              <w:ind w:firstLineChars="0"/>
                              <w:rPr>
                                <w:rFonts w:eastAsiaTheme="minorEastAsia"/>
                                <w:color w:val="000000" w:themeColor="text1"/>
                                <w:lang w:val="en-US" w:eastAsia="zh-CN"/>
                              </w:rPr>
                            </w:pPr>
                            <w:r w:rsidRPr="00FD15AA">
                              <w:rPr>
                                <w:rFonts w:eastAsiaTheme="minorEastAsia"/>
                                <w:b/>
                                <w:bCs/>
                                <w:color w:val="000000" w:themeColor="text1"/>
                                <w:lang w:eastAsia="zh-CN"/>
                              </w:rPr>
                              <w:t>Note1:</w:t>
                            </w:r>
                            <w:r w:rsidRPr="00FD15AA">
                              <w:rPr>
                                <w:rFonts w:eastAsiaTheme="minorEastAsia"/>
                                <w:color w:val="000000" w:themeColor="text1"/>
                                <w:lang w:eastAsia="zh-CN"/>
                              </w:rPr>
                              <w:t xml:space="preserve"> This current agreement may evolve depending on operator requests.</w:t>
                            </w:r>
                          </w:p>
                          <w:p w14:paraId="2AB2E4A0" w14:textId="77777777" w:rsidR="00063EAB" w:rsidRPr="005A155E" w:rsidRDefault="00063EAB" w:rsidP="00FD15AA">
                            <w:pPr>
                              <w:pStyle w:val="Paragraphedeliste"/>
                              <w:numPr>
                                <w:ilvl w:val="0"/>
                                <w:numId w:val="17"/>
                              </w:numPr>
                              <w:spacing w:after="120"/>
                              <w:ind w:firstLineChars="0"/>
                              <w:rPr>
                                <w:rFonts w:eastAsiaTheme="minorEastAsia"/>
                                <w:color w:val="000000" w:themeColor="text1"/>
                                <w:lang w:val="en-US" w:eastAsia="zh-CN"/>
                              </w:rPr>
                            </w:pPr>
                            <w:r w:rsidRPr="00FD15AA">
                              <w:rPr>
                                <w:rFonts w:eastAsiaTheme="minorEastAsia"/>
                                <w:b/>
                                <w:bCs/>
                                <w:color w:val="000000" w:themeColor="text1"/>
                                <w:lang w:eastAsia="zh-CN"/>
                              </w:rPr>
                              <w:t>Note2:</w:t>
                            </w:r>
                            <w:r w:rsidRPr="00FD15AA">
                              <w:rPr>
                                <w:rFonts w:eastAsiaTheme="minorEastAsia"/>
                                <w:color w:val="000000" w:themeColor="text1"/>
                                <w:lang w:eastAsia="zh-CN"/>
                              </w:rPr>
                              <w:t xml:space="preserve"> This current agreement considers the possible band configuration for S-band (and can be different from the one used for the coexistence, which might be a subset).</w:t>
                            </w:r>
                          </w:p>
                          <w:p w14:paraId="1E25184C" w14:textId="77777777" w:rsidR="00063EAB" w:rsidRPr="0095363A" w:rsidRDefault="00063EAB">
                            <w:pPr>
                              <w:rPr>
                                <w:lang w:val="en-US"/>
                              </w:rPr>
                            </w:pPr>
                          </w:p>
                        </w:txbxContent>
                      </v:textbox>
                      <w10:wrap type="topAndBottom"/>
                    </v:shape>
                  </w:pict>
                </mc:Fallback>
              </mc:AlternateContent>
            </w:r>
            <w:r w:rsidR="00FD15AA">
              <w:rPr>
                <w:rFonts w:eastAsiaTheme="minorEastAsia"/>
                <w:i/>
                <w:color w:val="0070C0"/>
                <w:lang w:val="en-US" w:eastAsia="zh-CN"/>
              </w:rPr>
              <w:t>Recommendations</w:t>
            </w:r>
            <w:r w:rsidR="00FD15AA">
              <w:rPr>
                <w:rFonts w:eastAsiaTheme="minorEastAsia" w:hint="eastAsia"/>
                <w:i/>
                <w:color w:val="0070C0"/>
                <w:lang w:val="en-US" w:eastAsia="zh-CN"/>
              </w:rPr>
              <w:t xml:space="preserve"> for 2</w:t>
            </w:r>
            <w:r w:rsidR="00FD15AA">
              <w:rPr>
                <w:rFonts w:eastAsiaTheme="minorEastAsia" w:hint="eastAsia"/>
                <w:i/>
                <w:color w:val="0070C0"/>
                <w:vertAlign w:val="superscript"/>
                <w:lang w:val="en-US" w:eastAsia="zh-CN"/>
              </w:rPr>
              <w:t>nd</w:t>
            </w:r>
            <w:r w:rsidR="00FD15AA">
              <w:rPr>
                <w:rFonts w:eastAsiaTheme="minorEastAsia" w:hint="eastAsia"/>
                <w:i/>
                <w:color w:val="0070C0"/>
                <w:lang w:val="en-US" w:eastAsia="zh-CN"/>
              </w:rPr>
              <w:t xml:space="preserve"> round:</w:t>
            </w:r>
            <w:r w:rsidR="00FD15AA">
              <w:rPr>
                <w:rFonts w:eastAsiaTheme="minorEastAsia"/>
                <w:i/>
                <w:color w:val="0070C0"/>
                <w:lang w:val="en-US" w:eastAsia="zh-CN"/>
              </w:rPr>
              <w:t xml:space="preserve"> </w:t>
            </w:r>
            <w:r w:rsidR="00FD15AA" w:rsidRPr="00B07A43">
              <w:rPr>
                <w:rFonts w:eastAsiaTheme="minorEastAsia"/>
                <w:color w:val="000000" w:themeColor="text1"/>
                <w:lang w:val="en-US" w:eastAsia="zh-CN"/>
              </w:rPr>
              <w:t>Discuss proposals for 2nd round and agree if possible</w:t>
            </w:r>
            <w:r w:rsidR="00FD15AA">
              <w:rPr>
                <w:rFonts w:eastAsiaTheme="minorEastAsia"/>
                <w:color w:val="000000" w:themeColor="text1"/>
                <w:lang w:val="en-US" w:eastAsia="zh-CN"/>
              </w:rPr>
              <w:t xml:space="preserve"> by the end of the meeting</w:t>
            </w:r>
            <w:r w:rsidR="00FD15AA" w:rsidRPr="00B07A43">
              <w:rPr>
                <w:rFonts w:eastAsiaTheme="minorEastAsia"/>
                <w:color w:val="000000" w:themeColor="text1"/>
                <w:lang w:val="en-US" w:eastAsia="zh-CN"/>
              </w:rPr>
              <w:t>.</w:t>
            </w:r>
            <w:r w:rsidR="00FD15AA">
              <w:rPr>
                <w:rFonts w:eastAsiaTheme="minorEastAsia"/>
                <w:color w:val="000000" w:themeColor="text1"/>
                <w:lang w:val="en-US" w:eastAsia="zh-CN"/>
              </w:rPr>
              <w:t xml:space="preserve"> Please also note that during RAN4#98-bis-e it was also decided:</w:t>
            </w:r>
          </w:p>
          <w:p w14:paraId="1B93131C" w14:textId="2F984BD9" w:rsidR="00FD15AA" w:rsidRPr="0095363A" w:rsidRDefault="00FD15AA" w:rsidP="0095363A">
            <w:pPr>
              <w:spacing w:after="120"/>
              <w:rPr>
                <w:rFonts w:eastAsiaTheme="minorEastAsia"/>
                <w:color w:val="000000" w:themeColor="text1"/>
                <w:lang w:val="en-US" w:eastAsia="zh-CN"/>
              </w:rPr>
            </w:pPr>
          </w:p>
        </w:tc>
        <w:tc>
          <w:tcPr>
            <w:tcW w:w="1556" w:type="dxa"/>
          </w:tcPr>
          <w:p w14:paraId="02FFC40A"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t>#99-e</w:t>
            </w:r>
          </w:p>
          <w:p w14:paraId="38F7336A" w14:textId="29106B88" w:rsidR="00FD15AA" w:rsidRDefault="00D92E63" w:rsidP="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FD15AA" w14:paraId="07BDB8B9" w14:textId="7E7C4CA2" w:rsidTr="00F43092">
        <w:tc>
          <w:tcPr>
            <w:tcW w:w="1552" w:type="dxa"/>
            <w:vMerge w:val="restart"/>
          </w:tcPr>
          <w:p w14:paraId="070305DD" w14:textId="56354D85" w:rsidR="00FD15AA" w:rsidRPr="0095363A" w:rsidRDefault="00FD15AA" w:rsidP="00FD15AA">
            <w:pPr>
              <w:rPr>
                <w:color w:val="000000" w:themeColor="text1"/>
                <w:lang w:eastAsia="zh-CN"/>
              </w:rPr>
            </w:pPr>
            <w:r w:rsidRPr="00037120">
              <w:rPr>
                <w:b/>
                <w:color w:val="0070C0"/>
                <w:u w:val="single"/>
                <w:lang w:eastAsia="ko-KR"/>
              </w:rPr>
              <w:t>Issue 3-1-3:</w:t>
            </w:r>
            <w:r w:rsidRPr="00037120">
              <w:rPr>
                <w:color w:val="000000" w:themeColor="text1"/>
                <w:lang w:eastAsia="zh-CN"/>
              </w:rPr>
              <w:t xml:space="preserve"> Possible Band Configuration for S-Band with SCS 30 kHz and SCS 60 kHz; </w:t>
            </w:r>
          </w:p>
        </w:tc>
        <w:tc>
          <w:tcPr>
            <w:tcW w:w="6523" w:type="dxa"/>
          </w:tcPr>
          <w:p w14:paraId="1A04B113" w14:textId="77777777" w:rsidR="00FD15AA" w:rsidRPr="00D31184"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424FBACA" w14:textId="50806BA7" w:rsidR="00FD15AA" w:rsidRPr="0095363A" w:rsidRDefault="00FD15AA" w:rsidP="0095363A">
            <w:pPr>
              <w:spacing w:after="120"/>
              <w:rPr>
                <w:lang w:eastAsia="fr-FR"/>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30 kHz and SCS 60 kHz: </w:t>
            </w:r>
            <w:r>
              <w:t>10, 15,</w:t>
            </w:r>
            <w:r w:rsidRPr="00630187">
              <w:t xml:space="preserve"> 20 MHz </w:t>
            </w:r>
            <w:r>
              <w:t>(same as n65)</w:t>
            </w:r>
            <w:r>
              <w:rPr>
                <w:lang w:eastAsia="fr-FR"/>
              </w:rPr>
              <w:t>.</w:t>
            </w:r>
          </w:p>
        </w:tc>
        <w:tc>
          <w:tcPr>
            <w:tcW w:w="1556" w:type="dxa"/>
          </w:tcPr>
          <w:p w14:paraId="13F3AC6A"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t>#99-e</w:t>
            </w:r>
          </w:p>
          <w:p w14:paraId="0194EEF9" w14:textId="062A137C" w:rsidR="00FD15AA" w:rsidRDefault="00D92E63" w:rsidP="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FD15AA" w14:paraId="58C3FD2D" w14:textId="49A06D58" w:rsidTr="00F43092">
        <w:tc>
          <w:tcPr>
            <w:tcW w:w="1552" w:type="dxa"/>
            <w:vMerge/>
          </w:tcPr>
          <w:p w14:paraId="2620EC62" w14:textId="77777777" w:rsidR="00FD15AA" w:rsidRPr="00037120" w:rsidRDefault="00FD15AA" w:rsidP="00FD15AA">
            <w:pPr>
              <w:rPr>
                <w:b/>
                <w:color w:val="0070C0"/>
                <w:u w:val="single"/>
                <w:lang w:eastAsia="ko-KR"/>
              </w:rPr>
            </w:pPr>
          </w:p>
        </w:tc>
        <w:tc>
          <w:tcPr>
            <w:tcW w:w="6523" w:type="dxa"/>
          </w:tcPr>
          <w:p w14:paraId="0431B007" w14:textId="77777777" w:rsidR="00FD15AA" w:rsidRDefault="00FD15AA" w:rsidP="00FD15AA">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Pr>
                <w:rFonts w:eastAsiaTheme="minorEastAsia"/>
                <w:lang w:eastAsia="zh-CN"/>
              </w:rPr>
              <w:t>Channel</w:t>
            </w:r>
            <w:r>
              <w:rPr>
                <w:rFonts w:eastAsiaTheme="minorEastAsia"/>
                <w:lang w:val="en-US" w:eastAsia="zh-CN"/>
              </w:rPr>
              <w:t xml:space="preserve"> BW definition per MSS S-band is up to NTN operators.</w:t>
            </w:r>
          </w:p>
          <w:p w14:paraId="013AAF33" w14:textId="77777777" w:rsidR="00FD15AA" w:rsidRPr="005A155E" w:rsidRDefault="00FD15AA" w:rsidP="00FD15AA">
            <w:pPr>
              <w:spacing w:after="120"/>
              <w:rPr>
                <w:rFonts w:eastAsiaTheme="minorEastAsia"/>
                <w:b/>
                <w:lang w:val="en-US" w:eastAsia="zh-CN"/>
              </w:rPr>
            </w:pPr>
            <w:r w:rsidRPr="005A155E">
              <w:rPr>
                <w:rFonts w:eastAsiaTheme="minorEastAsia"/>
                <w:b/>
                <w:lang w:val="en-US" w:eastAsia="zh-CN"/>
              </w:rPr>
              <w:t>Or alternatively</w:t>
            </w:r>
          </w:p>
          <w:p w14:paraId="435FE2E9" w14:textId="77777777" w:rsidR="00FD15AA" w:rsidRDefault="00FD15AA" w:rsidP="00FD15AA">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3-2</w:t>
            </w:r>
            <w:r w:rsidRPr="005A155E">
              <w:rPr>
                <w:b/>
                <w:color w:val="0070C0"/>
                <w:lang w:eastAsia="zh-CN"/>
              </w:rPr>
              <w:t>:</w:t>
            </w:r>
            <w:r w:rsidRPr="005A155E">
              <w:rPr>
                <w:color w:val="0070C0"/>
                <w:lang w:eastAsia="zh-CN"/>
              </w:rPr>
              <w:t xml:space="preserve"> </w:t>
            </w:r>
            <w:r w:rsidRPr="005A155E">
              <w:rPr>
                <w:rFonts w:eastAsiaTheme="minorEastAsia"/>
                <w:lang w:eastAsia="zh-CN"/>
              </w:rPr>
              <w:t>The supported channel bandwidth per operating band should be defined based on NTN operator input</w:t>
            </w:r>
            <w:r>
              <w:rPr>
                <w:rFonts w:eastAsiaTheme="minorEastAsia"/>
                <w:lang w:eastAsia="zh-CN"/>
              </w:rPr>
              <w:t>.</w:t>
            </w:r>
          </w:p>
          <w:p w14:paraId="5090E501"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8192C43" w14:textId="61AE2CEE" w:rsidR="00FD15AA" w:rsidRDefault="00FD15AA" w:rsidP="00FD15AA">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56177BA5"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t>#99-e</w:t>
            </w:r>
          </w:p>
          <w:p w14:paraId="2A8FAD3A" w14:textId="4B3A55FD" w:rsidR="00FD15AA" w:rsidRPr="005A155E" w:rsidRDefault="005C406C">
            <w:pPr>
              <w:spacing w:after="120"/>
              <w:rPr>
                <w:b/>
                <w:color w:val="0070C0"/>
                <w:lang w:eastAsia="zh-CN"/>
              </w:rPr>
            </w:pPr>
            <w:r>
              <w:rPr>
                <w:rFonts w:eastAsiaTheme="minorEastAsia"/>
                <w:b/>
                <w:bCs/>
                <w:color w:val="0070C0"/>
                <w:lang w:val="en-US" w:eastAsia="zh-CN"/>
              </w:rPr>
              <w:t>(it seems potentially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FD15AA" w14:paraId="0C41FD8A" w14:textId="64F54A5B" w:rsidTr="00F43092">
        <w:tc>
          <w:tcPr>
            <w:tcW w:w="1552" w:type="dxa"/>
          </w:tcPr>
          <w:p w14:paraId="14643374" w14:textId="77777777" w:rsidR="00FD15AA" w:rsidRPr="00037120" w:rsidRDefault="00FD15AA" w:rsidP="00FD15AA">
            <w:pPr>
              <w:rPr>
                <w:color w:val="000000" w:themeColor="text1"/>
                <w:lang w:eastAsia="zh-CN"/>
              </w:rPr>
            </w:pPr>
            <w:r w:rsidRPr="00037120">
              <w:rPr>
                <w:b/>
                <w:color w:val="0070C0"/>
                <w:u w:val="single"/>
                <w:lang w:eastAsia="ko-KR"/>
              </w:rPr>
              <w:lastRenderedPageBreak/>
              <w:t>Issue 3-1-4:</w:t>
            </w:r>
            <w:r w:rsidRPr="00037120">
              <w:rPr>
                <w:color w:val="000000" w:themeColor="text1"/>
                <w:lang w:eastAsia="zh-CN"/>
              </w:rPr>
              <w:t xml:space="preserve"> FRF values for S-Band;</w:t>
            </w:r>
          </w:p>
          <w:p w14:paraId="63169CFD" w14:textId="77777777" w:rsidR="00FD15AA" w:rsidRDefault="00FD15AA" w:rsidP="00FD15AA">
            <w:pPr>
              <w:jc w:val="center"/>
              <w:rPr>
                <w:b/>
                <w:color w:val="0070C0"/>
                <w:u w:val="single"/>
                <w:lang w:eastAsia="ko-KR"/>
              </w:rPr>
            </w:pPr>
          </w:p>
        </w:tc>
        <w:tc>
          <w:tcPr>
            <w:tcW w:w="6523" w:type="dxa"/>
          </w:tcPr>
          <w:p w14:paraId="75918A6C"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6B783C61" w14:textId="77777777" w:rsidR="00FD15AA" w:rsidRDefault="00FD15AA" w:rsidP="00FD15AA">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4-1</w:t>
            </w:r>
            <w:r w:rsidRPr="005A155E">
              <w:rPr>
                <w:b/>
                <w:color w:val="0070C0"/>
                <w:lang w:eastAsia="zh-CN"/>
              </w:rPr>
              <w:t>:</w:t>
            </w:r>
            <w:r w:rsidRPr="005A155E">
              <w:rPr>
                <w:color w:val="0070C0"/>
                <w:lang w:eastAsia="zh-CN"/>
              </w:rPr>
              <w:t xml:space="preserve"> </w:t>
            </w:r>
            <w:r w:rsidRPr="00630187">
              <w:t>Is up to NTN operator network design which FRF value shall be further used</w:t>
            </w:r>
            <w:r>
              <w:t xml:space="preserve"> </w:t>
            </w:r>
            <w:r w:rsidRPr="005A155E">
              <w:rPr>
                <w:b/>
              </w:rPr>
              <w:t>for a real deployment situation</w:t>
            </w:r>
            <w:r w:rsidRPr="00630187">
              <w:t>, independently of the coexistence analysis.</w:t>
            </w:r>
          </w:p>
          <w:p w14:paraId="7EB14BD9"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2B7B259" w14:textId="77777777" w:rsidR="00FD15AA" w:rsidRPr="00471E3E" w:rsidRDefault="00FD15AA" w:rsidP="00FD15AA">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31327F6B" w14:textId="7C0BA88A" w:rsidR="00FD15AA" w:rsidRDefault="00FD15AA" w:rsidP="00FD15AA">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FD15AA" w14:paraId="2FA63AE0" w14:textId="794EF719" w:rsidTr="00F43092">
        <w:tc>
          <w:tcPr>
            <w:tcW w:w="1552" w:type="dxa"/>
          </w:tcPr>
          <w:p w14:paraId="5AA85EB0" w14:textId="77777777" w:rsidR="00FD15AA" w:rsidRPr="00037120" w:rsidRDefault="00FD15AA" w:rsidP="00FD15AA">
            <w:pPr>
              <w:rPr>
                <w:color w:val="000000" w:themeColor="text1"/>
                <w:lang w:eastAsia="zh-CN"/>
              </w:rPr>
            </w:pPr>
            <w:r w:rsidRPr="00037120">
              <w:rPr>
                <w:b/>
                <w:color w:val="0070C0"/>
                <w:u w:val="single"/>
                <w:lang w:eastAsia="ko-KR"/>
              </w:rPr>
              <w:t>Issue 3-1-5:</w:t>
            </w:r>
            <w:r w:rsidRPr="00037120">
              <w:rPr>
                <w:color w:val="000000" w:themeColor="text1"/>
                <w:lang w:eastAsia="zh-CN"/>
              </w:rPr>
              <w:t xml:space="preserve"> S-Band Channel Raster;</w:t>
            </w:r>
          </w:p>
          <w:p w14:paraId="084571B0" w14:textId="77777777" w:rsidR="00FD15AA" w:rsidRDefault="00FD15AA" w:rsidP="00FD15AA">
            <w:pPr>
              <w:rPr>
                <w:b/>
                <w:color w:val="0070C0"/>
                <w:u w:val="single"/>
                <w:lang w:eastAsia="ko-KR"/>
              </w:rPr>
            </w:pPr>
          </w:p>
        </w:tc>
        <w:tc>
          <w:tcPr>
            <w:tcW w:w="6523" w:type="dxa"/>
          </w:tcPr>
          <w:p w14:paraId="6B27280E"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583886FD" w14:textId="77777777" w:rsidR="00FD15AA" w:rsidRDefault="00FD15AA" w:rsidP="00FD15AA">
            <w:pPr>
              <w:rPr>
                <w:i/>
                <w:color w:val="0070C0"/>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5-1</w:t>
            </w:r>
            <w:r w:rsidRPr="005A155E">
              <w:rPr>
                <w:b/>
                <w:color w:val="0070C0"/>
                <w:lang w:eastAsia="zh-CN"/>
              </w:rPr>
              <w:t>:</w:t>
            </w:r>
            <w:r w:rsidRPr="005A155E">
              <w:rPr>
                <w:color w:val="0070C0"/>
                <w:lang w:eastAsia="zh-CN"/>
              </w:rPr>
              <w:t xml:space="preserve"> </w:t>
            </w:r>
            <w:r w:rsidRPr="005A155E">
              <w:rPr>
                <w:lang w:eastAsia="zh-CN"/>
              </w:rPr>
              <w:t>RAN4 shall consider a 100 kHz MSS S-Band Channel Raster.</w:t>
            </w:r>
          </w:p>
          <w:p w14:paraId="0B9F72F4"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F09A259" w14:textId="77777777" w:rsidR="00FD15AA" w:rsidRPr="005A155E" w:rsidRDefault="00FD15AA" w:rsidP="00FD15AA">
            <w:pPr>
              <w:pStyle w:val="Paragraphedeliste"/>
              <w:spacing w:after="120"/>
              <w:ind w:firstLineChars="0"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30A7FD8C"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t>#99-e</w:t>
            </w:r>
          </w:p>
          <w:p w14:paraId="656A6201" w14:textId="37B6B994" w:rsidR="00FD15AA" w:rsidRDefault="00D92E63" w:rsidP="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FD15AA" w14:paraId="32946730" w14:textId="3D3EBE2B" w:rsidTr="00F43092">
        <w:tc>
          <w:tcPr>
            <w:tcW w:w="1552" w:type="dxa"/>
          </w:tcPr>
          <w:p w14:paraId="172D77AC" w14:textId="77777777" w:rsidR="00FD15AA" w:rsidRPr="00037120" w:rsidRDefault="00FD15AA" w:rsidP="00FD15AA">
            <w:pPr>
              <w:rPr>
                <w:color w:val="000000" w:themeColor="text1"/>
                <w:lang w:eastAsia="zh-CN"/>
              </w:rPr>
            </w:pPr>
            <w:r w:rsidRPr="00037120">
              <w:rPr>
                <w:b/>
                <w:color w:val="0070C0"/>
                <w:u w:val="single"/>
                <w:lang w:eastAsia="ko-KR"/>
              </w:rPr>
              <w:t>Issue 3-1-6:</w:t>
            </w:r>
            <w:r w:rsidRPr="00037120">
              <w:rPr>
                <w:color w:val="000000" w:themeColor="text1"/>
                <w:lang w:eastAsia="zh-CN"/>
              </w:rPr>
              <w:t xml:space="preserve"> S-Band Synchronization Raster;</w:t>
            </w:r>
          </w:p>
          <w:p w14:paraId="4654C239" w14:textId="77777777" w:rsidR="00FD15AA" w:rsidRDefault="00FD15AA" w:rsidP="00FD15AA">
            <w:pPr>
              <w:rPr>
                <w:b/>
                <w:color w:val="0070C0"/>
                <w:u w:val="single"/>
                <w:lang w:eastAsia="ko-KR"/>
              </w:rPr>
            </w:pPr>
          </w:p>
        </w:tc>
        <w:tc>
          <w:tcPr>
            <w:tcW w:w="6523" w:type="dxa"/>
          </w:tcPr>
          <w:p w14:paraId="3CABDC26"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282976AC" w14:textId="77777777" w:rsidR="00FD15AA" w:rsidRDefault="00FD15AA" w:rsidP="00FD15AA">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6-1</w:t>
            </w:r>
            <w:r w:rsidRPr="005A155E">
              <w:rPr>
                <w:b/>
                <w:color w:val="0070C0"/>
                <w:lang w:eastAsia="zh-CN"/>
              </w:rPr>
              <w:t>:</w:t>
            </w:r>
            <w:r w:rsidRPr="005A155E">
              <w:rPr>
                <w:color w:val="0070C0"/>
                <w:lang w:eastAsia="zh-CN"/>
              </w:rPr>
              <w:t xml:space="preserve"> </w:t>
            </w:r>
            <w:r w:rsidRPr="005A155E">
              <w:rPr>
                <w:lang w:eastAsia="zh-CN"/>
              </w:rPr>
              <w:t xml:space="preserve">With respect to MSS S-Band </w:t>
            </w:r>
            <w:r>
              <w:rPr>
                <w:lang w:eastAsia="zh-CN"/>
              </w:rPr>
              <w:t>Synchronization R</w:t>
            </w:r>
            <w:r w:rsidRPr="00590F7C">
              <w:rPr>
                <w:lang w:eastAsia="zh-CN"/>
              </w:rPr>
              <w:t xml:space="preserve">aster, one solution is to reuse current </w:t>
            </w:r>
            <w:r>
              <w:rPr>
                <w:lang w:eastAsia="zh-CN"/>
              </w:rPr>
              <w:t xml:space="preserve">NR work </w:t>
            </w:r>
            <w:r w:rsidRPr="00590F7C">
              <w:rPr>
                <w:lang w:eastAsia="zh-CN"/>
              </w:rPr>
              <w:t>frame for NTN system, but for applicable SS raster entries per operating band RAN4 may need to further study it.</w:t>
            </w:r>
          </w:p>
          <w:p w14:paraId="59BA684B"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F3FEDD8" w14:textId="77777777" w:rsidR="00FD15AA" w:rsidRPr="00471E3E" w:rsidRDefault="00FD15AA" w:rsidP="00FD15AA">
            <w:pPr>
              <w:pStyle w:val="Paragraphedeliste"/>
              <w:spacing w:after="120"/>
              <w:ind w:firstLineChars="0"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54C8E56E"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t>#99-e</w:t>
            </w:r>
          </w:p>
          <w:p w14:paraId="2B12507D" w14:textId="3A168D18" w:rsidR="00FD15AA" w:rsidRDefault="00D92E63" w:rsidP="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FD15AA" w14:paraId="2CAE2C84" w14:textId="78A68F38" w:rsidTr="00F43092">
        <w:tc>
          <w:tcPr>
            <w:tcW w:w="1552" w:type="dxa"/>
          </w:tcPr>
          <w:p w14:paraId="02476F9D" w14:textId="77777777" w:rsidR="00FD15AA" w:rsidRDefault="00FD15AA" w:rsidP="00FD15AA">
            <w:r w:rsidRPr="00037120">
              <w:rPr>
                <w:b/>
                <w:color w:val="0070C0"/>
                <w:u w:val="single"/>
                <w:lang w:eastAsia="ko-KR"/>
              </w:rPr>
              <w:t>Issue 3-1-7:</w:t>
            </w:r>
            <w:r w:rsidRPr="00037120">
              <w:rPr>
                <w:color w:val="000000" w:themeColor="text1"/>
                <w:lang w:eastAsia="zh-CN"/>
              </w:rPr>
              <w:t xml:space="preserve"> </w:t>
            </w:r>
            <w:r w:rsidRPr="00AE1BE1">
              <w:t xml:space="preserve">TX channel (carrier centre frequency) to RX channel (carrier centre frequency) </w:t>
            </w:r>
            <w:r>
              <w:t xml:space="preserve">separation; </w:t>
            </w:r>
          </w:p>
          <w:p w14:paraId="09917EFA" w14:textId="77777777" w:rsidR="00FD15AA" w:rsidRDefault="00FD15AA" w:rsidP="00FD15AA">
            <w:pPr>
              <w:rPr>
                <w:b/>
                <w:color w:val="0070C0"/>
                <w:u w:val="single"/>
                <w:lang w:eastAsia="ko-KR"/>
              </w:rPr>
            </w:pPr>
          </w:p>
        </w:tc>
        <w:tc>
          <w:tcPr>
            <w:tcW w:w="6523" w:type="dxa"/>
          </w:tcPr>
          <w:p w14:paraId="2DC1055B"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60F737EF" w14:textId="77777777" w:rsidR="00FD15AA" w:rsidRDefault="00FD15AA" w:rsidP="00FD15AA">
            <w:pPr>
              <w:rPr>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7-1</w:t>
            </w:r>
            <w:r w:rsidRPr="005A155E">
              <w:rPr>
                <w:b/>
                <w:color w:val="0070C0"/>
                <w:lang w:eastAsia="zh-CN"/>
              </w:rPr>
              <w:t>:</w:t>
            </w:r>
            <w:r w:rsidRPr="005A155E">
              <w:rPr>
                <w:color w:val="0070C0"/>
                <w:lang w:eastAsia="zh-CN"/>
              </w:rPr>
              <w:t xml:space="preserve"> </w:t>
            </w:r>
            <w:r w:rsidRPr="005A155E">
              <w:rPr>
                <w:szCs w:val="24"/>
                <w:lang w:eastAsia="zh-CN"/>
              </w:rPr>
              <w:t xml:space="preserve">RAN4 should consider </w:t>
            </w:r>
            <w:r w:rsidRPr="007A1CDA">
              <w:rPr>
                <w:szCs w:val="24"/>
                <w:lang w:eastAsia="zh-CN"/>
              </w:rPr>
              <w:t>190</w:t>
            </w:r>
            <w:r>
              <w:rPr>
                <w:szCs w:val="24"/>
                <w:lang w:eastAsia="zh-CN"/>
              </w:rPr>
              <w:t xml:space="preserve"> MHz for </w:t>
            </w:r>
            <w:r w:rsidRPr="007A1CDA">
              <w:rPr>
                <w:szCs w:val="24"/>
                <w:lang w:eastAsia="zh-CN"/>
              </w:rPr>
              <w:t>default TX channel (carrier centre frequency) to RX channel (carrier centre frequ</w:t>
            </w:r>
            <w:r>
              <w:rPr>
                <w:szCs w:val="24"/>
                <w:lang w:eastAsia="zh-CN"/>
              </w:rPr>
              <w:t>ency) separation for NTN S-band;</w:t>
            </w:r>
          </w:p>
          <w:p w14:paraId="0729AC26" w14:textId="77777777" w:rsidR="00FD15AA" w:rsidRPr="005A155E" w:rsidRDefault="00FD15AA" w:rsidP="00FD15AA">
            <w:pPr>
              <w:rPr>
                <w:lang w:eastAsia="zh-CN"/>
              </w:rPr>
            </w:pPr>
            <w:r w:rsidRPr="005A155E">
              <w:rPr>
                <w:b/>
                <w:lang w:eastAsia="zh-CN"/>
              </w:rPr>
              <w:t>Note:</w:t>
            </w:r>
            <w:r w:rsidRPr="005A155E">
              <w:rPr>
                <w:lang w:eastAsia="zh-CN"/>
              </w:rPr>
              <w:t xml:space="preserve"> Maximum BW sizes of 20 MHz may </w:t>
            </w:r>
            <w:r w:rsidRPr="00CB322A">
              <w:rPr>
                <w:lang w:eastAsia="zh-CN"/>
              </w:rPr>
              <w:t>apply</w:t>
            </w:r>
            <w:r w:rsidRPr="005A155E">
              <w:rPr>
                <w:lang w:eastAsia="zh-CN"/>
              </w:rPr>
              <w:t>.</w:t>
            </w:r>
          </w:p>
          <w:p w14:paraId="64BDE134"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637578F5" w14:textId="77777777" w:rsidR="00FD15AA" w:rsidRPr="005A155E" w:rsidRDefault="00FD15AA" w:rsidP="00FD15AA">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28D13FF2" w14:textId="664DB403" w:rsidR="00FD15AA" w:rsidRDefault="00FD15AA" w:rsidP="00FD15AA">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FD15AA" w14:paraId="71354CE8" w14:textId="7E8EF044" w:rsidTr="00F43092">
        <w:tc>
          <w:tcPr>
            <w:tcW w:w="1552" w:type="dxa"/>
          </w:tcPr>
          <w:p w14:paraId="30EE91CE" w14:textId="77777777" w:rsidR="00FD15AA" w:rsidRDefault="00FD15AA" w:rsidP="00FD15AA">
            <w:pPr>
              <w:rPr>
                <w:b/>
                <w:color w:val="0070C0"/>
                <w:u w:val="single"/>
                <w:lang w:eastAsia="ko-KR"/>
              </w:rPr>
            </w:pPr>
            <w:r w:rsidRPr="00037120">
              <w:rPr>
                <w:b/>
                <w:color w:val="0070C0"/>
                <w:u w:val="single"/>
                <w:lang w:eastAsia="ko-KR"/>
              </w:rPr>
              <w:t>Issue 3-1-8:</w:t>
            </w:r>
            <w:r w:rsidRPr="008E2710">
              <w:rPr>
                <w:color w:val="000000" w:themeColor="text1"/>
                <w:lang w:eastAsia="zh-CN"/>
              </w:rPr>
              <w:t xml:space="preserve"> </w:t>
            </w:r>
            <w:r>
              <w:rPr>
                <w:lang w:eastAsia="ko-KR"/>
              </w:rPr>
              <w:t>S-band Extension;</w:t>
            </w:r>
          </w:p>
        </w:tc>
        <w:tc>
          <w:tcPr>
            <w:tcW w:w="6523" w:type="dxa"/>
          </w:tcPr>
          <w:p w14:paraId="4B5C5B1C"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312021C1" w14:textId="77777777" w:rsidR="00FD15AA" w:rsidRDefault="00FD15AA" w:rsidP="00FD15AA">
            <w:pPr>
              <w:spacing w:after="120"/>
              <w:rPr>
                <w:rFonts w:eastAsiaTheme="minorEastAsia"/>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8-1</w:t>
            </w:r>
            <w:r w:rsidRPr="005A155E">
              <w:rPr>
                <w:b/>
                <w:color w:val="0070C0"/>
                <w:lang w:eastAsia="zh-CN"/>
              </w:rPr>
              <w:t>:</w:t>
            </w:r>
            <w:r w:rsidRPr="005A155E">
              <w:rPr>
                <w:color w:val="0070C0"/>
                <w:lang w:eastAsia="zh-CN"/>
              </w:rPr>
              <w:t xml:space="preserve"> </w:t>
            </w:r>
            <w:r>
              <w:rPr>
                <w:rFonts w:eastAsiaTheme="minorEastAsia"/>
                <w:lang w:eastAsia="zh-CN"/>
              </w:rPr>
              <w:t xml:space="preserve">RAN4 may </w:t>
            </w:r>
            <w:r>
              <w:rPr>
                <w:rFonts w:eastAsiaTheme="minorEastAsia"/>
                <w:lang w:val="en-US" w:eastAsia="zh-CN"/>
              </w:rPr>
              <w:t>consider S-band extension in a new WI on operator’s request, as it’s common practice for any TN band in RAN4.</w:t>
            </w:r>
          </w:p>
          <w:p w14:paraId="38BBC820"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16F93364" w14:textId="77777777" w:rsidR="00FD15AA" w:rsidRPr="005A155E" w:rsidRDefault="00FD15AA" w:rsidP="00FD15AA">
            <w:pPr>
              <w:spacing w:after="12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4CA45A3D" w14:textId="4DFFB6EC" w:rsidR="00FD15AA" w:rsidRDefault="00FD15AA" w:rsidP="00FD15AA">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FD15AA" w14:paraId="3F066352" w14:textId="5826A19D" w:rsidTr="00F43092">
        <w:tc>
          <w:tcPr>
            <w:tcW w:w="1552" w:type="dxa"/>
          </w:tcPr>
          <w:p w14:paraId="24D4485C" w14:textId="77777777" w:rsidR="00FD15AA" w:rsidRDefault="00FD15AA" w:rsidP="00FD15AA">
            <w:pPr>
              <w:rPr>
                <w:b/>
                <w:color w:val="0070C0"/>
                <w:u w:val="single"/>
                <w:lang w:eastAsia="ko-KR"/>
              </w:rPr>
            </w:pPr>
            <w:r w:rsidRPr="00037120">
              <w:rPr>
                <w:b/>
                <w:color w:val="0070C0"/>
                <w:u w:val="single"/>
                <w:lang w:eastAsia="ko-KR"/>
              </w:rPr>
              <w:t>Issue 3-2-1:</w:t>
            </w:r>
            <w:r w:rsidRPr="008E2710">
              <w:rPr>
                <w:color w:val="000000" w:themeColor="text1"/>
                <w:lang w:eastAsia="zh-CN"/>
              </w:rPr>
              <w:t xml:space="preserve"> </w:t>
            </w:r>
            <w:r>
              <w:rPr>
                <w:color w:val="000000" w:themeColor="text1"/>
                <w:lang w:eastAsia="zh-CN"/>
              </w:rPr>
              <w:t>Possible Band Configuration for L-B</w:t>
            </w:r>
            <w:r w:rsidRPr="004B0CDC">
              <w:rPr>
                <w:color w:val="000000" w:themeColor="text1"/>
                <w:lang w:eastAsia="zh-CN"/>
              </w:rPr>
              <w:t>and</w:t>
            </w:r>
            <w:r>
              <w:rPr>
                <w:color w:val="000000" w:themeColor="text1"/>
                <w:lang w:eastAsia="zh-CN"/>
              </w:rPr>
              <w:t>;</w:t>
            </w:r>
          </w:p>
        </w:tc>
        <w:tc>
          <w:tcPr>
            <w:tcW w:w="6523" w:type="dxa"/>
          </w:tcPr>
          <w:p w14:paraId="7EE8B06F"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3FC58950"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183186A0" w14:textId="77777777" w:rsidR="00FD15AA" w:rsidRPr="00037120" w:rsidRDefault="00FD15AA" w:rsidP="00FD15AA">
            <w:pPr>
              <w:spacing w:after="120"/>
              <w:rPr>
                <w:lang w:eastAsia="ko-KR"/>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lang w:eastAsia="ko-KR"/>
              </w:rPr>
              <w:t>There is no recommendation from the moderator on this issue.</w:t>
            </w:r>
          </w:p>
        </w:tc>
        <w:tc>
          <w:tcPr>
            <w:tcW w:w="1556" w:type="dxa"/>
          </w:tcPr>
          <w:p w14:paraId="5D12DA80" w14:textId="661961C9" w:rsidR="00FD15AA" w:rsidRDefault="00FD15AA" w:rsidP="00FD15AA">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FD15AA" w14:paraId="260BA9FE" w14:textId="375551DE" w:rsidTr="00F43092">
        <w:tc>
          <w:tcPr>
            <w:tcW w:w="1552" w:type="dxa"/>
          </w:tcPr>
          <w:p w14:paraId="731D074B" w14:textId="77777777" w:rsidR="00FD15AA" w:rsidRPr="008E2710" w:rsidRDefault="00FD15AA" w:rsidP="00FD15AA">
            <w:r w:rsidRPr="00037120">
              <w:rPr>
                <w:b/>
                <w:color w:val="0070C0"/>
                <w:u w:val="single"/>
                <w:lang w:eastAsia="ko-KR"/>
              </w:rPr>
              <w:t>Issue 3-2-2:</w:t>
            </w:r>
            <w:r w:rsidRPr="00037120">
              <w:rPr>
                <w:color w:val="000000" w:themeColor="text1"/>
                <w:lang w:eastAsia="zh-CN"/>
              </w:rPr>
              <w:t xml:space="preserve"> L-Band Channel Raster;</w:t>
            </w:r>
          </w:p>
          <w:p w14:paraId="3BADC587" w14:textId="77777777" w:rsidR="00FD15AA" w:rsidRPr="008E2710" w:rsidRDefault="00FD15AA" w:rsidP="00FD15AA">
            <w:pPr>
              <w:rPr>
                <w:color w:val="000000" w:themeColor="text1"/>
                <w:lang w:eastAsia="zh-CN"/>
              </w:rPr>
            </w:pPr>
          </w:p>
        </w:tc>
        <w:tc>
          <w:tcPr>
            <w:tcW w:w="6523" w:type="dxa"/>
          </w:tcPr>
          <w:p w14:paraId="147F9A7F"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7E56B46D" w14:textId="77777777" w:rsidR="00FD15AA" w:rsidRDefault="00FD15AA" w:rsidP="00FD15AA">
            <w:pPr>
              <w:rPr>
                <w:i/>
                <w:color w:val="0070C0"/>
                <w:lang w:eastAsia="zh-CN"/>
              </w:rPr>
            </w:pPr>
            <w:r w:rsidRPr="005A155E">
              <w:rPr>
                <w:b/>
                <w:color w:val="0070C0"/>
                <w:lang w:eastAsia="zh-CN"/>
              </w:rPr>
              <w:t xml:space="preserve">Proposal </w:t>
            </w:r>
            <w:r>
              <w:rPr>
                <w:b/>
                <w:color w:val="0070C0"/>
                <w:lang w:eastAsia="zh-CN"/>
              </w:rPr>
              <w:t>3-2</w:t>
            </w:r>
            <w:r w:rsidRPr="005A155E">
              <w:rPr>
                <w:b/>
                <w:color w:val="0070C0"/>
                <w:lang w:eastAsia="zh-CN"/>
              </w:rPr>
              <w:t>-</w:t>
            </w:r>
            <w:r>
              <w:rPr>
                <w:b/>
                <w:color w:val="0070C0"/>
                <w:lang w:eastAsia="zh-CN"/>
              </w:rPr>
              <w:t>2-1</w:t>
            </w:r>
            <w:r w:rsidRPr="005A155E">
              <w:rPr>
                <w:b/>
                <w:color w:val="0070C0"/>
                <w:lang w:eastAsia="zh-CN"/>
              </w:rPr>
              <w:t>:</w:t>
            </w:r>
            <w:r w:rsidRPr="005A155E">
              <w:rPr>
                <w:color w:val="0070C0"/>
                <w:lang w:eastAsia="zh-CN"/>
              </w:rPr>
              <w:t xml:space="preserve"> </w:t>
            </w:r>
            <w:r w:rsidRPr="005A155E">
              <w:rPr>
                <w:lang w:eastAsia="zh-CN"/>
              </w:rPr>
              <w:t xml:space="preserve">RAN4 shall consider a 100 kHz MSS </w:t>
            </w:r>
            <w:r>
              <w:rPr>
                <w:lang w:eastAsia="zh-CN"/>
              </w:rPr>
              <w:t>L</w:t>
            </w:r>
            <w:r w:rsidRPr="005A155E">
              <w:rPr>
                <w:lang w:eastAsia="zh-CN"/>
              </w:rPr>
              <w:t>-Band Channel Raster.</w:t>
            </w:r>
          </w:p>
          <w:p w14:paraId="5F54C5F0"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23A6A45" w14:textId="77777777" w:rsidR="00FD15AA" w:rsidRPr="005A155E" w:rsidRDefault="00FD15AA" w:rsidP="00FD15AA">
            <w:pPr>
              <w:spacing w:after="120"/>
              <w:rPr>
                <w:color w:val="000000" w:themeColor="text1"/>
                <w:szCs w:val="24"/>
                <w:lang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2A57CCCB"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lastRenderedPageBreak/>
              <w:t>#99-e</w:t>
            </w:r>
          </w:p>
          <w:p w14:paraId="5F3284AB" w14:textId="0558590C" w:rsidR="00FD15AA" w:rsidRDefault="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FD15AA" w14:paraId="4CD21096" w14:textId="301877DA" w:rsidTr="00F43092">
        <w:tc>
          <w:tcPr>
            <w:tcW w:w="1552" w:type="dxa"/>
          </w:tcPr>
          <w:p w14:paraId="28852F58" w14:textId="77777777" w:rsidR="00FD15AA" w:rsidRDefault="00FD15AA" w:rsidP="00FD15AA">
            <w:r w:rsidRPr="00037120">
              <w:rPr>
                <w:b/>
                <w:color w:val="0070C0"/>
                <w:u w:val="single"/>
                <w:lang w:eastAsia="ko-KR"/>
              </w:rPr>
              <w:t>Issue 3-3-1:</w:t>
            </w:r>
            <w:r w:rsidRPr="00037120">
              <w:rPr>
                <w:color w:val="000000" w:themeColor="text1"/>
                <w:lang w:eastAsia="zh-CN"/>
              </w:rPr>
              <w:t xml:space="preserve"> Mixed Pairing – General Discussion</w:t>
            </w:r>
            <w:r>
              <w:rPr>
                <w:lang w:eastAsia="ko-KR"/>
              </w:rPr>
              <w:t>;</w:t>
            </w:r>
          </w:p>
          <w:p w14:paraId="1876140B" w14:textId="77777777" w:rsidR="00FD15AA" w:rsidRPr="008E2710" w:rsidRDefault="00FD15AA" w:rsidP="00FD15AA">
            <w:pPr>
              <w:rPr>
                <w:color w:val="000000" w:themeColor="text1"/>
                <w:lang w:eastAsia="zh-CN"/>
              </w:rPr>
            </w:pPr>
          </w:p>
        </w:tc>
        <w:tc>
          <w:tcPr>
            <w:tcW w:w="6523" w:type="dxa"/>
          </w:tcPr>
          <w:p w14:paraId="04EBB202"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61189931" w14:textId="77777777" w:rsidR="00FD15AA" w:rsidRPr="005A155E" w:rsidRDefault="00FD15AA" w:rsidP="00FD15AA">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1-1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mixed pairing of (L-band) and (S-band) </w:t>
            </w:r>
            <w:r>
              <w:rPr>
                <w:rFonts w:eastAsiaTheme="minorEastAsia"/>
                <w:lang w:val="en-US" w:eastAsia="zh-CN"/>
              </w:rPr>
              <w:t>in a separate dedicated WI, as it’s common practice for any TN band in RAN4.</w:t>
            </w:r>
          </w:p>
          <w:p w14:paraId="07B9DBEC"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036AE87" w14:textId="77777777" w:rsidR="00FD15AA" w:rsidRPr="005A155E" w:rsidRDefault="00FD15AA" w:rsidP="00FD15AA">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35BAB6F8" w14:textId="76C944FE" w:rsidR="00FD15AA" w:rsidRDefault="00FD15AA" w:rsidP="00FD15AA">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FD15AA" w14:paraId="743266DD" w14:textId="570A1A97" w:rsidTr="00F43092">
        <w:tc>
          <w:tcPr>
            <w:tcW w:w="1552" w:type="dxa"/>
          </w:tcPr>
          <w:p w14:paraId="31D33664" w14:textId="77777777" w:rsidR="00FD15AA" w:rsidRPr="008E2710" w:rsidRDefault="00FD15AA" w:rsidP="00FD15AA">
            <w:pPr>
              <w:rPr>
                <w:color w:val="000000" w:themeColor="text1"/>
                <w:lang w:eastAsia="zh-CN"/>
              </w:rPr>
            </w:pPr>
            <w:r w:rsidRPr="00037120">
              <w:rPr>
                <w:b/>
                <w:color w:val="0070C0"/>
                <w:u w:val="single"/>
                <w:lang w:eastAsia="ko-KR"/>
              </w:rPr>
              <w:t xml:space="preserve">Issue 3-3-2: </w:t>
            </w:r>
            <w:r>
              <w:rPr>
                <w:color w:val="000000" w:themeColor="text1"/>
                <w:lang w:eastAsia="zh-CN"/>
              </w:rPr>
              <w:t>Potential Mixed Pairing Configuration;</w:t>
            </w:r>
          </w:p>
        </w:tc>
        <w:tc>
          <w:tcPr>
            <w:tcW w:w="6523" w:type="dxa"/>
          </w:tcPr>
          <w:p w14:paraId="0EDA71C6"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6D4B6B6E" w14:textId="77777777" w:rsidR="00FD15AA" w:rsidRPr="005A155E" w:rsidRDefault="00FD15AA" w:rsidP="00FD15AA">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2-1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pairing of </w:t>
            </w:r>
            <w:r w:rsidRPr="00E17180">
              <w:t xml:space="preserve">1610 - </w:t>
            </w:r>
            <w:r>
              <w:t>1618.725</w:t>
            </w:r>
            <w:r w:rsidRPr="00E17180">
              <w:t xml:space="preserve"> MHz UL </w:t>
            </w:r>
            <w:r>
              <w:t xml:space="preserve">(L-band) </w:t>
            </w:r>
            <w:r w:rsidRPr="00E17180">
              <w:t>and 2483.5 – 2500 MHz DL</w:t>
            </w:r>
            <w:r>
              <w:t xml:space="preserve"> (S-band) in</w:t>
            </w:r>
            <w:r>
              <w:rPr>
                <w:rFonts w:eastAsiaTheme="minorEastAsia"/>
                <w:lang w:val="en-US" w:eastAsia="zh-CN"/>
              </w:rPr>
              <w:t xml:space="preserve"> a separate dedicated WI, as it’s common practice for any TN band in RAN4.</w:t>
            </w:r>
          </w:p>
          <w:p w14:paraId="01654523"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51A1207" w14:textId="77777777" w:rsidR="00FD15AA" w:rsidRPr="005A155E" w:rsidRDefault="00FD15AA" w:rsidP="00FD15AA">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39AAEC2C" w14:textId="2268B079" w:rsidR="00FD15AA" w:rsidRDefault="00FD15AA" w:rsidP="00FD15AA">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FD15AA" w14:paraId="52857647" w14:textId="6D331B3D" w:rsidTr="00F43092">
        <w:tc>
          <w:tcPr>
            <w:tcW w:w="1552" w:type="dxa"/>
          </w:tcPr>
          <w:p w14:paraId="4CA12D33" w14:textId="77777777" w:rsidR="00FD15AA" w:rsidRPr="008E2710" w:rsidRDefault="00FD15AA" w:rsidP="00FD15AA">
            <w:r w:rsidRPr="00037120">
              <w:rPr>
                <w:b/>
                <w:color w:val="0070C0"/>
                <w:u w:val="single"/>
                <w:lang w:eastAsia="ko-KR"/>
              </w:rPr>
              <w:t>Issue 3-3-3:</w:t>
            </w:r>
            <w:r w:rsidRPr="00037120">
              <w:rPr>
                <w:color w:val="000000" w:themeColor="text1"/>
                <w:lang w:eastAsia="zh-CN"/>
              </w:rPr>
              <w:t xml:space="preserve"> Existent Regulation with Respect to Mixed Pairing;</w:t>
            </w:r>
          </w:p>
          <w:p w14:paraId="5E4FD7F7" w14:textId="77777777" w:rsidR="00FD15AA" w:rsidRPr="008E2710" w:rsidRDefault="00FD15AA" w:rsidP="00FD15AA">
            <w:pPr>
              <w:rPr>
                <w:color w:val="000000" w:themeColor="text1"/>
                <w:lang w:eastAsia="zh-CN"/>
              </w:rPr>
            </w:pPr>
          </w:p>
        </w:tc>
        <w:tc>
          <w:tcPr>
            <w:tcW w:w="6523" w:type="dxa"/>
          </w:tcPr>
          <w:p w14:paraId="381D01C9" w14:textId="77777777" w:rsidR="00FD15AA" w:rsidRPr="00D63F76" w:rsidRDefault="00FD15AA" w:rsidP="00FD15AA">
            <w:pPr>
              <w:rPr>
                <w:rFonts w:eastAsiaTheme="minorEastAsia"/>
                <w:i/>
                <w:color w:val="0070C0"/>
                <w:lang w:val="en-US" w:eastAsia="zh-CN"/>
              </w:rPr>
            </w:pPr>
            <w:r>
              <w:rPr>
                <w:rFonts w:eastAsiaTheme="minorEastAsia" w:hint="eastAsia"/>
                <w:i/>
                <w:color w:val="0070C0"/>
                <w:lang w:val="en-US" w:eastAsia="zh-CN"/>
              </w:rPr>
              <w:t>Tentative agreements:</w:t>
            </w:r>
          </w:p>
          <w:p w14:paraId="4BDA5ACE" w14:textId="77777777" w:rsidR="00FD15AA" w:rsidRPr="005A155E" w:rsidRDefault="00FD15AA" w:rsidP="00FD15AA">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3-1</w:t>
            </w:r>
            <w:r w:rsidRPr="005A155E">
              <w:rPr>
                <w:b/>
                <w:color w:val="0070C0"/>
                <w:lang w:eastAsia="zh-CN"/>
              </w:rPr>
              <w:t>:</w:t>
            </w:r>
            <w:r w:rsidRPr="005A155E">
              <w:rPr>
                <w:color w:val="0070C0"/>
                <w:lang w:eastAsia="zh-CN"/>
              </w:rPr>
              <w:t xml:space="preserve"> </w:t>
            </w:r>
            <w:r>
              <w:t xml:space="preserve">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p w14:paraId="12DA6210" w14:textId="77777777" w:rsidR="00FD15AA" w:rsidRDefault="00FD15AA" w:rsidP="00FD15AA">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EF0AF64" w14:textId="77777777" w:rsidR="00FD15AA" w:rsidRPr="005A155E" w:rsidRDefault="00FD15AA" w:rsidP="00FD15AA">
            <w:pPr>
              <w:spacing w:after="120"/>
              <w:rPr>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c>
          <w:tcPr>
            <w:tcW w:w="1556" w:type="dxa"/>
          </w:tcPr>
          <w:p w14:paraId="1DFCF754" w14:textId="77777777" w:rsidR="00D92E63" w:rsidRDefault="00D92E63" w:rsidP="00D92E63">
            <w:pPr>
              <w:spacing w:after="120"/>
              <w:rPr>
                <w:rFonts w:eastAsiaTheme="minorEastAsia"/>
                <w:b/>
                <w:bCs/>
                <w:color w:val="0070C0"/>
                <w:lang w:val="en-US" w:eastAsia="zh-CN"/>
              </w:rPr>
            </w:pPr>
            <w:r>
              <w:rPr>
                <w:rFonts w:eastAsiaTheme="minorEastAsia"/>
                <w:b/>
                <w:bCs/>
                <w:color w:val="0070C0"/>
                <w:lang w:val="en-US" w:eastAsia="zh-CN"/>
              </w:rPr>
              <w:t>#99-e</w:t>
            </w:r>
          </w:p>
          <w:p w14:paraId="5CA8E965" w14:textId="0CA91F38" w:rsidR="00FD15AA" w:rsidRDefault="00D92E63" w:rsidP="00D92E63">
            <w:pPr>
              <w:rPr>
                <w:rFonts w:eastAsiaTheme="minorEastAsia"/>
                <w:i/>
                <w:color w:val="0070C0"/>
                <w:lang w:val="en-US"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bl>
    <w:p w14:paraId="651771A9" w14:textId="77777777" w:rsidR="007C2CA7" w:rsidRDefault="007C2CA7" w:rsidP="007C2CA7">
      <w:pPr>
        <w:rPr>
          <w:i/>
          <w:color w:val="0070C0"/>
          <w:lang w:val="en-US" w:eastAsia="zh-CN"/>
        </w:rPr>
      </w:pPr>
    </w:p>
    <w:p w14:paraId="39473CB4" w14:textId="77777777" w:rsidR="002B628F" w:rsidRDefault="002B628F" w:rsidP="00307E51">
      <w:pPr>
        <w:rPr>
          <w:lang w:val="en-US" w:eastAsia="zh-CN"/>
        </w:rPr>
      </w:pPr>
    </w:p>
    <w:p w14:paraId="7CF08DC5" w14:textId="77777777" w:rsidR="00160907" w:rsidRPr="00BA12A9" w:rsidRDefault="00160907" w:rsidP="00160907">
      <w:pPr>
        <w:rPr>
          <w:lang w:val="en-US" w:eastAsia="zh-CN"/>
        </w:rPr>
      </w:pPr>
    </w:p>
    <w:p w14:paraId="6F7FAD33" w14:textId="77777777" w:rsidR="003738D0" w:rsidRDefault="003738D0" w:rsidP="003738D0">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10245F9D" w14:textId="0BE276DE" w:rsidR="003738D0" w:rsidRDefault="003738D0" w:rsidP="003738D0">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3-x-y-z?</w:t>
      </w:r>
    </w:p>
    <w:tbl>
      <w:tblPr>
        <w:tblStyle w:val="Grilledutableau"/>
        <w:tblW w:w="5000" w:type="pct"/>
        <w:tblLook w:val="04A0" w:firstRow="1" w:lastRow="0" w:firstColumn="1" w:lastColumn="0" w:noHBand="0" w:noVBand="1"/>
      </w:tblPr>
      <w:tblGrid>
        <w:gridCol w:w="1616"/>
        <w:gridCol w:w="2065"/>
        <w:gridCol w:w="1984"/>
        <w:gridCol w:w="1986"/>
        <w:gridCol w:w="1980"/>
      </w:tblGrid>
      <w:tr w:rsidR="003738D0" w14:paraId="3D82C453" w14:textId="77777777" w:rsidTr="00CD245B">
        <w:tc>
          <w:tcPr>
            <w:tcW w:w="839" w:type="pct"/>
          </w:tcPr>
          <w:p w14:paraId="5E74B4AB" w14:textId="77777777" w:rsidR="003738D0" w:rsidRDefault="003738D0" w:rsidP="00CD245B">
            <w:pPr>
              <w:spacing w:after="120"/>
              <w:rPr>
                <w:rFonts w:eastAsiaTheme="minorEastAsia"/>
                <w:b/>
                <w:bCs/>
                <w:color w:val="0070C0"/>
                <w:lang w:val="en-US" w:eastAsia="zh-CN"/>
              </w:rPr>
            </w:pPr>
            <w:r>
              <w:rPr>
                <w:rFonts w:eastAsiaTheme="minorEastAsia"/>
                <w:b/>
                <w:bCs/>
                <w:color w:val="0070C0"/>
                <w:lang w:val="en-US" w:eastAsia="zh-CN"/>
              </w:rPr>
              <w:t>Company</w:t>
            </w:r>
          </w:p>
        </w:tc>
        <w:tc>
          <w:tcPr>
            <w:tcW w:w="1072" w:type="pct"/>
          </w:tcPr>
          <w:p w14:paraId="3E43EB86" w14:textId="3B0FD682" w:rsidR="003738D0" w:rsidRDefault="003738D0" w:rsidP="00CD245B">
            <w:pPr>
              <w:spacing w:after="120"/>
              <w:rPr>
                <w:rFonts w:eastAsiaTheme="minorEastAsia"/>
                <w:b/>
                <w:bCs/>
                <w:color w:val="0070C0"/>
                <w:lang w:val="en-US" w:eastAsia="zh-CN"/>
              </w:rPr>
            </w:pPr>
            <w:r>
              <w:rPr>
                <w:b/>
                <w:color w:val="0070C0"/>
                <w:lang w:eastAsia="zh-CN"/>
              </w:rPr>
              <w:t>3</w:t>
            </w:r>
            <w:r w:rsidRPr="005A155E">
              <w:rPr>
                <w:b/>
                <w:color w:val="0070C0"/>
                <w:lang w:eastAsia="zh-CN"/>
              </w:rPr>
              <w:t>-1-1-1</w:t>
            </w:r>
          </w:p>
        </w:tc>
        <w:tc>
          <w:tcPr>
            <w:tcW w:w="1030" w:type="pct"/>
          </w:tcPr>
          <w:p w14:paraId="4EAF40A1" w14:textId="2A78D568" w:rsidR="003738D0" w:rsidRDefault="003738D0" w:rsidP="00CD245B">
            <w:pPr>
              <w:spacing w:after="120"/>
              <w:rPr>
                <w:rFonts w:eastAsiaTheme="minorEastAsia"/>
                <w:b/>
                <w:bCs/>
                <w:color w:val="0070C0"/>
                <w:lang w:val="en-US" w:eastAsia="zh-CN"/>
              </w:rPr>
            </w:pPr>
            <w:r>
              <w:rPr>
                <w:b/>
                <w:color w:val="0070C0"/>
                <w:lang w:eastAsia="zh-CN"/>
              </w:rPr>
              <w:t>3-1</w:t>
            </w:r>
            <w:r w:rsidRPr="005A155E">
              <w:rPr>
                <w:b/>
                <w:color w:val="0070C0"/>
                <w:lang w:eastAsia="zh-CN"/>
              </w:rPr>
              <w:t>-</w:t>
            </w:r>
            <w:r>
              <w:rPr>
                <w:b/>
                <w:color w:val="0070C0"/>
                <w:lang w:eastAsia="zh-CN"/>
              </w:rPr>
              <w:t>2-1</w:t>
            </w:r>
          </w:p>
        </w:tc>
        <w:tc>
          <w:tcPr>
            <w:tcW w:w="1031" w:type="pct"/>
          </w:tcPr>
          <w:p w14:paraId="344F4F3C" w14:textId="698247AC" w:rsidR="003738D0" w:rsidRDefault="003738D0" w:rsidP="00CD245B">
            <w:pPr>
              <w:spacing w:after="120"/>
              <w:rPr>
                <w:rFonts w:eastAsiaTheme="minorEastAsia"/>
                <w:b/>
                <w:bCs/>
                <w:color w:val="0070C0"/>
                <w:lang w:val="en-US" w:eastAsia="zh-CN"/>
              </w:rPr>
            </w:pPr>
            <w:r>
              <w:rPr>
                <w:b/>
                <w:color w:val="0070C0"/>
                <w:lang w:eastAsia="zh-CN"/>
              </w:rPr>
              <w:t>3-1-3</w:t>
            </w:r>
            <w:r w:rsidRPr="005A155E">
              <w:rPr>
                <w:b/>
                <w:color w:val="0070C0"/>
                <w:lang w:eastAsia="zh-CN"/>
              </w:rPr>
              <w:t>-1</w:t>
            </w:r>
          </w:p>
        </w:tc>
        <w:tc>
          <w:tcPr>
            <w:tcW w:w="1028" w:type="pct"/>
          </w:tcPr>
          <w:p w14:paraId="619F761B" w14:textId="373C388F" w:rsidR="003738D0" w:rsidRDefault="00CD245B" w:rsidP="00CD245B">
            <w:pPr>
              <w:spacing w:after="120"/>
              <w:rPr>
                <w:rFonts w:eastAsiaTheme="minorEastAsia"/>
                <w:b/>
                <w:bCs/>
                <w:color w:val="0070C0"/>
                <w:lang w:val="en-US" w:eastAsia="zh-CN"/>
              </w:rPr>
            </w:pPr>
            <w:r>
              <w:rPr>
                <w:b/>
                <w:color w:val="0070C0"/>
                <w:lang w:eastAsia="zh-CN"/>
              </w:rPr>
              <w:t>3</w:t>
            </w:r>
            <w:r w:rsidR="003738D0">
              <w:rPr>
                <w:b/>
                <w:color w:val="0070C0"/>
                <w:lang w:eastAsia="zh-CN"/>
              </w:rPr>
              <w:t>-1-3</w:t>
            </w:r>
            <w:r w:rsidR="003738D0" w:rsidRPr="005A155E">
              <w:rPr>
                <w:b/>
                <w:color w:val="0070C0"/>
                <w:lang w:eastAsia="zh-CN"/>
              </w:rPr>
              <w:t>-</w:t>
            </w:r>
            <w:r>
              <w:rPr>
                <w:b/>
                <w:color w:val="0070C0"/>
                <w:lang w:eastAsia="zh-CN"/>
              </w:rPr>
              <w:t>2</w:t>
            </w:r>
          </w:p>
        </w:tc>
      </w:tr>
      <w:tr w:rsidR="003738D0" w14:paraId="2D87C4D9" w14:textId="77777777" w:rsidTr="00CD245B">
        <w:tc>
          <w:tcPr>
            <w:tcW w:w="839" w:type="pct"/>
          </w:tcPr>
          <w:p w14:paraId="5CB267D0" w14:textId="5C2FBBAC" w:rsidR="003738D0" w:rsidRDefault="009C07DD" w:rsidP="00CD245B">
            <w:pPr>
              <w:spacing w:after="120"/>
              <w:rPr>
                <w:rFonts w:eastAsiaTheme="minorEastAsia"/>
                <w:b/>
                <w:bCs/>
                <w:color w:val="0070C0"/>
                <w:lang w:val="en-US" w:eastAsia="zh-CN"/>
              </w:rPr>
            </w:pPr>
            <w:r>
              <w:rPr>
                <w:rFonts w:eastAsiaTheme="minorEastAsia"/>
                <w:b/>
                <w:bCs/>
                <w:color w:val="0070C0"/>
                <w:lang w:val="en-US" w:eastAsia="zh-CN"/>
              </w:rPr>
              <w:t>Ericsson</w:t>
            </w:r>
          </w:p>
        </w:tc>
        <w:tc>
          <w:tcPr>
            <w:tcW w:w="1072" w:type="pct"/>
          </w:tcPr>
          <w:p w14:paraId="57B1786A" w14:textId="77777777" w:rsidR="003738D0" w:rsidRDefault="009C07DD" w:rsidP="00CD245B">
            <w:pPr>
              <w:spacing w:after="120"/>
              <w:rPr>
                <w:b/>
                <w:color w:val="0070C0"/>
                <w:lang w:eastAsia="zh-CN"/>
              </w:rPr>
            </w:pPr>
            <w:r>
              <w:rPr>
                <w:b/>
                <w:color w:val="0070C0"/>
                <w:lang w:eastAsia="zh-CN"/>
              </w:rPr>
              <w:t>Partially agree</w:t>
            </w:r>
          </w:p>
          <w:p w14:paraId="4345713A" w14:textId="4E656009" w:rsidR="009C07DD" w:rsidRPr="005A155E" w:rsidRDefault="009C07DD" w:rsidP="00CD245B">
            <w:pPr>
              <w:spacing w:after="120"/>
              <w:rPr>
                <w:b/>
                <w:color w:val="0070C0"/>
                <w:lang w:eastAsia="zh-CN"/>
              </w:rPr>
            </w:pPr>
            <w:r>
              <w:rPr>
                <w:rFonts w:eastAsiaTheme="minorEastAsia"/>
                <w:lang w:val="en-US" w:eastAsia="zh-CN"/>
              </w:rPr>
              <w:t>What we agree on is to specify a new NTN band covering 1980-2010 MHz for UL and 2170-2200MHz for DL</w:t>
            </w:r>
          </w:p>
        </w:tc>
        <w:tc>
          <w:tcPr>
            <w:tcW w:w="1030" w:type="pct"/>
          </w:tcPr>
          <w:p w14:paraId="5A158FAA" w14:textId="5362A661" w:rsidR="003738D0" w:rsidRDefault="003738D0" w:rsidP="00CD245B">
            <w:pPr>
              <w:spacing w:after="120"/>
              <w:rPr>
                <w:rFonts w:eastAsiaTheme="minorEastAsia"/>
                <w:b/>
                <w:bCs/>
                <w:color w:val="0070C0"/>
                <w:lang w:val="en-US" w:eastAsia="zh-CN"/>
              </w:rPr>
            </w:pPr>
          </w:p>
        </w:tc>
        <w:tc>
          <w:tcPr>
            <w:tcW w:w="1031" w:type="pct"/>
          </w:tcPr>
          <w:p w14:paraId="0835658C" w14:textId="77777777" w:rsidR="003738D0" w:rsidRDefault="003738D0" w:rsidP="00CD245B">
            <w:pPr>
              <w:spacing w:after="120"/>
              <w:rPr>
                <w:rFonts w:eastAsiaTheme="minorEastAsia"/>
                <w:b/>
                <w:bCs/>
                <w:color w:val="0070C0"/>
                <w:lang w:val="en-US" w:eastAsia="zh-CN"/>
              </w:rPr>
            </w:pPr>
          </w:p>
        </w:tc>
        <w:tc>
          <w:tcPr>
            <w:tcW w:w="1028" w:type="pct"/>
          </w:tcPr>
          <w:p w14:paraId="038557D9" w14:textId="1FAA7487" w:rsidR="003738D0" w:rsidRDefault="007D5BAE" w:rsidP="00CD245B">
            <w:pPr>
              <w:spacing w:after="120"/>
              <w:rPr>
                <w:rFonts w:eastAsiaTheme="minorEastAsia"/>
                <w:b/>
                <w:bCs/>
                <w:color w:val="0070C0"/>
                <w:lang w:val="en-US" w:eastAsia="zh-CN"/>
              </w:rPr>
            </w:pPr>
            <w:r>
              <w:rPr>
                <w:rFonts w:eastAsiaTheme="minorEastAsia"/>
                <w:b/>
                <w:bCs/>
                <w:color w:val="0070C0"/>
                <w:lang w:val="en-US" w:eastAsia="zh-CN"/>
              </w:rPr>
              <w:t>Agree with the alternative proposal</w:t>
            </w:r>
          </w:p>
        </w:tc>
      </w:tr>
      <w:tr w:rsidR="000D0A41" w14:paraId="59736731" w14:textId="77777777" w:rsidTr="00CD245B">
        <w:tc>
          <w:tcPr>
            <w:tcW w:w="839" w:type="pct"/>
          </w:tcPr>
          <w:p w14:paraId="4C978855" w14:textId="6E0102F6" w:rsidR="000D0A41" w:rsidRDefault="000D0A41" w:rsidP="000D0A41">
            <w:pPr>
              <w:spacing w:after="120"/>
              <w:rPr>
                <w:rFonts w:eastAsiaTheme="minorEastAsia"/>
                <w:b/>
                <w:bCs/>
                <w:color w:val="0070C0"/>
                <w:lang w:val="en-US" w:eastAsia="zh-CN"/>
              </w:rPr>
            </w:pPr>
            <w:r w:rsidRPr="00A20A3C">
              <w:t>Hughes/EchoStar</w:t>
            </w:r>
          </w:p>
        </w:tc>
        <w:tc>
          <w:tcPr>
            <w:tcW w:w="1072" w:type="pct"/>
          </w:tcPr>
          <w:p w14:paraId="6C55F400" w14:textId="2D53BFF3" w:rsidR="000D0A41" w:rsidRPr="005A155E" w:rsidRDefault="000D0A41" w:rsidP="000D0A41">
            <w:pPr>
              <w:spacing w:after="120"/>
              <w:rPr>
                <w:b/>
                <w:color w:val="0070C0"/>
                <w:lang w:eastAsia="zh-CN"/>
              </w:rPr>
            </w:pPr>
            <w:r w:rsidRPr="00A20A3C">
              <w:t>Agree</w:t>
            </w:r>
            <w:r w:rsidR="00EE07D0">
              <w:t xml:space="preserve">, </w:t>
            </w:r>
            <w:r w:rsidR="00D20084">
              <w:t xml:space="preserve">that is to specify </w:t>
            </w:r>
            <w:r w:rsidR="00D20084">
              <w:rPr>
                <w:rFonts w:eastAsiaTheme="minorEastAsia"/>
                <w:lang w:val="en-US" w:eastAsia="zh-CN"/>
              </w:rPr>
              <w:t xml:space="preserve">a new NTN band covering 1980-2010 MHz and 2170-2200 MHz </w:t>
            </w:r>
          </w:p>
        </w:tc>
        <w:tc>
          <w:tcPr>
            <w:tcW w:w="1030" w:type="pct"/>
          </w:tcPr>
          <w:p w14:paraId="387E9D03" w14:textId="7EEDC6CC" w:rsidR="000D0A41" w:rsidRDefault="000D0A41" w:rsidP="000D0A41">
            <w:pPr>
              <w:spacing w:after="120"/>
              <w:rPr>
                <w:rFonts w:eastAsiaTheme="minorEastAsia"/>
                <w:b/>
                <w:bCs/>
                <w:color w:val="0070C0"/>
                <w:lang w:val="en-US" w:eastAsia="zh-CN"/>
              </w:rPr>
            </w:pPr>
            <w:r w:rsidRPr="00A20A3C">
              <w:t>Agree</w:t>
            </w:r>
          </w:p>
        </w:tc>
        <w:tc>
          <w:tcPr>
            <w:tcW w:w="1031" w:type="pct"/>
          </w:tcPr>
          <w:p w14:paraId="6C5A3D0D" w14:textId="02F08E7A" w:rsidR="000D0A41" w:rsidRDefault="000D0A41" w:rsidP="000D0A41">
            <w:pPr>
              <w:spacing w:after="120"/>
              <w:rPr>
                <w:rFonts w:eastAsiaTheme="minorEastAsia"/>
                <w:b/>
                <w:bCs/>
                <w:color w:val="0070C0"/>
                <w:lang w:val="en-US" w:eastAsia="zh-CN"/>
              </w:rPr>
            </w:pPr>
            <w:r w:rsidRPr="00A20A3C">
              <w:t>Agree</w:t>
            </w:r>
          </w:p>
        </w:tc>
        <w:tc>
          <w:tcPr>
            <w:tcW w:w="1028" w:type="pct"/>
          </w:tcPr>
          <w:p w14:paraId="5CE50811" w14:textId="6196964A" w:rsidR="000D0A41" w:rsidRDefault="000D0A41" w:rsidP="000D0A41">
            <w:pPr>
              <w:spacing w:after="120"/>
              <w:rPr>
                <w:rFonts w:eastAsiaTheme="minorEastAsia"/>
                <w:b/>
                <w:bCs/>
                <w:color w:val="0070C0"/>
                <w:lang w:val="en-US" w:eastAsia="zh-CN"/>
              </w:rPr>
            </w:pPr>
            <w:r w:rsidRPr="00A20A3C">
              <w:t>Agree</w:t>
            </w:r>
          </w:p>
        </w:tc>
      </w:tr>
      <w:tr w:rsidR="005F5623" w14:paraId="5ACBFA67" w14:textId="77777777" w:rsidTr="00CD245B">
        <w:tc>
          <w:tcPr>
            <w:tcW w:w="839" w:type="pct"/>
          </w:tcPr>
          <w:p w14:paraId="3B4A95AC" w14:textId="3D0C703B" w:rsidR="005F5623" w:rsidRDefault="005F5623" w:rsidP="005F5623">
            <w:pPr>
              <w:spacing w:after="120"/>
              <w:rPr>
                <w:rFonts w:eastAsiaTheme="minorEastAsia"/>
                <w:b/>
                <w:bCs/>
                <w:color w:val="0070C0"/>
                <w:lang w:val="en-US" w:eastAsia="zh-CN"/>
              </w:rPr>
            </w:pPr>
            <w:r>
              <w:rPr>
                <w:rFonts w:eastAsiaTheme="minorEastAsia"/>
                <w:b/>
                <w:bCs/>
                <w:color w:val="0070C0"/>
                <w:lang w:val="en-US" w:eastAsia="zh-CN"/>
              </w:rPr>
              <w:t>Intelsat</w:t>
            </w:r>
          </w:p>
        </w:tc>
        <w:tc>
          <w:tcPr>
            <w:tcW w:w="1072" w:type="pct"/>
          </w:tcPr>
          <w:p w14:paraId="375CBD47" w14:textId="213A60C0" w:rsidR="005F5623" w:rsidRPr="005A155E" w:rsidRDefault="005F5623" w:rsidP="005F5623">
            <w:pPr>
              <w:spacing w:after="120"/>
              <w:rPr>
                <w:b/>
                <w:color w:val="0070C0"/>
                <w:lang w:eastAsia="zh-CN"/>
              </w:rPr>
            </w:pPr>
            <w:r>
              <w:rPr>
                <w:b/>
                <w:color w:val="0070C0"/>
                <w:lang w:eastAsia="zh-CN"/>
              </w:rPr>
              <w:t>Agree</w:t>
            </w:r>
          </w:p>
        </w:tc>
        <w:tc>
          <w:tcPr>
            <w:tcW w:w="1030" w:type="pct"/>
          </w:tcPr>
          <w:p w14:paraId="7BD625CE" w14:textId="579E6D01" w:rsidR="005F5623" w:rsidRDefault="005F5623" w:rsidP="005F5623">
            <w:pPr>
              <w:spacing w:after="120"/>
              <w:rPr>
                <w:rFonts w:eastAsiaTheme="minorEastAsia"/>
                <w:b/>
                <w:bCs/>
                <w:color w:val="0070C0"/>
                <w:lang w:val="en-US" w:eastAsia="zh-CN"/>
              </w:rPr>
            </w:pPr>
            <w:r>
              <w:rPr>
                <w:rFonts w:eastAsiaTheme="minorEastAsia"/>
                <w:b/>
                <w:bCs/>
                <w:color w:val="0070C0"/>
                <w:lang w:val="en-US" w:eastAsia="zh-CN"/>
              </w:rPr>
              <w:t>Agree</w:t>
            </w:r>
          </w:p>
        </w:tc>
        <w:tc>
          <w:tcPr>
            <w:tcW w:w="1031" w:type="pct"/>
          </w:tcPr>
          <w:p w14:paraId="617547F2" w14:textId="73C8B599" w:rsidR="005F5623" w:rsidRDefault="005F5623" w:rsidP="005F5623">
            <w:pPr>
              <w:spacing w:after="120"/>
              <w:rPr>
                <w:rFonts w:eastAsiaTheme="minorEastAsia"/>
                <w:b/>
                <w:bCs/>
                <w:color w:val="0070C0"/>
                <w:lang w:val="en-US" w:eastAsia="zh-CN"/>
              </w:rPr>
            </w:pPr>
            <w:r>
              <w:rPr>
                <w:rFonts w:eastAsiaTheme="minorEastAsia"/>
                <w:b/>
                <w:bCs/>
                <w:color w:val="0070C0"/>
                <w:lang w:val="en-US" w:eastAsia="zh-CN"/>
              </w:rPr>
              <w:t>Agree</w:t>
            </w:r>
          </w:p>
        </w:tc>
        <w:tc>
          <w:tcPr>
            <w:tcW w:w="1028" w:type="pct"/>
          </w:tcPr>
          <w:p w14:paraId="6B55EF58" w14:textId="75EBA08C" w:rsidR="005F5623" w:rsidRDefault="005F5623" w:rsidP="005F5623">
            <w:pPr>
              <w:spacing w:after="120"/>
              <w:rPr>
                <w:rFonts w:eastAsiaTheme="minorEastAsia"/>
                <w:b/>
                <w:bCs/>
                <w:color w:val="0070C0"/>
                <w:lang w:val="en-US" w:eastAsia="zh-CN"/>
              </w:rPr>
            </w:pPr>
            <w:r>
              <w:rPr>
                <w:rFonts w:eastAsiaTheme="minorEastAsia"/>
                <w:b/>
                <w:bCs/>
                <w:color w:val="0070C0"/>
                <w:lang w:val="en-US" w:eastAsia="zh-CN"/>
              </w:rPr>
              <w:t>Agree with Alternative Proposal</w:t>
            </w:r>
          </w:p>
        </w:tc>
      </w:tr>
      <w:tr w:rsidR="005F5623" w14:paraId="527FCB5C" w14:textId="77777777" w:rsidTr="00CD245B">
        <w:tc>
          <w:tcPr>
            <w:tcW w:w="839" w:type="pct"/>
          </w:tcPr>
          <w:p w14:paraId="5E522FF0" w14:textId="205AD418" w:rsidR="005F5623" w:rsidRDefault="00907232" w:rsidP="005F5623">
            <w:pPr>
              <w:spacing w:after="120"/>
              <w:rPr>
                <w:rFonts w:eastAsiaTheme="minorEastAsia"/>
                <w:b/>
                <w:bCs/>
                <w:color w:val="0070C0"/>
                <w:lang w:val="en-US" w:eastAsia="zh-CN"/>
              </w:rPr>
            </w:pPr>
            <w:r>
              <w:rPr>
                <w:rFonts w:eastAsiaTheme="minorEastAsia"/>
                <w:b/>
                <w:bCs/>
                <w:color w:val="0070C0"/>
                <w:lang w:val="en-US" w:eastAsia="zh-CN"/>
              </w:rPr>
              <w:lastRenderedPageBreak/>
              <w:t>Inmarsat</w:t>
            </w:r>
          </w:p>
        </w:tc>
        <w:tc>
          <w:tcPr>
            <w:tcW w:w="1072" w:type="pct"/>
          </w:tcPr>
          <w:p w14:paraId="1205E0F5" w14:textId="57876480" w:rsidR="005F5623" w:rsidRPr="005A155E" w:rsidRDefault="00907232" w:rsidP="005F5623">
            <w:pPr>
              <w:spacing w:after="120"/>
              <w:rPr>
                <w:b/>
                <w:color w:val="0070C0"/>
                <w:lang w:eastAsia="zh-CN"/>
              </w:rPr>
            </w:pPr>
            <w:r>
              <w:rPr>
                <w:b/>
                <w:color w:val="0070C0"/>
                <w:lang w:eastAsia="zh-CN"/>
              </w:rPr>
              <w:t>Agree</w:t>
            </w:r>
          </w:p>
        </w:tc>
        <w:tc>
          <w:tcPr>
            <w:tcW w:w="1030" w:type="pct"/>
          </w:tcPr>
          <w:p w14:paraId="0693D785" w14:textId="5A94F0E3" w:rsidR="005F5623" w:rsidRDefault="00907232" w:rsidP="005F5623">
            <w:pPr>
              <w:spacing w:after="120"/>
              <w:rPr>
                <w:rFonts w:eastAsiaTheme="minorEastAsia"/>
                <w:b/>
                <w:bCs/>
                <w:color w:val="0070C0"/>
                <w:lang w:val="en-US" w:eastAsia="zh-CN"/>
              </w:rPr>
            </w:pPr>
            <w:r>
              <w:rPr>
                <w:rFonts w:eastAsiaTheme="minorEastAsia"/>
                <w:b/>
                <w:bCs/>
                <w:color w:val="0070C0"/>
                <w:lang w:val="en-US" w:eastAsia="zh-CN"/>
              </w:rPr>
              <w:t>Agree</w:t>
            </w:r>
          </w:p>
        </w:tc>
        <w:tc>
          <w:tcPr>
            <w:tcW w:w="1031" w:type="pct"/>
          </w:tcPr>
          <w:p w14:paraId="70BFCBDA" w14:textId="17FF2C4C" w:rsidR="005F5623" w:rsidRDefault="00907232" w:rsidP="005F5623">
            <w:pPr>
              <w:spacing w:after="120"/>
              <w:rPr>
                <w:rFonts w:eastAsiaTheme="minorEastAsia"/>
                <w:b/>
                <w:bCs/>
                <w:color w:val="0070C0"/>
                <w:lang w:val="en-US" w:eastAsia="zh-CN"/>
              </w:rPr>
            </w:pPr>
            <w:r>
              <w:rPr>
                <w:rFonts w:eastAsiaTheme="minorEastAsia"/>
                <w:b/>
                <w:bCs/>
                <w:color w:val="0070C0"/>
                <w:lang w:val="en-US" w:eastAsia="zh-CN"/>
              </w:rPr>
              <w:t>Agree</w:t>
            </w:r>
          </w:p>
        </w:tc>
        <w:tc>
          <w:tcPr>
            <w:tcW w:w="1028" w:type="pct"/>
          </w:tcPr>
          <w:p w14:paraId="08FC4F6D" w14:textId="7C94D197" w:rsidR="005F5623" w:rsidRDefault="00907232" w:rsidP="005F5623">
            <w:pPr>
              <w:spacing w:after="120"/>
              <w:rPr>
                <w:rFonts w:eastAsiaTheme="minorEastAsia"/>
                <w:b/>
                <w:bCs/>
                <w:color w:val="0070C0"/>
                <w:lang w:val="en-US" w:eastAsia="zh-CN"/>
              </w:rPr>
            </w:pPr>
            <w:r>
              <w:rPr>
                <w:rFonts w:eastAsiaTheme="minorEastAsia"/>
                <w:b/>
                <w:bCs/>
                <w:color w:val="0070C0"/>
                <w:lang w:val="en-US" w:eastAsia="zh-CN"/>
              </w:rPr>
              <w:t>Agree with alternative proposal</w:t>
            </w:r>
          </w:p>
        </w:tc>
      </w:tr>
      <w:tr w:rsidR="005F5623" w14:paraId="7183F5C2" w14:textId="77777777" w:rsidTr="00CD245B">
        <w:tc>
          <w:tcPr>
            <w:tcW w:w="839" w:type="pct"/>
          </w:tcPr>
          <w:p w14:paraId="0BA95C32" w14:textId="72AA332F" w:rsidR="005F5623" w:rsidRDefault="00DE7401" w:rsidP="005F5623">
            <w:pPr>
              <w:spacing w:after="120"/>
              <w:rPr>
                <w:rFonts w:eastAsiaTheme="minorEastAsia"/>
                <w:b/>
                <w:bCs/>
                <w:color w:val="0070C0"/>
                <w:lang w:val="en-US" w:eastAsia="zh-CN"/>
              </w:rPr>
            </w:pPr>
            <w:r>
              <w:rPr>
                <w:rFonts w:eastAsiaTheme="minorEastAsia"/>
                <w:b/>
                <w:bCs/>
                <w:color w:val="0070C0"/>
                <w:lang w:val="en-US" w:eastAsia="zh-CN"/>
              </w:rPr>
              <w:t>Qualcomm</w:t>
            </w:r>
          </w:p>
        </w:tc>
        <w:tc>
          <w:tcPr>
            <w:tcW w:w="1072" w:type="pct"/>
          </w:tcPr>
          <w:p w14:paraId="19AC255F" w14:textId="3C80FAE7" w:rsidR="005F5623" w:rsidRDefault="0032455F" w:rsidP="005F5623">
            <w:pPr>
              <w:spacing w:after="120"/>
              <w:rPr>
                <w:b/>
                <w:color w:val="0070C0"/>
                <w:lang w:eastAsia="zh-CN"/>
              </w:rPr>
            </w:pPr>
            <w:r>
              <w:rPr>
                <w:b/>
                <w:color w:val="0070C0"/>
                <w:lang w:eastAsia="zh-CN"/>
              </w:rPr>
              <w:t>Disagree. How can we guarantee there is only one operator in S-band in future?</w:t>
            </w:r>
          </w:p>
          <w:p w14:paraId="7B42A07C" w14:textId="01AC2383" w:rsidR="0032455F" w:rsidRPr="005A155E" w:rsidRDefault="0032455F" w:rsidP="005F5623">
            <w:pPr>
              <w:spacing w:after="120"/>
              <w:rPr>
                <w:b/>
                <w:color w:val="0070C0"/>
                <w:lang w:eastAsia="zh-CN"/>
              </w:rPr>
            </w:pPr>
            <w:r>
              <w:rPr>
                <w:b/>
                <w:color w:val="0070C0"/>
                <w:lang w:eastAsia="zh-CN"/>
              </w:rPr>
              <w:t>If we can, then why we need to consider other channel bandwidths such as 5,10,15</w:t>
            </w:r>
            <w:r w:rsidR="00325AAC">
              <w:rPr>
                <w:b/>
                <w:color w:val="0070C0"/>
                <w:lang w:eastAsia="zh-CN"/>
              </w:rPr>
              <w:t>, 20</w:t>
            </w:r>
            <w:r>
              <w:rPr>
                <w:b/>
                <w:color w:val="0070C0"/>
                <w:lang w:eastAsia="zh-CN"/>
              </w:rPr>
              <w:t>MHz on S-band?</w:t>
            </w:r>
            <w:r w:rsidR="00325AAC">
              <w:rPr>
                <w:b/>
                <w:color w:val="0070C0"/>
                <w:lang w:eastAsia="zh-CN"/>
              </w:rPr>
              <w:t xml:space="preserve"> We could not understand this proposal though…</w:t>
            </w:r>
          </w:p>
        </w:tc>
        <w:tc>
          <w:tcPr>
            <w:tcW w:w="1030" w:type="pct"/>
          </w:tcPr>
          <w:p w14:paraId="4613A956" w14:textId="51780F79" w:rsidR="005F5623" w:rsidRDefault="00760513" w:rsidP="005F5623">
            <w:pPr>
              <w:spacing w:after="120"/>
              <w:rPr>
                <w:rFonts w:eastAsiaTheme="minorEastAsia"/>
                <w:b/>
                <w:bCs/>
                <w:color w:val="0070C0"/>
                <w:lang w:val="en-US" w:eastAsia="zh-CN"/>
              </w:rPr>
            </w:pPr>
            <w:r>
              <w:rPr>
                <w:rFonts w:eastAsiaTheme="minorEastAsia"/>
                <w:b/>
                <w:bCs/>
                <w:color w:val="0070C0"/>
                <w:lang w:val="en-US" w:eastAsia="zh-CN"/>
              </w:rPr>
              <w:t>Agree</w:t>
            </w:r>
          </w:p>
        </w:tc>
        <w:tc>
          <w:tcPr>
            <w:tcW w:w="1031" w:type="pct"/>
          </w:tcPr>
          <w:p w14:paraId="7B541E7B" w14:textId="15ADB795" w:rsidR="005F5623" w:rsidRDefault="00760513" w:rsidP="005F5623">
            <w:pPr>
              <w:spacing w:after="120"/>
              <w:rPr>
                <w:rFonts w:eastAsiaTheme="minorEastAsia"/>
                <w:b/>
                <w:bCs/>
                <w:color w:val="0070C0"/>
                <w:lang w:val="en-US" w:eastAsia="zh-CN"/>
              </w:rPr>
            </w:pPr>
            <w:r>
              <w:rPr>
                <w:rFonts w:eastAsiaTheme="minorEastAsia"/>
                <w:b/>
                <w:bCs/>
                <w:color w:val="0070C0"/>
                <w:lang w:val="en-US" w:eastAsia="zh-CN"/>
              </w:rPr>
              <w:t>Agree</w:t>
            </w:r>
          </w:p>
        </w:tc>
        <w:tc>
          <w:tcPr>
            <w:tcW w:w="1028" w:type="pct"/>
          </w:tcPr>
          <w:p w14:paraId="65225782" w14:textId="4E9B2872" w:rsidR="005F5623" w:rsidRDefault="00760513" w:rsidP="005F5623">
            <w:pPr>
              <w:spacing w:after="120"/>
              <w:rPr>
                <w:rFonts w:eastAsiaTheme="minorEastAsia"/>
                <w:b/>
                <w:bCs/>
                <w:color w:val="0070C0"/>
                <w:lang w:val="en-US" w:eastAsia="zh-CN"/>
              </w:rPr>
            </w:pPr>
            <w:r>
              <w:rPr>
                <w:rFonts w:eastAsiaTheme="minorEastAsia"/>
                <w:b/>
                <w:bCs/>
                <w:color w:val="0070C0"/>
                <w:lang w:val="en-US" w:eastAsia="zh-CN"/>
              </w:rPr>
              <w:t>Agree</w:t>
            </w:r>
          </w:p>
        </w:tc>
      </w:tr>
      <w:tr w:rsidR="005F5623" w14:paraId="544F5496" w14:textId="77777777" w:rsidTr="00CD245B">
        <w:tc>
          <w:tcPr>
            <w:tcW w:w="839" w:type="pct"/>
          </w:tcPr>
          <w:p w14:paraId="6E780404" w14:textId="55D3AD64" w:rsidR="005F5623" w:rsidRDefault="00801522" w:rsidP="005F5623">
            <w:pPr>
              <w:spacing w:after="120"/>
              <w:rPr>
                <w:rFonts w:eastAsiaTheme="minorEastAsia"/>
                <w:b/>
                <w:bCs/>
                <w:color w:val="0070C0"/>
                <w:lang w:val="en-US" w:eastAsia="zh-CN"/>
              </w:rPr>
            </w:pPr>
            <w:r>
              <w:rPr>
                <w:rFonts w:eastAsiaTheme="minorEastAsia"/>
                <w:b/>
                <w:bCs/>
                <w:color w:val="0070C0"/>
                <w:lang w:val="en-US" w:eastAsia="zh-CN"/>
              </w:rPr>
              <w:t>Nokia</w:t>
            </w:r>
          </w:p>
        </w:tc>
        <w:tc>
          <w:tcPr>
            <w:tcW w:w="1072" w:type="pct"/>
          </w:tcPr>
          <w:p w14:paraId="0D3F0711" w14:textId="1DA8F493" w:rsidR="005F5623" w:rsidRPr="005A155E" w:rsidRDefault="00801522" w:rsidP="005F5623">
            <w:pPr>
              <w:spacing w:after="120"/>
              <w:rPr>
                <w:b/>
                <w:color w:val="0070C0"/>
                <w:lang w:eastAsia="zh-CN"/>
              </w:rPr>
            </w:pPr>
            <w:r>
              <w:rPr>
                <w:b/>
                <w:color w:val="0070C0"/>
                <w:lang w:eastAsia="zh-CN"/>
              </w:rPr>
              <w:t xml:space="preserve">Not sure what is exactly proposed but we are fine to define a new </w:t>
            </w:r>
            <w:r w:rsidRPr="00801522">
              <w:rPr>
                <w:b/>
                <w:color w:val="0070C0"/>
                <w:lang w:eastAsia="zh-CN"/>
              </w:rPr>
              <w:t>NTN band covering 1980-2010 MHz for UL and 2170-2200MHz for DL</w:t>
            </w:r>
            <w:r>
              <w:rPr>
                <w:b/>
                <w:color w:val="0070C0"/>
                <w:lang w:eastAsia="zh-CN"/>
              </w:rPr>
              <w:t>. Other things aspects of the proposal is not needed</w:t>
            </w:r>
          </w:p>
        </w:tc>
        <w:tc>
          <w:tcPr>
            <w:tcW w:w="1030" w:type="pct"/>
          </w:tcPr>
          <w:p w14:paraId="45FEC329" w14:textId="65BB8841" w:rsidR="005F5623" w:rsidRDefault="00801522" w:rsidP="005F5623">
            <w:pPr>
              <w:spacing w:after="120"/>
              <w:rPr>
                <w:rFonts w:eastAsiaTheme="minorEastAsia"/>
                <w:b/>
                <w:bCs/>
                <w:color w:val="0070C0"/>
                <w:lang w:val="en-US" w:eastAsia="zh-CN"/>
              </w:rPr>
            </w:pPr>
            <w:r>
              <w:rPr>
                <w:rFonts w:eastAsiaTheme="minorEastAsia"/>
                <w:b/>
                <w:bCs/>
                <w:color w:val="0070C0"/>
                <w:lang w:val="en-US" w:eastAsia="zh-CN"/>
              </w:rPr>
              <w:t xml:space="preserve">We are fine to consider </w:t>
            </w:r>
            <w:r w:rsidRPr="00801522">
              <w:rPr>
                <w:rFonts w:eastAsiaTheme="minorEastAsia"/>
                <w:b/>
                <w:bCs/>
                <w:color w:val="0070C0"/>
                <w:lang w:val="en-US" w:eastAsia="zh-CN"/>
              </w:rPr>
              <w:t>following bandwidth size configuration for MSS S-Band with SCS 15 kHz: 5, 10, 15, 20 MHz</w:t>
            </w:r>
          </w:p>
        </w:tc>
        <w:tc>
          <w:tcPr>
            <w:tcW w:w="1031" w:type="pct"/>
          </w:tcPr>
          <w:p w14:paraId="5991C745" w14:textId="4B36EF4C" w:rsidR="005F5623" w:rsidRDefault="00801522" w:rsidP="005F5623">
            <w:pPr>
              <w:spacing w:after="120"/>
              <w:rPr>
                <w:rFonts w:eastAsiaTheme="minorEastAsia"/>
                <w:b/>
                <w:bCs/>
                <w:color w:val="0070C0"/>
                <w:lang w:val="en-US" w:eastAsia="zh-CN"/>
              </w:rPr>
            </w:pPr>
            <w:r>
              <w:rPr>
                <w:rFonts w:eastAsiaTheme="minorEastAsia"/>
                <w:b/>
                <w:bCs/>
                <w:color w:val="0070C0"/>
                <w:lang w:val="en-US" w:eastAsia="zh-CN"/>
              </w:rPr>
              <w:t xml:space="preserve">We are fine to consider </w:t>
            </w:r>
            <w:r w:rsidRPr="00801522">
              <w:rPr>
                <w:rFonts w:eastAsiaTheme="minorEastAsia"/>
                <w:b/>
                <w:bCs/>
                <w:color w:val="0070C0"/>
                <w:lang w:val="en-US" w:eastAsia="zh-CN"/>
              </w:rPr>
              <w:t>following bandwidth size configuration for MSS S-Band with SCS 30 kHz and SCS 60 kHz: 10, 15, 20 MHz</w:t>
            </w:r>
          </w:p>
        </w:tc>
        <w:tc>
          <w:tcPr>
            <w:tcW w:w="1028" w:type="pct"/>
          </w:tcPr>
          <w:p w14:paraId="489697EE" w14:textId="445467E7" w:rsidR="005F5623" w:rsidRDefault="00801522" w:rsidP="005F5623">
            <w:pPr>
              <w:spacing w:after="120"/>
              <w:rPr>
                <w:rFonts w:eastAsiaTheme="minorEastAsia"/>
                <w:b/>
                <w:bCs/>
                <w:color w:val="0070C0"/>
                <w:lang w:val="en-US" w:eastAsia="zh-CN"/>
              </w:rPr>
            </w:pPr>
            <w:r>
              <w:rPr>
                <w:rFonts w:eastAsiaTheme="minorEastAsia"/>
                <w:b/>
                <w:bCs/>
                <w:color w:val="0070C0"/>
                <w:lang w:val="en-US" w:eastAsia="zh-CN"/>
              </w:rPr>
              <w:t>Agree with alternative proposal</w:t>
            </w:r>
          </w:p>
        </w:tc>
      </w:tr>
      <w:tr w:rsidR="00D34EA0" w14:paraId="41DC8D43" w14:textId="77777777" w:rsidTr="00CD245B">
        <w:tc>
          <w:tcPr>
            <w:tcW w:w="839" w:type="pct"/>
          </w:tcPr>
          <w:p w14:paraId="026CD124" w14:textId="27D2C556"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Fraunhofer</w:t>
            </w:r>
          </w:p>
        </w:tc>
        <w:tc>
          <w:tcPr>
            <w:tcW w:w="1072" w:type="pct"/>
          </w:tcPr>
          <w:p w14:paraId="23A012F8" w14:textId="77777777" w:rsidR="00D34EA0" w:rsidRPr="005A155E" w:rsidRDefault="00D34EA0" w:rsidP="00D34EA0">
            <w:pPr>
              <w:spacing w:after="120"/>
              <w:rPr>
                <w:b/>
                <w:color w:val="0070C0"/>
                <w:lang w:eastAsia="zh-CN"/>
              </w:rPr>
            </w:pPr>
          </w:p>
        </w:tc>
        <w:tc>
          <w:tcPr>
            <w:tcW w:w="1030" w:type="pct"/>
          </w:tcPr>
          <w:p w14:paraId="4F04731C" w14:textId="5BE943BD"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Agree</w:t>
            </w:r>
          </w:p>
        </w:tc>
        <w:tc>
          <w:tcPr>
            <w:tcW w:w="1031" w:type="pct"/>
          </w:tcPr>
          <w:p w14:paraId="78C0E0CB" w14:textId="1ED89F26"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Agree</w:t>
            </w:r>
          </w:p>
        </w:tc>
        <w:tc>
          <w:tcPr>
            <w:tcW w:w="1028" w:type="pct"/>
          </w:tcPr>
          <w:p w14:paraId="1A7CD3F8" w14:textId="775E4773"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Both proposals seem fine</w:t>
            </w:r>
          </w:p>
        </w:tc>
      </w:tr>
      <w:tr w:rsidR="00D34EA0" w14:paraId="4353C36C" w14:textId="77777777" w:rsidTr="00CD245B">
        <w:tc>
          <w:tcPr>
            <w:tcW w:w="839" w:type="pct"/>
          </w:tcPr>
          <w:p w14:paraId="452417B6" w14:textId="37B69E94" w:rsidR="00D34EA0" w:rsidRDefault="005B2142" w:rsidP="00D34EA0">
            <w:pPr>
              <w:spacing w:after="120"/>
              <w:rPr>
                <w:rFonts w:eastAsiaTheme="minorEastAsia"/>
                <w:b/>
                <w:bCs/>
                <w:color w:val="0070C0"/>
                <w:lang w:val="en-US" w:eastAsia="zh-CN"/>
              </w:rPr>
            </w:pPr>
            <w:r>
              <w:rPr>
                <w:rFonts w:eastAsiaTheme="minorEastAsia"/>
                <w:b/>
                <w:bCs/>
                <w:color w:val="0070C0"/>
                <w:lang w:val="en-US" w:eastAsia="zh-CN"/>
              </w:rPr>
              <w:t>Apple</w:t>
            </w:r>
          </w:p>
        </w:tc>
        <w:tc>
          <w:tcPr>
            <w:tcW w:w="1072" w:type="pct"/>
          </w:tcPr>
          <w:p w14:paraId="14AE68D4" w14:textId="34D83D27" w:rsidR="00D34EA0" w:rsidRPr="005A155E" w:rsidRDefault="005B2142" w:rsidP="00D34EA0">
            <w:pPr>
              <w:spacing w:after="120"/>
              <w:rPr>
                <w:b/>
                <w:color w:val="0070C0"/>
                <w:lang w:eastAsia="zh-CN"/>
              </w:rPr>
            </w:pPr>
            <w:r>
              <w:rPr>
                <w:b/>
                <w:color w:val="0070C0"/>
                <w:lang w:eastAsia="zh-CN"/>
              </w:rPr>
              <w:t xml:space="preserve">The proposal is not clear, but it is Ok to define S-band as </w:t>
            </w:r>
            <w:r w:rsidRPr="005B2142">
              <w:rPr>
                <w:b/>
                <w:color w:val="0070C0"/>
                <w:lang w:eastAsia="zh-CN"/>
              </w:rPr>
              <w:t>using 1980-2010 MHz for UL and 2170-2200 MHz for DL</w:t>
            </w:r>
          </w:p>
        </w:tc>
        <w:tc>
          <w:tcPr>
            <w:tcW w:w="1030" w:type="pct"/>
          </w:tcPr>
          <w:p w14:paraId="01F839FA" w14:textId="24F24570" w:rsidR="00D34EA0" w:rsidRDefault="005B2142" w:rsidP="00D34EA0">
            <w:pPr>
              <w:spacing w:after="120"/>
              <w:rPr>
                <w:rFonts w:eastAsiaTheme="minorEastAsia"/>
                <w:b/>
                <w:bCs/>
                <w:color w:val="0070C0"/>
                <w:lang w:val="en-US" w:eastAsia="zh-CN"/>
              </w:rPr>
            </w:pPr>
            <w:r>
              <w:rPr>
                <w:rFonts w:eastAsiaTheme="minorEastAsia"/>
                <w:b/>
                <w:bCs/>
                <w:color w:val="0070C0"/>
                <w:lang w:val="en-US" w:eastAsia="zh-CN"/>
              </w:rPr>
              <w:t xml:space="preserve">Ok as a principle, but we need to remove a reference to n65 as it is not clear why </w:t>
            </w:r>
            <w:r w:rsidR="0029033E">
              <w:rPr>
                <w:rFonts w:eastAsiaTheme="minorEastAsia"/>
                <w:b/>
                <w:bCs/>
                <w:color w:val="0070C0"/>
                <w:lang w:val="en-US" w:eastAsia="zh-CN"/>
              </w:rPr>
              <w:t>we link them.</w:t>
            </w:r>
          </w:p>
        </w:tc>
        <w:tc>
          <w:tcPr>
            <w:tcW w:w="1031" w:type="pct"/>
          </w:tcPr>
          <w:p w14:paraId="2AD4DEB3" w14:textId="4C3DC176" w:rsidR="00D34EA0" w:rsidRDefault="0029033E" w:rsidP="00D34EA0">
            <w:pPr>
              <w:spacing w:after="120"/>
              <w:rPr>
                <w:rFonts w:eastAsiaTheme="minorEastAsia"/>
                <w:b/>
                <w:bCs/>
                <w:color w:val="0070C0"/>
                <w:lang w:val="en-US" w:eastAsia="zh-CN"/>
              </w:rPr>
            </w:pPr>
            <w:r>
              <w:rPr>
                <w:rFonts w:eastAsiaTheme="minorEastAsia"/>
                <w:b/>
                <w:bCs/>
                <w:color w:val="0070C0"/>
                <w:lang w:val="en-US" w:eastAsia="zh-CN"/>
              </w:rPr>
              <w:t>Ok as a principle, but we need to remove a reference to n65 as it is not clear why we link them.</w:t>
            </w:r>
          </w:p>
        </w:tc>
        <w:tc>
          <w:tcPr>
            <w:tcW w:w="1028" w:type="pct"/>
          </w:tcPr>
          <w:p w14:paraId="43703951" w14:textId="77777777" w:rsidR="00D34EA0" w:rsidRDefault="00D34EA0" w:rsidP="00D34EA0">
            <w:pPr>
              <w:spacing w:after="120"/>
              <w:rPr>
                <w:rFonts w:eastAsiaTheme="minorEastAsia"/>
                <w:b/>
                <w:bCs/>
                <w:color w:val="0070C0"/>
                <w:lang w:val="en-US" w:eastAsia="zh-CN"/>
              </w:rPr>
            </w:pPr>
          </w:p>
        </w:tc>
      </w:tr>
      <w:tr w:rsidR="00D34EA0" w14:paraId="1B999EB5" w14:textId="77777777" w:rsidTr="00CD245B">
        <w:tc>
          <w:tcPr>
            <w:tcW w:w="839" w:type="pct"/>
          </w:tcPr>
          <w:p w14:paraId="7F7CEEC1" w14:textId="5EC04D08" w:rsidR="00D34EA0" w:rsidRDefault="0060484E" w:rsidP="00D34EA0">
            <w:pPr>
              <w:spacing w:after="120"/>
              <w:rPr>
                <w:rFonts w:eastAsiaTheme="minorEastAsia"/>
                <w:b/>
                <w:bCs/>
                <w:color w:val="0070C0"/>
                <w:lang w:val="en-US" w:eastAsia="zh-CN"/>
              </w:rPr>
            </w:pPr>
            <w:r>
              <w:rPr>
                <w:rFonts w:eastAsiaTheme="minorEastAsia"/>
                <w:b/>
                <w:bCs/>
                <w:color w:val="0070C0"/>
                <w:lang w:val="en-US" w:eastAsia="zh-CN"/>
              </w:rPr>
              <w:t>THALES</w:t>
            </w:r>
          </w:p>
        </w:tc>
        <w:tc>
          <w:tcPr>
            <w:tcW w:w="1072" w:type="pct"/>
          </w:tcPr>
          <w:p w14:paraId="1D06AE12" w14:textId="118DB419" w:rsidR="0060484E" w:rsidRDefault="0060484E" w:rsidP="00D34EA0">
            <w:pPr>
              <w:spacing w:after="120"/>
              <w:rPr>
                <w:b/>
                <w:color w:val="0070C0"/>
                <w:lang w:eastAsia="zh-CN"/>
              </w:rPr>
            </w:pPr>
            <w:r>
              <w:rPr>
                <w:b/>
                <w:color w:val="0070C0"/>
                <w:lang w:eastAsia="zh-CN"/>
              </w:rPr>
              <w:t>Agree.</w:t>
            </w:r>
          </w:p>
          <w:p w14:paraId="3C9E6473" w14:textId="77777777" w:rsidR="00D34EA0" w:rsidRPr="00F43092" w:rsidRDefault="0060484E" w:rsidP="00D34EA0">
            <w:pPr>
              <w:spacing w:after="120"/>
              <w:rPr>
                <w:rFonts w:eastAsiaTheme="minorEastAsia"/>
                <w:lang w:val="en-US" w:eastAsia="zh-CN"/>
              </w:rPr>
            </w:pPr>
            <w:r w:rsidRPr="00F43092">
              <w:rPr>
                <w:rFonts w:eastAsiaTheme="minorEastAsia"/>
                <w:lang w:val="en-US" w:eastAsia="zh-CN"/>
              </w:rPr>
              <w:t>The proposal is very clear. Maximum BW size is 20 MHz, and the operator may use which FRF wants to cover the 30 MHz entirely.</w:t>
            </w:r>
          </w:p>
          <w:p w14:paraId="76E07139" w14:textId="50944AD4" w:rsidR="0060484E" w:rsidRPr="005A155E" w:rsidRDefault="0060484E" w:rsidP="00D34EA0">
            <w:pPr>
              <w:spacing w:after="120"/>
              <w:rPr>
                <w:b/>
                <w:color w:val="0070C0"/>
                <w:lang w:eastAsia="zh-CN"/>
              </w:rPr>
            </w:pPr>
            <w:r>
              <w:rPr>
                <w:rFonts w:eastAsiaTheme="minorEastAsia"/>
                <w:lang w:val="en-US" w:eastAsia="zh-CN"/>
              </w:rPr>
              <w:t>We also agree to specify a new NTN band covering 1980-2010 MHz for UL and 2170-2200MHz for DL</w:t>
            </w:r>
          </w:p>
        </w:tc>
        <w:tc>
          <w:tcPr>
            <w:tcW w:w="1030" w:type="pct"/>
          </w:tcPr>
          <w:p w14:paraId="6F2ACD4F" w14:textId="77777777" w:rsidR="00D34EA0" w:rsidRDefault="0060484E" w:rsidP="00D34EA0">
            <w:pPr>
              <w:spacing w:after="120"/>
              <w:rPr>
                <w:rFonts w:eastAsiaTheme="minorEastAsia"/>
                <w:b/>
                <w:bCs/>
                <w:color w:val="0070C0"/>
                <w:lang w:eastAsia="zh-CN"/>
              </w:rPr>
            </w:pPr>
            <w:r>
              <w:rPr>
                <w:rFonts w:eastAsiaTheme="minorEastAsia"/>
                <w:b/>
                <w:bCs/>
                <w:color w:val="0070C0"/>
                <w:lang w:eastAsia="zh-CN"/>
              </w:rPr>
              <w:t>Agree</w:t>
            </w:r>
          </w:p>
          <w:p w14:paraId="232992D5" w14:textId="77777777" w:rsidR="004E1730" w:rsidRPr="00F43092" w:rsidRDefault="004E1730" w:rsidP="00D34EA0">
            <w:pPr>
              <w:spacing w:after="120"/>
              <w:rPr>
                <w:rFonts w:eastAsiaTheme="minorEastAsia"/>
                <w:bCs/>
                <w:lang w:eastAsia="zh-CN"/>
              </w:rPr>
            </w:pPr>
            <w:r w:rsidRPr="00F43092">
              <w:rPr>
                <w:rFonts w:eastAsiaTheme="minorEastAsia"/>
                <w:bCs/>
                <w:lang w:eastAsia="zh-CN"/>
              </w:rPr>
              <w:t>We also agree with</w:t>
            </w:r>
          </w:p>
          <w:p w14:paraId="0CF2AF74" w14:textId="2C8A4EF7" w:rsidR="004E1730" w:rsidRDefault="004E1730" w:rsidP="004E1730">
            <w:pPr>
              <w:spacing w:after="120"/>
              <w:rPr>
                <w:b/>
                <w:color w:val="0070C0"/>
                <w:szCs w:val="24"/>
                <w:lang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2</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15 kHz: </w:t>
            </w:r>
            <w:r w:rsidRPr="00630187">
              <w:rPr>
                <w:lang w:eastAsia="fr-FR"/>
              </w:rPr>
              <w:t>5, 10, 15, 20 MHz</w:t>
            </w:r>
            <w:r>
              <w:rPr>
                <w:lang w:eastAsia="fr-FR"/>
              </w:rPr>
              <w:t>.</w:t>
            </w:r>
          </w:p>
          <w:p w14:paraId="1B649584" w14:textId="757EF929" w:rsidR="004E1730" w:rsidRPr="00F43092" w:rsidRDefault="004E1730" w:rsidP="00D34EA0">
            <w:pPr>
              <w:spacing w:after="120"/>
              <w:rPr>
                <w:rFonts w:eastAsiaTheme="minorEastAsia"/>
                <w:b/>
                <w:bCs/>
                <w:color w:val="0070C0"/>
                <w:lang w:eastAsia="zh-CN"/>
              </w:rPr>
            </w:pPr>
          </w:p>
        </w:tc>
        <w:tc>
          <w:tcPr>
            <w:tcW w:w="1031" w:type="pct"/>
          </w:tcPr>
          <w:p w14:paraId="25A0833A" w14:textId="77777777" w:rsidR="00D34EA0" w:rsidRDefault="0060484E" w:rsidP="00D34EA0">
            <w:pPr>
              <w:spacing w:after="120"/>
              <w:rPr>
                <w:rFonts w:eastAsiaTheme="minorEastAsia"/>
                <w:b/>
                <w:bCs/>
                <w:color w:val="0070C0"/>
                <w:lang w:val="en-US" w:eastAsia="zh-CN"/>
              </w:rPr>
            </w:pPr>
            <w:r>
              <w:rPr>
                <w:rFonts w:eastAsiaTheme="minorEastAsia"/>
                <w:b/>
                <w:bCs/>
                <w:color w:val="0070C0"/>
                <w:lang w:val="en-US" w:eastAsia="zh-CN"/>
              </w:rPr>
              <w:t>Agree</w:t>
            </w:r>
          </w:p>
          <w:p w14:paraId="2503E4CE" w14:textId="77777777" w:rsidR="004E1730" w:rsidRPr="00F43092" w:rsidRDefault="004E1730" w:rsidP="00D34EA0">
            <w:pPr>
              <w:spacing w:after="120"/>
              <w:rPr>
                <w:rFonts w:eastAsiaTheme="minorEastAsia"/>
                <w:bCs/>
                <w:lang w:val="en-US" w:eastAsia="zh-CN"/>
              </w:rPr>
            </w:pPr>
            <w:r w:rsidRPr="00F43092">
              <w:rPr>
                <w:rFonts w:eastAsiaTheme="minorEastAsia"/>
                <w:bCs/>
                <w:lang w:val="en-US" w:eastAsia="zh-CN"/>
              </w:rPr>
              <w:t>We also agree with</w:t>
            </w:r>
          </w:p>
          <w:p w14:paraId="7CC89B87" w14:textId="2FBF3A2C" w:rsidR="004E1730" w:rsidRDefault="004E1730" w:rsidP="004E1730">
            <w:pPr>
              <w:spacing w:after="120"/>
              <w:rPr>
                <w:rFonts w:eastAsiaTheme="minorEastAsia"/>
                <w:b/>
                <w:bCs/>
                <w:color w:val="0070C0"/>
                <w:lang w:val="en-US" w:eastAsia="zh-CN"/>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30 kHz and SCS 60 kHz: </w:t>
            </w:r>
            <w:r>
              <w:t>10, 15, 20 MHz.</w:t>
            </w:r>
          </w:p>
        </w:tc>
        <w:tc>
          <w:tcPr>
            <w:tcW w:w="1028" w:type="pct"/>
          </w:tcPr>
          <w:p w14:paraId="37037B30" w14:textId="370B5243" w:rsidR="00D34EA0" w:rsidRDefault="0060484E" w:rsidP="00D34EA0">
            <w:pPr>
              <w:spacing w:after="120"/>
              <w:rPr>
                <w:rFonts w:eastAsiaTheme="minorEastAsia"/>
                <w:b/>
                <w:bCs/>
                <w:color w:val="0070C0"/>
                <w:lang w:val="en-US" w:eastAsia="zh-CN"/>
              </w:rPr>
            </w:pPr>
            <w:r>
              <w:rPr>
                <w:rFonts w:eastAsiaTheme="minorEastAsia"/>
                <w:b/>
                <w:bCs/>
                <w:color w:val="0070C0"/>
                <w:lang w:val="en-US" w:eastAsia="zh-CN"/>
              </w:rPr>
              <w:t>Agree with both proposals</w:t>
            </w:r>
          </w:p>
        </w:tc>
      </w:tr>
      <w:tr w:rsidR="00D34EA0" w14:paraId="358B008B" w14:textId="77777777" w:rsidTr="00CD245B">
        <w:tc>
          <w:tcPr>
            <w:tcW w:w="839" w:type="pct"/>
          </w:tcPr>
          <w:p w14:paraId="6F6A370E" w14:textId="77777777" w:rsidR="00D34EA0" w:rsidRDefault="00D34EA0" w:rsidP="00D34EA0">
            <w:pPr>
              <w:spacing w:after="120"/>
              <w:rPr>
                <w:rFonts w:eastAsiaTheme="minorEastAsia"/>
                <w:b/>
                <w:bCs/>
                <w:color w:val="0070C0"/>
                <w:lang w:val="en-US" w:eastAsia="zh-CN"/>
              </w:rPr>
            </w:pPr>
          </w:p>
        </w:tc>
        <w:tc>
          <w:tcPr>
            <w:tcW w:w="1072" w:type="pct"/>
          </w:tcPr>
          <w:p w14:paraId="58CF01DB" w14:textId="77777777" w:rsidR="00D34EA0" w:rsidRPr="005A155E" w:rsidRDefault="00D34EA0" w:rsidP="00D34EA0">
            <w:pPr>
              <w:spacing w:after="120"/>
              <w:rPr>
                <w:b/>
                <w:color w:val="0070C0"/>
                <w:lang w:eastAsia="zh-CN"/>
              </w:rPr>
            </w:pPr>
          </w:p>
        </w:tc>
        <w:tc>
          <w:tcPr>
            <w:tcW w:w="1030" w:type="pct"/>
          </w:tcPr>
          <w:p w14:paraId="18870C72" w14:textId="77777777" w:rsidR="00D34EA0" w:rsidRDefault="00D34EA0" w:rsidP="00D34EA0">
            <w:pPr>
              <w:spacing w:after="120"/>
              <w:rPr>
                <w:rFonts w:eastAsiaTheme="minorEastAsia"/>
                <w:b/>
                <w:bCs/>
                <w:color w:val="0070C0"/>
                <w:lang w:val="en-US" w:eastAsia="zh-CN"/>
              </w:rPr>
            </w:pPr>
          </w:p>
        </w:tc>
        <w:tc>
          <w:tcPr>
            <w:tcW w:w="1031" w:type="pct"/>
          </w:tcPr>
          <w:p w14:paraId="0FF53BBF" w14:textId="77777777" w:rsidR="00D34EA0" w:rsidRDefault="00D34EA0" w:rsidP="00D34EA0">
            <w:pPr>
              <w:spacing w:after="120"/>
              <w:rPr>
                <w:rFonts w:eastAsiaTheme="minorEastAsia"/>
                <w:b/>
                <w:bCs/>
                <w:color w:val="0070C0"/>
                <w:lang w:val="en-US" w:eastAsia="zh-CN"/>
              </w:rPr>
            </w:pPr>
          </w:p>
        </w:tc>
        <w:tc>
          <w:tcPr>
            <w:tcW w:w="1028" w:type="pct"/>
          </w:tcPr>
          <w:p w14:paraId="4E01C90E" w14:textId="77777777" w:rsidR="00D34EA0" w:rsidRDefault="00D34EA0" w:rsidP="00D34EA0">
            <w:pPr>
              <w:spacing w:after="120"/>
              <w:rPr>
                <w:rFonts w:eastAsiaTheme="minorEastAsia"/>
                <w:b/>
                <w:bCs/>
                <w:color w:val="0070C0"/>
                <w:lang w:val="en-US" w:eastAsia="zh-CN"/>
              </w:rPr>
            </w:pPr>
          </w:p>
        </w:tc>
      </w:tr>
      <w:tr w:rsidR="00D34EA0" w14:paraId="44492027" w14:textId="77777777" w:rsidTr="00CD245B">
        <w:tc>
          <w:tcPr>
            <w:tcW w:w="839" w:type="pct"/>
          </w:tcPr>
          <w:p w14:paraId="30A0A1E6" w14:textId="77777777" w:rsidR="00D34EA0" w:rsidRDefault="00D34EA0" w:rsidP="00D34EA0">
            <w:pPr>
              <w:spacing w:after="120"/>
              <w:rPr>
                <w:rFonts w:eastAsiaTheme="minorEastAsia"/>
                <w:b/>
                <w:bCs/>
                <w:color w:val="0070C0"/>
                <w:lang w:val="en-US" w:eastAsia="zh-CN"/>
              </w:rPr>
            </w:pPr>
          </w:p>
        </w:tc>
        <w:tc>
          <w:tcPr>
            <w:tcW w:w="1072" w:type="pct"/>
          </w:tcPr>
          <w:p w14:paraId="1D6FC062" w14:textId="77777777" w:rsidR="00D34EA0" w:rsidRPr="005A155E" w:rsidRDefault="00D34EA0" w:rsidP="00D34EA0">
            <w:pPr>
              <w:spacing w:after="120"/>
              <w:rPr>
                <w:b/>
                <w:color w:val="0070C0"/>
                <w:lang w:eastAsia="zh-CN"/>
              </w:rPr>
            </w:pPr>
          </w:p>
        </w:tc>
        <w:tc>
          <w:tcPr>
            <w:tcW w:w="1030" w:type="pct"/>
          </w:tcPr>
          <w:p w14:paraId="6334428C" w14:textId="77777777" w:rsidR="00D34EA0" w:rsidRDefault="00D34EA0" w:rsidP="00D34EA0">
            <w:pPr>
              <w:spacing w:after="120"/>
              <w:rPr>
                <w:rFonts w:eastAsiaTheme="minorEastAsia"/>
                <w:b/>
                <w:bCs/>
                <w:color w:val="0070C0"/>
                <w:lang w:val="en-US" w:eastAsia="zh-CN"/>
              </w:rPr>
            </w:pPr>
          </w:p>
        </w:tc>
        <w:tc>
          <w:tcPr>
            <w:tcW w:w="1031" w:type="pct"/>
          </w:tcPr>
          <w:p w14:paraId="66E9D19E" w14:textId="77777777" w:rsidR="00D34EA0" w:rsidRDefault="00D34EA0" w:rsidP="00D34EA0">
            <w:pPr>
              <w:spacing w:after="120"/>
              <w:rPr>
                <w:rFonts w:eastAsiaTheme="minorEastAsia"/>
                <w:b/>
                <w:bCs/>
                <w:color w:val="0070C0"/>
                <w:lang w:val="en-US" w:eastAsia="zh-CN"/>
              </w:rPr>
            </w:pPr>
          </w:p>
        </w:tc>
        <w:tc>
          <w:tcPr>
            <w:tcW w:w="1028" w:type="pct"/>
          </w:tcPr>
          <w:p w14:paraId="331B95A8" w14:textId="77777777" w:rsidR="00D34EA0" w:rsidRDefault="00D34EA0" w:rsidP="00D34EA0">
            <w:pPr>
              <w:spacing w:after="120"/>
              <w:rPr>
                <w:rFonts w:eastAsiaTheme="minorEastAsia"/>
                <w:b/>
                <w:bCs/>
                <w:color w:val="0070C0"/>
                <w:lang w:val="en-US" w:eastAsia="zh-CN"/>
              </w:rPr>
            </w:pPr>
          </w:p>
        </w:tc>
      </w:tr>
    </w:tbl>
    <w:p w14:paraId="5E35D3B9" w14:textId="3CB90094" w:rsidR="003738D0" w:rsidRDefault="003738D0" w:rsidP="003738D0"/>
    <w:p w14:paraId="2057FF5D" w14:textId="6AEC6534" w:rsidR="00B64483" w:rsidRDefault="00B64483" w:rsidP="003738D0"/>
    <w:p w14:paraId="09F3749B" w14:textId="77777777" w:rsidR="00B64483" w:rsidRDefault="00B64483" w:rsidP="003738D0"/>
    <w:p w14:paraId="52084D9A" w14:textId="77777777" w:rsidR="003738D0" w:rsidRDefault="003738D0" w:rsidP="003738D0">
      <w:pPr>
        <w:rPr>
          <w:lang w:val="en-US" w:eastAsia="zh-CN"/>
        </w:rPr>
      </w:pPr>
      <w:r>
        <w:rPr>
          <w:lang w:val="en-US" w:eastAsia="zh-CN"/>
        </w:rPr>
        <w:lastRenderedPageBreak/>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2395EE47" w14:textId="5DB0326A" w:rsidR="003738D0" w:rsidRDefault="003738D0" w:rsidP="003738D0">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 xml:space="preserve">Proposal </w:t>
      </w:r>
      <w:r w:rsidR="00CD245B">
        <w:rPr>
          <w:b/>
          <w:color w:val="0070C0"/>
          <w:u w:val="single"/>
          <w:lang w:eastAsia="ko-KR"/>
        </w:rPr>
        <w:t>3</w:t>
      </w:r>
      <w:r>
        <w:rPr>
          <w:b/>
          <w:color w:val="0070C0"/>
          <w:u w:val="single"/>
          <w:lang w:eastAsia="ko-KR"/>
        </w:rPr>
        <w:t>-x-y-z?</w:t>
      </w:r>
    </w:p>
    <w:tbl>
      <w:tblPr>
        <w:tblStyle w:val="Grilledutableau"/>
        <w:tblW w:w="5000" w:type="pct"/>
        <w:tblLook w:val="04A0" w:firstRow="1" w:lastRow="0" w:firstColumn="1" w:lastColumn="0" w:noHBand="0" w:noVBand="1"/>
      </w:tblPr>
      <w:tblGrid>
        <w:gridCol w:w="1616"/>
        <w:gridCol w:w="1603"/>
        <w:gridCol w:w="1603"/>
        <w:gridCol w:w="1603"/>
        <w:gridCol w:w="1603"/>
        <w:gridCol w:w="1603"/>
      </w:tblGrid>
      <w:tr w:rsidR="00CD245B" w14:paraId="6135449E" w14:textId="77777777" w:rsidTr="00F43092">
        <w:tc>
          <w:tcPr>
            <w:tcW w:w="839" w:type="pct"/>
          </w:tcPr>
          <w:p w14:paraId="49E2F1C2" w14:textId="77777777" w:rsidR="00CD245B" w:rsidRDefault="00CD245B" w:rsidP="00CD245B">
            <w:pPr>
              <w:spacing w:after="120"/>
              <w:rPr>
                <w:rFonts w:eastAsiaTheme="minorEastAsia"/>
                <w:b/>
                <w:bCs/>
                <w:color w:val="0070C0"/>
                <w:lang w:val="en-US" w:eastAsia="zh-CN"/>
              </w:rPr>
            </w:pPr>
            <w:r>
              <w:rPr>
                <w:rFonts w:eastAsiaTheme="minorEastAsia"/>
                <w:b/>
                <w:bCs/>
                <w:color w:val="0070C0"/>
                <w:lang w:val="en-US" w:eastAsia="zh-CN"/>
              </w:rPr>
              <w:t>Company</w:t>
            </w:r>
          </w:p>
        </w:tc>
        <w:tc>
          <w:tcPr>
            <w:tcW w:w="832" w:type="pct"/>
          </w:tcPr>
          <w:p w14:paraId="226182C2" w14:textId="4CEC01F1" w:rsidR="00CD245B" w:rsidRDefault="00CD245B" w:rsidP="00CD245B">
            <w:pPr>
              <w:spacing w:after="120"/>
              <w:rPr>
                <w:rFonts w:eastAsiaTheme="minorEastAsia"/>
                <w:b/>
                <w:bCs/>
                <w:color w:val="0070C0"/>
                <w:lang w:val="en-US" w:eastAsia="zh-CN"/>
              </w:rPr>
            </w:pPr>
            <w:r>
              <w:rPr>
                <w:b/>
                <w:color w:val="0070C0"/>
                <w:lang w:eastAsia="zh-CN"/>
              </w:rPr>
              <w:t>3-1-4</w:t>
            </w:r>
            <w:r w:rsidRPr="005A155E">
              <w:rPr>
                <w:b/>
                <w:color w:val="0070C0"/>
                <w:lang w:eastAsia="zh-CN"/>
              </w:rPr>
              <w:t>-1</w:t>
            </w:r>
          </w:p>
        </w:tc>
        <w:tc>
          <w:tcPr>
            <w:tcW w:w="832" w:type="pct"/>
          </w:tcPr>
          <w:p w14:paraId="11E219CE" w14:textId="5057E92F" w:rsidR="00CD245B" w:rsidRDefault="00CD245B" w:rsidP="00CD245B">
            <w:pPr>
              <w:spacing w:after="120"/>
              <w:rPr>
                <w:rFonts w:eastAsiaTheme="minorEastAsia"/>
                <w:b/>
                <w:bCs/>
                <w:color w:val="0070C0"/>
                <w:lang w:val="en-US" w:eastAsia="zh-CN"/>
              </w:rPr>
            </w:pPr>
            <w:r>
              <w:rPr>
                <w:b/>
                <w:color w:val="0070C0"/>
                <w:lang w:eastAsia="zh-CN"/>
              </w:rPr>
              <w:t>3-1-5</w:t>
            </w:r>
            <w:r w:rsidRPr="005A155E">
              <w:rPr>
                <w:b/>
                <w:color w:val="0070C0"/>
                <w:lang w:eastAsia="zh-CN"/>
              </w:rPr>
              <w:t>-</w:t>
            </w:r>
            <w:r>
              <w:rPr>
                <w:b/>
                <w:color w:val="0070C0"/>
                <w:lang w:eastAsia="zh-CN"/>
              </w:rPr>
              <w:t>1</w:t>
            </w:r>
          </w:p>
        </w:tc>
        <w:tc>
          <w:tcPr>
            <w:tcW w:w="832" w:type="pct"/>
          </w:tcPr>
          <w:p w14:paraId="2A04B8B2" w14:textId="5CEB7513" w:rsidR="00CD245B" w:rsidRDefault="00CD245B" w:rsidP="00CD245B">
            <w:pPr>
              <w:spacing w:after="120"/>
              <w:rPr>
                <w:rFonts w:eastAsiaTheme="minorEastAsia"/>
                <w:b/>
                <w:bCs/>
                <w:color w:val="0070C0"/>
                <w:lang w:val="en-US" w:eastAsia="zh-CN"/>
              </w:rPr>
            </w:pPr>
            <w:r>
              <w:rPr>
                <w:b/>
                <w:color w:val="0070C0"/>
                <w:lang w:eastAsia="zh-CN"/>
              </w:rPr>
              <w:t>3-1-6</w:t>
            </w:r>
            <w:r w:rsidRPr="005A155E">
              <w:rPr>
                <w:b/>
                <w:color w:val="0070C0"/>
                <w:lang w:eastAsia="zh-CN"/>
              </w:rPr>
              <w:t>-1</w:t>
            </w:r>
          </w:p>
        </w:tc>
        <w:tc>
          <w:tcPr>
            <w:tcW w:w="832" w:type="pct"/>
          </w:tcPr>
          <w:p w14:paraId="122E5BBC" w14:textId="1A7ED353" w:rsidR="00CD245B" w:rsidRDefault="00CD245B" w:rsidP="00CD245B">
            <w:pPr>
              <w:spacing w:after="120"/>
              <w:rPr>
                <w:rFonts w:eastAsiaTheme="minorEastAsia"/>
                <w:b/>
                <w:bCs/>
                <w:color w:val="0070C0"/>
                <w:lang w:val="en-US" w:eastAsia="zh-CN"/>
              </w:rPr>
            </w:pPr>
            <w:r>
              <w:rPr>
                <w:b/>
                <w:color w:val="0070C0"/>
                <w:lang w:eastAsia="zh-CN"/>
              </w:rPr>
              <w:t>3-1-7</w:t>
            </w:r>
            <w:r w:rsidRPr="005A155E">
              <w:rPr>
                <w:b/>
                <w:color w:val="0070C0"/>
                <w:lang w:eastAsia="zh-CN"/>
              </w:rPr>
              <w:t>-</w:t>
            </w:r>
            <w:r>
              <w:rPr>
                <w:b/>
                <w:color w:val="0070C0"/>
                <w:lang w:eastAsia="zh-CN"/>
              </w:rPr>
              <w:t>1</w:t>
            </w:r>
          </w:p>
        </w:tc>
        <w:tc>
          <w:tcPr>
            <w:tcW w:w="832" w:type="pct"/>
          </w:tcPr>
          <w:p w14:paraId="1781F153" w14:textId="2503C4FA" w:rsidR="00CD245B" w:rsidRDefault="00CD245B" w:rsidP="00CD245B">
            <w:pPr>
              <w:spacing w:after="120"/>
              <w:rPr>
                <w:rFonts w:eastAsiaTheme="minorEastAsia"/>
                <w:b/>
                <w:bCs/>
                <w:color w:val="0070C0"/>
                <w:lang w:val="en-US" w:eastAsia="zh-CN"/>
              </w:rPr>
            </w:pPr>
            <w:r>
              <w:rPr>
                <w:b/>
                <w:color w:val="0070C0"/>
                <w:lang w:eastAsia="zh-CN"/>
              </w:rPr>
              <w:t>3-1-8</w:t>
            </w:r>
            <w:r w:rsidRPr="005A155E">
              <w:rPr>
                <w:b/>
                <w:color w:val="0070C0"/>
                <w:lang w:eastAsia="zh-CN"/>
              </w:rPr>
              <w:t>-1</w:t>
            </w:r>
          </w:p>
        </w:tc>
      </w:tr>
      <w:tr w:rsidR="00CD245B" w14:paraId="260B6AEC" w14:textId="77777777" w:rsidTr="00F43092">
        <w:tc>
          <w:tcPr>
            <w:tcW w:w="839" w:type="pct"/>
          </w:tcPr>
          <w:p w14:paraId="53963C6F" w14:textId="3D110867" w:rsidR="00CD245B" w:rsidRDefault="007D5BAE" w:rsidP="00CD245B">
            <w:pPr>
              <w:spacing w:after="120"/>
              <w:rPr>
                <w:rFonts w:eastAsiaTheme="minorEastAsia"/>
                <w:b/>
                <w:bCs/>
                <w:color w:val="0070C0"/>
                <w:lang w:val="en-US" w:eastAsia="zh-CN"/>
              </w:rPr>
            </w:pPr>
            <w:r>
              <w:rPr>
                <w:rFonts w:eastAsiaTheme="minorEastAsia"/>
                <w:b/>
                <w:bCs/>
                <w:color w:val="0070C0"/>
                <w:lang w:val="en-US" w:eastAsia="zh-CN"/>
              </w:rPr>
              <w:t>Ericsson</w:t>
            </w:r>
          </w:p>
        </w:tc>
        <w:tc>
          <w:tcPr>
            <w:tcW w:w="832" w:type="pct"/>
          </w:tcPr>
          <w:p w14:paraId="57E443CD" w14:textId="419B39A8" w:rsidR="00CD245B" w:rsidRDefault="007D5BAE" w:rsidP="00CD245B">
            <w:pPr>
              <w:spacing w:after="120"/>
              <w:rPr>
                <w:b/>
                <w:color w:val="0070C0"/>
                <w:lang w:eastAsia="zh-CN"/>
              </w:rPr>
            </w:pPr>
            <w:r>
              <w:rPr>
                <w:b/>
                <w:color w:val="0070C0"/>
                <w:lang w:eastAsia="zh-CN"/>
              </w:rPr>
              <w:t>Disagree</w:t>
            </w:r>
          </w:p>
          <w:p w14:paraId="53C560AF" w14:textId="77777777" w:rsidR="007D5BAE" w:rsidRDefault="007D5BAE" w:rsidP="007D5BAE">
            <w:pPr>
              <w:spacing w:after="120"/>
              <w:rPr>
                <w:rFonts w:eastAsiaTheme="minorEastAsia"/>
                <w:lang w:val="en-US" w:eastAsia="zh-CN"/>
              </w:rPr>
            </w:pPr>
            <w:r>
              <w:rPr>
                <w:rFonts w:eastAsiaTheme="minorEastAsia"/>
                <w:lang w:val="en-US" w:eastAsia="zh-CN"/>
              </w:rPr>
              <w:t>Of course, it’s up to NTN operator to decide which FRF to use.</w:t>
            </w:r>
          </w:p>
          <w:p w14:paraId="459962C3" w14:textId="561B0D0A" w:rsidR="007D5BAE" w:rsidRPr="005A155E" w:rsidRDefault="007D5BAE" w:rsidP="007D5BAE">
            <w:pPr>
              <w:spacing w:after="120"/>
              <w:rPr>
                <w:b/>
                <w:color w:val="0070C0"/>
                <w:lang w:eastAsia="zh-CN"/>
              </w:rPr>
            </w:pPr>
            <w:r>
              <w:rPr>
                <w:rFonts w:eastAsiaTheme="minorEastAsia"/>
                <w:lang w:val="en-US" w:eastAsia="zh-CN"/>
              </w:rPr>
              <w:t>But, if in the coexistence study it’s decided and agreed that FRF=1 is generating too much interference, this means such deployment shall also be forbidden for NTN.</w:t>
            </w:r>
            <w:r>
              <w:rPr>
                <w:b/>
                <w:color w:val="0070C0"/>
                <w:lang w:eastAsia="zh-CN"/>
              </w:rPr>
              <w:t xml:space="preserve"> </w:t>
            </w:r>
          </w:p>
        </w:tc>
        <w:tc>
          <w:tcPr>
            <w:tcW w:w="832" w:type="pct"/>
          </w:tcPr>
          <w:p w14:paraId="286EB705" w14:textId="77777777" w:rsidR="00CD245B" w:rsidRDefault="00CD245B" w:rsidP="00CD245B">
            <w:pPr>
              <w:spacing w:after="120"/>
              <w:rPr>
                <w:rFonts w:eastAsiaTheme="minorEastAsia"/>
                <w:b/>
                <w:bCs/>
                <w:color w:val="0070C0"/>
                <w:lang w:val="en-US" w:eastAsia="zh-CN"/>
              </w:rPr>
            </w:pPr>
          </w:p>
        </w:tc>
        <w:tc>
          <w:tcPr>
            <w:tcW w:w="832" w:type="pct"/>
          </w:tcPr>
          <w:p w14:paraId="3A700F09" w14:textId="77777777" w:rsidR="00CD245B" w:rsidRDefault="00CD245B" w:rsidP="00CD245B">
            <w:pPr>
              <w:spacing w:after="120"/>
              <w:rPr>
                <w:rFonts w:eastAsiaTheme="minorEastAsia"/>
                <w:b/>
                <w:bCs/>
                <w:color w:val="0070C0"/>
                <w:lang w:val="en-US" w:eastAsia="zh-CN"/>
              </w:rPr>
            </w:pPr>
          </w:p>
        </w:tc>
        <w:tc>
          <w:tcPr>
            <w:tcW w:w="832" w:type="pct"/>
          </w:tcPr>
          <w:p w14:paraId="77FDAC66" w14:textId="67415C92" w:rsidR="00CD245B" w:rsidRDefault="007D5BAE" w:rsidP="00CD245B">
            <w:pPr>
              <w:spacing w:after="120"/>
              <w:rPr>
                <w:rFonts w:eastAsiaTheme="minorEastAsia"/>
                <w:b/>
                <w:bCs/>
                <w:color w:val="0070C0"/>
                <w:lang w:val="en-US" w:eastAsia="zh-CN"/>
              </w:rPr>
            </w:pPr>
            <w:r>
              <w:rPr>
                <w:rFonts w:eastAsiaTheme="minorEastAsia"/>
                <w:b/>
                <w:bCs/>
                <w:color w:val="0070C0"/>
                <w:lang w:val="en-US" w:eastAsia="zh-CN"/>
              </w:rPr>
              <w:t>Weird proposal This is related to the band definition…</w:t>
            </w:r>
          </w:p>
        </w:tc>
        <w:tc>
          <w:tcPr>
            <w:tcW w:w="832" w:type="pct"/>
          </w:tcPr>
          <w:p w14:paraId="17F307C0" w14:textId="3DC87B21" w:rsidR="00CD245B" w:rsidRDefault="007D5BAE" w:rsidP="00CD245B">
            <w:pPr>
              <w:spacing w:after="120"/>
              <w:rPr>
                <w:rFonts w:eastAsiaTheme="minorEastAsia"/>
                <w:b/>
                <w:bCs/>
                <w:color w:val="0070C0"/>
                <w:lang w:val="en-US" w:eastAsia="zh-CN"/>
              </w:rPr>
            </w:pPr>
            <w:r>
              <w:rPr>
                <w:rFonts w:eastAsiaTheme="minorEastAsia"/>
                <w:b/>
                <w:bCs/>
                <w:color w:val="0070C0"/>
                <w:lang w:val="en-US" w:eastAsia="zh-CN"/>
              </w:rPr>
              <w:t>Agree</w:t>
            </w:r>
          </w:p>
          <w:p w14:paraId="59CBC6FB" w14:textId="77C0E2C4" w:rsidR="007D5BAE" w:rsidRDefault="007D5BAE" w:rsidP="007D5BAE">
            <w:pPr>
              <w:spacing w:after="120"/>
              <w:rPr>
                <w:rFonts w:eastAsiaTheme="minorEastAsia"/>
                <w:b/>
                <w:bCs/>
                <w:color w:val="0070C0"/>
                <w:lang w:val="en-US" w:eastAsia="zh-CN"/>
              </w:rPr>
            </w:pPr>
          </w:p>
        </w:tc>
      </w:tr>
      <w:tr w:rsidR="006D1BAF" w14:paraId="4E18CAD8" w14:textId="77777777" w:rsidTr="00F43092">
        <w:tc>
          <w:tcPr>
            <w:tcW w:w="839" w:type="pct"/>
          </w:tcPr>
          <w:p w14:paraId="1F11AE7D" w14:textId="5678FD3C" w:rsidR="006D1BAF" w:rsidRDefault="006D1BAF" w:rsidP="006D1BAF">
            <w:pPr>
              <w:spacing w:after="120"/>
              <w:rPr>
                <w:rFonts w:eastAsiaTheme="minorEastAsia"/>
                <w:b/>
                <w:bCs/>
                <w:color w:val="0070C0"/>
                <w:lang w:val="en-US" w:eastAsia="zh-CN"/>
              </w:rPr>
            </w:pPr>
            <w:r w:rsidRPr="002A20F8">
              <w:t>Hughes/EchoStar</w:t>
            </w:r>
          </w:p>
        </w:tc>
        <w:tc>
          <w:tcPr>
            <w:tcW w:w="832" w:type="pct"/>
          </w:tcPr>
          <w:p w14:paraId="045FA138" w14:textId="7A97C25B" w:rsidR="006D1BAF" w:rsidRPr="005A155E" w:rsidRDefault="006D1BAF" w:rsidP="006D1BAF">
            <w:pPr>
              <w:spacing w:after="120"/>
              <w:rPr>
                <w:b/>
                <w:color w:val="0070C0"/>
                <w:lang w:eastAsia="zh-CN"/>
              </w:rPr>
            </w:pPr>
            <w:r w:rsidRPr="002A20F8">
              <w:t>Agree</w:t>
            </w:r>
          </w:p>
        </w:tc>
        <w:tc>
          <w:tcPr>
            <w:tcW w:w="832" w:type="pct"/>
          </w:tcPr>
          <w:p w14:paraId="63B89079" w14:textId="2B081BEA" w:rsidR="006D1BAF" w:rsidRDefault="006D1BAF" w:rsidP="006D1BAF">
            <w:pPr>
              <w:spacing w:after="120"/>
              <w:rPr>
                <w:rFonts w:eastAsiaTheme="minorEastAsia"/>
                <w:b/>
                <w:bCs/>
                <w:color w:val="0070C0"/>
                <w:lang w:val="en-US" w:eastAsia="zh-CN"/>
              </w:rPr>
            </w:pPr>
            <w:r w:rsidRPr="002A20F8">
              <w:t>Agree</w:t>
            </w:r>
          </w:p>
        </w:tc>
        <w:tc>
          <w:tcPr>
            <w:tcW w:w="832" w:type="pct"/>
          </w:tcPr>
          <w:p w14:paraId="3A8B5576" w14:textId="77777777" w:rsidR="006D1BAF" w:rsidRDefault="006D1BAF" w:rsidP="006D1BAF">
            <w:pPr>
              <w:spacing w:after="120"/>
              <w:rPr>
                <w:rFonts w:eastAsiaTheme="minorEastAsia"/>
                <w:b/>
                <w:bCs/>
                <w:color w:val="0070C0"/>
                <w:lang w:val="en-US" w:eastAsia="zh-CN"/>
              </w:rPr>
            </w:pPr>
          </w:p>
        </w:tc>
        <w:tc>
          <w:tcPr>
            <w:tcW w:w="832" w:type="pct"/>
          </w:tcPr>
          <w:p w14:paraId="0E5A721A" w14:textId="7123A769" w:rsidR="006D1BAF" w:rsidRDefault="006D1BAF" w:rsidP="006D1BAF">
            <w:pPr>
              <w:spacing w:after="120"/>
              <w:rPr>
                <w:rFonts w:eastAsiaTheme="minorEastAsia"/>
                <w:b/>
                <w:bCs/>
                <w:color w:val="0070C0"/>
                <w:lang w:val="en-US" w:eastAsia="zh-CN"/>
              </w:rPr>
            </w:pPr>
            <w:r w:rsidRPr="002A20F8">
              <w:t>Agree</w:t>
            </w:r>
          </w:p>
        </w:tc>
        <w:tc>
          <w:tcPr>
            <w:tcW w:w="832" w:type="pct"/>
          </w:tcPr>
          <w:p w14:paraId="3ED807F1" w14:textId="7FDA6B51" w:rsidR="006D1BAF" w:rsidRDefault="006D1BAF" w:rsidP="006D1BAF">
            <w:pPr>
              <w:spacing w:after="120"/>
              <w:rPr>
                <w:rFonts w:eastAsiaTheme="minorEastAsia"/>
                <w:b/>
                <w:bCs/>
                <w:color w:val="0070C0"/>
                <w:lang w:val="en-US" w:eastAsia="zh-CN"/>
              </w:rPr>
            </w:pPr>
            <w:r w:rsidRPr="002A20F8">
              <w:t>Agree, and should be after S-Band and L-Band exemplary band work is completed</w:t>
            </w:r>
          </w:p>
        </w:tc>
      </w:tr>
      <w:tr w:rsidR="00CD245B" w14:paraId="6FF9A4AD" w14:textId="77777777" w:rsidTr="00F43092">
        <w:tc>
          <w:tcPr>
            <w:tcW w:w="839" w:type="pct"/>
          </w:tcPr>
          <w:p w14:paraId="282AA7CC" w14:textId="74398211" w:rsidR="00CD245B" w:rsidRDefault="00907232" w:rsidP="00CD245B">
            <w:pPr>
              <w:spacing w:after="120"/>
              <w:rPr>
                <w:rFonts w:eastAsiaTheme="minorEastAsia"/>
                <w:b/>
                <w:bCs/>
                <w:color w:val="0070C0"/>
                <w:lang w:val="en-US" w:eastAsia="zh-CN"/>
              </w:rPr>
            </w:pPr>
            <w:r>
              <w:rPr>
                <w:rFonts w:eastAsiaTheme="minorEastAsia"/>
                <w:b/>
                <w:bCs/>
                <w:color w:val="0070C0"/>
                <w:lang w:val="en-US" w:eastAsia="zh-CN"/>
              </w:rPr>
              <w:t>Inmarsat</w:t>
            </w:r>
          </w:p>
        </w:tc>
        <w:tc>
          <w:tcPr>
            <w:tcW w:w="832" w:type="pct"/>
          </w:tcPr>
          <w:p w14:paraId="6E4C3D75" w14:textId="77777777" w:rsidR="00907232" w:rsidRDefault="00907232" w:rsidP="00CD245B">
            <w:pPr>
              <w:spacing w:after="120"/>
              <w:rPr>
                <w:b/>
                <w:color w:val="0070C0"/>
                <w:lang w:eastAsia="zh-CN"/>
              </w:rPr>
            </w:pPr>
            <w:r>
              <w:rPr>
                <w:b/>
                <w:color w:val="0070C0"/>
                <w:lang w:eastAsia="zh-CN"/>
              </w:rPr>
              <w:t>Agree</w:t>
            </w:r>
          </w:p>
          <w:p w14:paraId="0A7C820B" w14:textId="4BA9869F" w:rsidR="00907232" w:rsidRDefault="00907232" w:rsidP="00CD245B">
            <w:pPr>
              <w:spacing w:after="120"/>
              <w:rPr>
                <w:color w:val="0070C0"/>
                <w:lang w:eastAsia="zh-CN"/>
              </w:rPr>
            </w:pPr>
            <w:r>
              <w:rPr>
                <w:color w:val="0070C0"/>
                <w:lang w:eastAsia="zh-CN"/>
              </w:rPr>
              <w:t>To forbid or not to forbid the use of a particular FRF is not up to 3GPP. This is up to regulatory bodies and we don’t think it’s appropriate to bring these discussions up again and again in 3GPP.</w:t>
            </w:r>
          </w:p>
          <w:p w14:paraId="07740E8F" w14:textId="0DE53FEF" w:rsidR="00907232" w:rsidRPr="00F43092" w:rsidRDefault="00907232">
            <w:pPr>
              <w:spacing w:after="120"/>
              <w:rPr>
                <w:color w:val="0070C0"/>
                <w:lang w:eastAsia="zh-CN"/>
              </w:rPr>
            </w:pPr>
            <w:r>
              <w:rPr>
                <w:color w:val="0070C0"/>
                <w:lang w:eastAsia="zh-CN"/>
              </w:rPr>
              <w:t xml:space="preserve">It should also be noted that in relation to MSS-TN coexistence in S band there are a plethora of prior studies and very well defined decisions by regulatory bodies </w:t>
            </w:r>
            <w:r>
              <w:rPr>
                <w:color w:val="0070C0"/>
                <w:lang w:eastAsia="zh-CN"/>
              </w:rPr>
              <w:lastRenderedPageBreak/>
              <w:t>(including even provisions to regulate inter-operator agreements), so ultimately 3GPP can only provide additional studies but not enforce any rule.</w:t>
            </w:r>
          </w:p>
        </w:tc>
        <w:tc>
          <w:tcPr>
            <w:tcW w:w="832" w:type="pct"/>
          </w:tcPr>
          <w:p w14:paraId="0A5F4870" w14:textId="5872EAE9" w:rsidR="00CD245B" w:rsidRDefault="00907232" w:rsidP="00CD245B">
            <w:pPr>
              <w:spacing w:after="120"/>
              <w:rPr>
                <w:rFonts w:eastAsiaTheme="minorEastAsia"/>
                <w:b/>
                <w:bCs/>
                <w:color w:val="0070C0"/>
                <w:lang w:val="en-US" w:eastAsia="zh-CN"/>
              </w:rPr>
            </w:pPr>
            <w:r>
              <w:rPr>
                <w:rFonts w:eastAsiaTheme="minorEastAsia"/>
                <w:b/>
                <w:bCs/>
                <w:color w:val="0070C0"/>
                <w:lang w:val="en-US" w:eastAsia="zh-CN"/>
              </w:rPr>
              <w:lastRenderedPageBreak/>
              <w:t>Agree</w:t>
            </w:r>
          </w:p>
        </w:tc>
        <w:tc>
          <w:tcPr>
            <w:tcW w:w="832" w:type="pct"/>
          </w:tcPr>
          <w:p w14:paraId="046AA4EB" w14:textId="4BAADAF0" w:rsidR="00CD245B" w:rsidRDefault="00907232"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832" w:type="pct"/>
          </w:tcPr>
          <w:p w14:paraId="0A456FA4" w14:textId="28298387" w:rsidR="00CD245B" w:rsidRDefault="00907232" w:rsidP="00CD245B">
            <w:pPr>
              <w:spacing w:after="120"/>
              <w:rPr>
                <w:rFonts w:eastAsiaTheme="minorEastAsia"/>
                <w:b/>
                <w:bCs/>
                <w:color w:val="0070C0"/>
                <w:lang w:val="en-US" w:eastAsia="zh-CN"/>
              </w:rPr>
            </w:pPr>
            <w:r>
              <w:rPr>
                <w:rFonts w:eastAsiaTheme="minorEastAsia"/>
                <w:b/>
                <w:bCs/>
                <w:color w:val="0070C0"/>
                <w:lang w:val="en-US" w:eastAsia="zh-CN"/>
              </w:rPr>
              <w:t>Do we need this proposal?</w:t>
            </w:r>
          </w:p>
        </w:tc>
        <w:tc>
          <w:tcPr>
            <w:tcW w:w="832" w:type="pct"/>
          </w:tcPr>
          <w:p w14:paraId="2E0172B3" w14:textId="771AC77D" w:rsidR="00E161FD" w:rsidRDefault="00E161FD" w:rsidP="00CD245B">
            <w:pPr>
              <w:spacing w:after="120"/>
              <w:rPr>
                <w:rFonts w:eastAsiaTheme="minorEastAsia"/>
                <w:b/>
                <w:bCs/>
                <w:color w:val="0070C0"/>
                <w:lang w:val="en-US" w:eastAsia="zh-CN"/>
              </w:rPr>
            </w:pPr>
            <w:r>
              <w:rPr>
                <w:rFonts w:eastAsiaTheme="minorEastAsia"/>
                <w:b/>
                <w:bCs/>
                <w:color w:val="0070C0"/>
                <w:lang w:val="en-US" w:eastAsia="zh-CN"/>
              </w:rPr>
              <w:t>Agree if please add:</w:t>
            </w:r>
          </w:p>
          <w:p w14:paraId="24D896C2" w14:textId="43ABE9A5" w:rsidR="00E161FD" w:rsidRPr="00F43092" w:rsidRDefault="00E161FD" w:rsidP="00CD245B">
            <w:pPr>
              <w:spacing w:after="120"/>
              <w:rPr>
                <w:rFonts w:eastAsiaTheme="minorEastAsia"/>
                <w:bCs/>
                <w:color w:val="0070C0"/>
                <w:lang w:val="en-US" w:eastAsia="zh-CN"/>
              </w:rPr>
            </w:pPr>
            <w:r>
              <w:rPr>
                <w:rFonts w:eastAsiaTheme="minorEastAsia"/>
                <w:b/>
                <w:bCs/>
                <w:color w:val="0070C0"/>
                <w:lang w:val="en-US" w:eastAsia="zh-CN"/>
              </w:rPr>
              <w:t>“</w:t>
            </w:r>
            <w:r w:rsidRPr="00F43092">
              <w:rPr>
                <w:rFonts w:eastAsiaTheme="minorEastAsia"/>
                <w:bCs/>
                <w:color w:val="FF0000"/>
                <w:lang w:val="en-US" w:eastAsia="zh-CN"/>
              </w:rPr>
              <w:t>outside of Release 17 scope</w:t>
            </w:r>
            <w:r>
              <w:rPr>
                <w:rFonts w:eastAsiaTheme="minorEastAsia"/>
                <w:bCs/>
                <w:color w:val="0070C0"/>
                <w:lang w:val="en-US" w:eastAsia="zh-CN"/>
              </w:rPr>
              <w:t>” after “in a new WI”</w:t>
            </w:r>
          </w:p>
        </w:tc>
      </w:tr>
      <w:tr w:rsidR="00CD245B" w14:paraId="51327875" w14:textId="77777777" w:rsidTr="00F43092">
        <w:tc>
          <w:tcPr>
            <w:tcW w:w="839" w:type="pct"/>
          </w:tcPr>
          <w:p w14:paraId="572F64F3" w14:textId="46D02F03" w:rsidR="00CD245B" w:rsidRDefault="000E455E" w:rsidP="00CD245B">
            <w:pPr>
              <w:spacing w:after="120"/>
              <w:rPr>
                <w:rFonts w:eastAsiaTheme="minorEastAsia"/>
                <w:b/>
                <w:bCs/>
                <w:color w:val="0070C0"/>
                <w:lang w:val="en-US" w:eastAsia="zh-CN"/>
              </w:rPr>
            </w:pPr>
            <w:r>
              <w:rPr>
                <w:rFonts w:eastAsiaTheme="minorEastAsia"/>
                <w:b/>
                <w:bCs/>
                <w:color w:val="0070C0"/>
                <w:lang w:val="en-US" w:eastAsia="zh-CN"/>
              </w:rPr>
              <w:t>Nokia</w:t>
            </w:r>
          </w:p>
        </w:tc>
        <w:tc>
          <w:tcPr>
            <w:tcW w:w="832" w:type="pct"/>
          </w:tcPr>
          <w:p w14:paraId="5040B1E4" w14:textId="265F9A96" w:rsidR="00CD245B" w:rsidRPr="005A155E" w:rsidRDefault="000E455E" w:rsidP="00CD245B">
            <w:pPr>
              <w:spacing w:after="120"/>
              <w:rPr>
                <w:b/>
                <w:color w:val="0070C0"/>
                <w:lang w:eastAsia="zh-CN"/>
              </w:rPr>
            </w:pPr>
            <w:r>
              <w:rPr>
                <w:b/>
                <w:color w:val="0070C0"/>
                <w:lang w:eastAsia="zh-CN"/>
              </w:rPr>
              <w:t>Partially agree – they can chose FRF but that shall be within the 3GPP requirements</w:t>
            </w:r>
          </w:p>
        </w:tc>
        <w:tc>
          <w:tcPr>
            <w:tcW w:w="832" w:type="pct"/>
          </w:tcPr>
          <w:p w14:paraId="5CF55C15" w14:textId="77777777" w:rsidR="00CD245B" w:rsidRDefault="00CD245B" w:rsidP="00CD245B">
            <w:pPr>
              <w:spacing w:after="120"/>
              <w:rPr>
                <w:rFonts w:eastAsiaTheme="minorEastAsia"/>
                <w:b/>
                <w:bCs/>
                <w:color w:val="0070C0"/>
                <w:lang w:val="en-US" w:eastAsia="zh-CN"/>
              </w:rPr>
            </w:pPr>
          </w:p>
        </w:tc>
        <w:tc>
          <w:tcPr>
            <w:tcW w:w="832" w:type="pct"/>
          </w:tcPr>
          <w:p w14:paraId="4BDA6CD1" w14:textId="77777777" w:rsidR="00CD245B" w:rsidRDefault="00CD245B" w:rsidP="00CD245B">
            <w:pPr>
              <w:spacing w:after="120"/>
              <w:rPr>
                <w:rFonts w:eastAsiaTheme="minorEastAsia"/>
                <w:b/>
                <w:bCs/>
                <w:color w:val="0070C0"/>
                <w:lang w:val="en-US" w:eastAsia="zh-CN"/>
              </w:rPr>
            </w:pPr>
          </w:p>
        </w:tc>
        <w:tc>
          <w:tcPr>
            <w:tcW w:w="832" w:type="pct"/>
          </w:tcPr>
          <w:p w14:paraId="158D69F1" w14:textId="460F8801" w:rsidR="00CD245B" w:rsidRDefault="007D65B0" w:rsidP="00CD245B">
            <w:pPr>
              <w:spacing w:after="120"/>
              <w:rPr>
                <w:rFonts w:eastAsiaTheme="minorEastAsia"/>
                <w:b/>
                <w:bCs/>
                <w:color w:val="0070C0"/>
                <w:lang w:val="en-US" w:eastAsia="zh-CN"/>
              </w:rPr>
            </w:pPr>
            <w:r>
              <w:rPr>
                <w:rFonts w:eastAsiaTheme="minorEastAsia"/>
                <w:b/>
                <w:bCs/>
                <w:color w:val="0070C0"/>
                <w:lang w:val="en-US" w:eastAsia="zh-CN"/>
              </w:rPr>
              <w:t>Not sure the proposal is understood but w</w:t>
            </w:r>
            <w:r w:rsidR="000E455E">
              <w:rPr>
                <w:rFonts w:eastAsiaTheme="minorEastAsia"/>
                <w:b/>
                <w:bCs/>
                <w:color w:val="0070C0"/>
                <w:lang w:val="en-US" w:eastAsia="zh-CN"/>
              </w:rPr>
              <w:t>e are not ready to select any default Tx values</w:t>
            </w:r>
            <w:r>
              <w:rPr>
                <w:rFonts w:eastAsiaTheme="minorEastAsia"/>
                <w:b/>
                <w:bCs/>
                <w:color w:val="0070C0"/>
                <w:lang w:val="en-US" w:eastAsia="zh-CN"/>
              </w:rPr>
              <w:t xml:space="preserve"> at present time</w:t>
            </w:r>
            <w:r w:rsidR="000E455E">
              <w:rPr>
                <w:rFonts w:eastAsiaTheme="minorEastAsia"/>
                <w:b/>
                <w:bCs/>
                <w:color w:val="0070C0"/>
                <w:lang w:val="en-US" w:eastAsia="zh-CN"/>
              </w:rPr>
              <w:t xml:space="preserve"> </w:t>
            </w:r>
          </w:p>
        </w:tc>
        <w:tc>
          <w:tcPr>
            <w:tcW w:w="832" w:type="pct"/>
          </w:tcPr>
          <w:p w14:paraId="6D25F81F" w14:textId="6C0EE0E0" w:rsidR="00CD245B" w:rsidRDefault="000E455E" w:rsidP="00CD245B">
            <w:pPr>
              <w:spacing w:after="120"/>
              <w:rPr>
                <w:rFonts w:eastAsiaTheme="minorEastAsia"/>
                <w:b/>
                <w:bCs/>
                <w:color w:val="0070C0"/>
                <w:lang w:val="en-US" w:eastAsia="zh-CN"/>
              </w:rPr>
            </w:pPr>
            <w:r>
              <w:rPr>
                <w:rFonts w:eastAsiaTheme="minorEastAsia"/>
                <w:b/>
                <w:bCs/>
                <w:color w:val="0070C0"/>
                <w:lang w:val="en-US" w:eastAsia="zh-CN"/>
              </w:rPr>
              <w:t>Agree</w:t>
            </w:r>
          </w:p>
        </w:tc>
      </w:tr>
      <w:tr w:rsidR="00CD245B" w14:paraId="39404059" w14:textId="77777777" w:rsidTr="00F43092">
        <w:tc>
          <w:tcPr>
            <w:tcW w:w="839" w:type="pct"/>
          </w:tcPr>
          <w:p w14:paraId="18440729" w14:textId="07C3C046" w:rsidR="00CD245B" w:rsidRDefault="0029033E" w:rsidP="00CD245B">
            <w:pPr>
              <w:spacing w:after="120"/>
              <w:rPr>
                <w:rFonts w:eastAsiaTheme="minorEastAsia"/>
                <w:b/>
                <w:bCs/>
                <w:color w:val="0070C0"/>
                <w:lang w:val="en-US" w:eastAsia="zh-CN"/>
              </w:rPr>
            </w:pPr>
            <w:r>
              <w:rPr>
                <w:rFonts w:eastAsiaTheme="minorEastAsia"/>
                <w:b/>
                <w:bCs/>
                <w:color w:val="0070C0"/>
                <w:lang w:val="en-US" w:eastAsia="zh-CN"/>
              </w:rPr>
              <w:t>Apple</w:t>
            </w:r>
          </w:p>
        </w:tc>
        <w:tc>
          <w:tcPr>
            <w:tcW w:w="832" w:type="pct"/>
          </w:tcPr>
          <w:p w14:paraId="04D35D88" w14:textId="77777777" w:rsidR="00CD245B" w:rsidRPr="005A155E" w:rsidRDefault="00CD245B" w:rsidP="00CD245B">
            <w:pPr>
              <w:spacing w:after="120"/>
              <w:rPr>
                <w:b/>
                <w:color w:val="0070C0"/>
                <w:lang w:eastAsia="zh-CN"/>
              </w:rPr>
            </w:pPr>
          </w:p>
        </w:tc>
        <w:tc>
          <w:tcPr>
            <w:tcW w:w="832" w:type="pct"/>
          </w:tcPr>
          <w:p w14:paraId="3BB7CF46" w14:textId="3E2148D5" w:rsidR="00CD245B" w:rsidRDefault="0029033E"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832" w:type="pct"/>
          </w:tcPr>
          <w:p w14:paraId="159771FF" w14:textId="2936687F" w:rsidR="00CD245B" w:rsidRDefault="0029033E"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832" w:type="pct"/>
          </w:tcPr>
          <w:p w14:paraId="6DFCF4A3" w14:textId="77777777" w:rsidR="00CD245B" w:rsidRDefault="00CD245B" w:rsidP="00CD245B">
            <w:pPr>
              <w:spacing w:after="120"/>
              <w:rPr>
                <w:rFonts w:eastAsiaTheme="minorEastAsia"/>
                <w:b/>
                <w:bCs/>
                <w:color w:val="0070C0"/>
                <w:lang w:val="en-US" w:eastAsia="zh-CN"/>
              </w:rPr>
            </w:pPr>
          </w:p>
        </w:tc>
        <w:tc>
          <w:tcPr>
            <w:tcW w:w="832" w:type="pct"/>
          </w:tcPr>
          <w:p w14:paraId="1C42097A" w14:textId="77777777" w:rsidR="00CD245B" w:rsidRDefault="00CD245B" w:rsidP="00CD245B">
            <w:pPr>
              <w:spacing w:after="120"/>
              <w:rPr>
                <w:rFonts w:eastAsiaTheme="minorEastAsia"/>
                <w:b/>
                <w:bCs/>
                <w:color w:val="0070C0"/>
                <w:lang w:val="en-US" w:eastAsia="zh-CN"/>
              </w:rPr>
            </w:pPr>
          </w:p>
        </w:tc>
      </w:tr>
      <w:tr w:rsidR="00CD245B" w14:paraId="7ED34FBA" w14:textId="77777777" w:rsidTr="00F43092">
        <w:tc>
          <w:tcPr>
            <w:tcW w:w="839" w:type="pct"/>
          </w:tcPr>
          <w:p w14:paraId="70F15F16" w14:textId="10EDD99F" w:rsidR="00CD245B" w:rsidRDefault="00AA54F9" w:rsidP="00CD245B">
            <w:pPr>
              <w:spacing w:after="120"/>
              <w:rPr>
                <w:rFonts w:eastAsiaTheme="minorEastAsia"/>
                <w:b/>
                <w:bCs/>
                <w:color w:val="0070C0"/>
                <w:lang w:val="en-US" w:eastAsia="zh-CN"/>
              </w:rPr>
            </w:pPr>
            <w:r>
              <w:rPr>
                <w:rFonts w:eastAsiaTheme="minorEastAsia"/>
                <w:b/>
                <w:bCs/>
                <w:color w:val="0070C0"/>
                <w:lang w:val="en-US" w:eastAsia="zh-CN"/>
              </w:rPr>
              <w:t>THALES</w:t>
            </w:r>
          </w:p>
        </w:tc>
        <w:tc>
          <w:tcPr>
            <w:tcW w:w="832" w:type="pct"/>
          </w:tcPr>
          <w:p w14:paraId="76D9B724" w14:textId="76B84AFF" w:rsidR="0060484E" w:rsidRPr="005A155E" w:rsidRDefault="0060484E" w:rsidP="00CD245B">
            <w:pPr>
              <w:spacing w:after="120"/>
              <w:rPr>
                <w:b/>
                <w:color w:val="0070C0"/>
                <w:lang w:eastAsia="zh-CN"/>
              </w:rPr>
            </w:pPr>
            <w:r>
              <w:rPr>
                <w:b/>
                <w:color w:val="0070C0"/>
                <w:lang w:eastAsia="zh-CN"/>
              </w:rPr>
              <w:t>Agree</w:t>
            </w:r>
          </w:p>
        </w:tc>
        <w:tc>
          <w:tcPr>
            <w:tcW w:w="832" w:type="pct"/>
          </w:tcPr>
          <w:p w14:paraId="1953CC81" w14:textId="7CDC287B" w:rsidR="00CD245B" w:rsidRDefault="0060484E"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832" w:type="pct"/>
          </w:tcPr>
          <w:p w14:paraId="3ED91E0C" w14:textId="6553BA0B" w:rsidR="00CD245B" w:rsidRDefault="0060484E"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832" w:type="pct"/>
          </w:tcPr>
          <w:p w14:paraId="2A627A24" w14:textId="5C5C5ADC" w:rsidR="00CD245B" w:rsidRDefault="0060484E" w:rsidP="00CD245B">
            <w:pPr>
              <w:spacing w:after="120"/>
              <w:rPr>
                <w:rFonts w:eastAsiaTheme="minorEastAsia"/>
                <w:b/>
                <w:bCs/>
                <w:color w:val="0070C0"/>
                <w:lang w:val="en-US" w:eastAsia="zh-CN"/>
              </w:rPr>
            </w:pPr>
            <w:r>
              <w:rPr>
                <w:rFonts w:eastAsiaTheme="minorEastAsia"/>
                <w:b/>
                <w:bCs/>
                <w:color w:val="0070C0"/>
                <w:lang w:val="en-US" w:eastAsia="zh-CN"/>
              </w:rPr>
              <w:t>Agree</w:t>
            </w:r>
          </w:p>
        </w:tc>
        <w:tc>
          <w:tcPr>
            <w:tcW w:w="832" w:type="pct"/>
          </w:tcPr>
          <w:p w14:paraId="1EF4915E" w14:textId="302D66D7" w:rsidR="00CD245B" w:rsidRDefault="0060484E" w:rsidP="00CD245B">
            <w:pPr>
              <w:spacing w:after="120"/>
              <w:rPr>
                <w:rFonts w:eastAsiaTheme="minorEastAsia"/>
                <w:b/>
                <w:bCs/>
                <w:color w:val="0070C0"/>
                <w:lang w:val="en-US" w:eastAsia="zh-CN"/>
              </w:rPr>
            </w:pPr>
            <w:r>
              <w:rPr>
                <w:rFonts w:eastAsiaTheme="minorEastAsia"/>
                <w:b/>
                <w:bCs/>
                <w:color w:val="0070C0"/>
                <w:lang w:val="en-US" w:eastAsia="zh-CN"/>
              </w:rPr>
              <w:t>Agree</w:t>
            </w:r>
          </w:p>
        </w:tc>
      </w:tr>
      <w:tr w:rsidR="00CD245B" w14:paraId="21B3B2C6" w14:textId="77777777" w:rsidTr="00F43092">
        <w:tc>
          <w:tcPr>
            <w:tcW w:w="839" w:type="pct"/>
          </w:tcPr>
          <w:p w14:paraId="0BA68969" w14:textId="77777777" w:rsidR="00CD245B" w:rsidRDefault="00CD245B" w:rsidP="00CD245B">
            <w:pPr>
              <w:spacing w:after="120"/>
              <w:rPr>
                <w:rFonts w:eastAsiaTheme="minorEastAsia"/>
                <w:b/>
                <w:bCs/>
                <w:color w:val="0070C0"/>
                <w:lang w:val="en-US" w:eastAsia="zh-CN"/>
              </w:rPr>
            </w:pPr>
          </w:p>
        </w:tc>
        <w:tc>
          <w:tcPr>
            <w:tcW w:w="832" w:type="pct"/>
          </w:tcPr>
          <w:p w14:paraId="0EF237EC" w14:textId="77777777" w:rsidR="00CD245B" w:rsidRPr="005A155E" w:rsidRDefault="00CD245B" w:rsidP="00CD245B">
            <w:pPr>
              <w:spacing w:after="120"/>
              <w:rPr>
                <w:b/>
                <w:color w:val="0070C0"/>
                <w:lang w:eastAsia="zh-CN"/>
              </w:rPr>
            </w:pPr>
          </w:p>
        </w:tc>
        <w:tc>
          <w:tcPr>
            <w:tcW w:w="832" w:type="pct"/>
          </w:tcPr>
          <w:p w14:paraId="7D5803BD" w14:textId="77777777" w:rsidR="00CD245B" w:rsidRDefault="00CD245B" w:rsidP="00CD245B">
            <w:pPr>
              <w:spacing w:after="120"/>
              <w:rPr>
                <w:rFonts w:eastAsiaTheme="minorEastAsia"/>
                <w:b/>
                <w:bCs/>
                <w:color w:val="0070C0"/>
                <w:lang w:val="en-US" w:eastAsia="zh-CN"/>
              </w:rPr>
            </w:pPr>
          </w:p>
        </w:tc>
        <w:tc>
          <w:tcPr>
            <w:tcW w:w="832" w:type="pct"/>
          </w:tcPr>
          <w:p w14:paraId="349473E7" w14:textId="77777777" w:rsidR="00CD245B" w:rsidRDefault="00CD245B" w:rsidP="00CD245B">
            <w:pPr>
              <w:spacing w:after="120"/>
              <w:rPr>
                <w:rFonts w:eastAsiaTheme="minorEastAsia"/>
                <w:b/>
                <w:bCs/>
                <w:color w:val="0070C0"/>
                <w:lang w:val="en-US" w:eastAsia="zh-CN"/>
              </w:rPr>
            </w:pPr>
          </w:p>
        </w:tc>
        <w:tc>
          <w:tcPr>
            <w:tcW w:w="832" w:type="pct"/>
          </w:tcPr>
          <w:p w14:paraId="3E2F43B4" w14:textId="77777777" w:rsidR="00CD245B" w:rsidRDefault="00CD245B" w:rsidP="00CD245B">
            <w:pPr>
              <w:spacing w:after="120"/>
              <w:rPr>
                <w:rFonts w:eastAsiaTheme="minorEastAsia"/>
                <w:b/>
                <w:bCs/>
                <w:color w:val="0070C0"/>
                <w:lang w:val="en-US" w:eastAsia="zh-CN"/>
              </w:rPr>
            </w:pPr>
          </w:p>
        </w:tc>
        <w:tc>
          <w:tcPr>
            <w:tcW w:w="832" w:type="pct"/>
          </w:tcPr>
          <w:p w14:paraId="3645219D" w14:textId="77777777" w:rsidR="00CD245B" w:rsidRDefault="00CD245B" w:rsidP="00CD245B">
            <w:pPr>
              <w:spacing w:after="120"/>
              <w:rPr>
                <w:rFonts w:eastAsiaTheme="minorEastAsia"/>
                <w:b/>
                <w:bCs/>
                <w:color w:val="0070C0"/>
                <w:lang w:val="en-US" w:eastAsia="zh-CN"/>
              </w:rPr>
            </w:pPr>
          </w:p>
        </w:tc>
      </w:tr>
      <w:tr w:rsidR="00CD245B" w14:paraId="6A0EA254" w14:textId="77777777" w:rsidTr="00F43092">
        <w:tc>
          <w:tcPr>
            <w:tcW w:w="839" w:type="pct"/>
          </w:tcPr>
          <w:p w14:paraId="05DE1F70" w14:textId="77777777" w:rsidR="00CD245B" w:rsidRDefault="00CD245B" w:rsidP="00CD245B">
            <w:pPr>
              <w:spacing w:after="120"/>
              <w:rPr>
                <w:rFonts w:eastAsiaTheme="minorEastAsia"/>
                <w:b/>
                <w:bCs/>
                <w:color w:val="0070C0"/>
                <w:lang w:val="en-US" w:eastAsia="zh-CN"/>
              </w:rPr>
            </w:pPr>
          </w:p>
        </w:tc>
        <w:tc>
          <w:tcPr>
            <w:tcW w:w="832" w:type="pct"/>
          </w:tcPr>
          <w:p w14:paraId="3568C66F" w14:textId="77777777" w:rsidR="00CD245B" w:rsidRPr="005A155E" w:rsidRDefault="00CD245B" w:rsidP="00CD245B">
            <w:pPr>
              <w:spacing w:after="120"/>
              <w:rPr>
                <w:b/>
                <w:color w:val="0070C0"/>
                <w:lang w:eastAsia="zh-CN"/>
              </w:rPr>
            </w:pPr>
          </w:p>
        </w:tc>
        <w:tc>
          <w:tcPr>
            <w:tcW w:w="832" w:type="pct"/>
          </w:tcPr>
          <w:p w14:paraId="0F915363" w14:textId="77777777" w:rsidR="00CD245B" w:rsidRDefault="00CD245B" w:rsidP="00CD245B">
            <w:pPr>
              <w:spacing w:after="120"/>
              <w:rPr>
                <w:rFonts w:eastAsiaTheme="minorEastAsia"/>
                <w:b/>
                <w:bCs/>
                <w:color w:val="0070C0"/>
                <w:lang w:val="en-US" w:eastAsia="zh-CN"/>
              </w:rPr>
            </w:pPr>
          </w:p>
        </w:tc>
        <w:tc>
          <w:tcPr>
            <w:tcW w:w="832" w:type="pct"/>
          </w:tcPr>
          <w:p w14:paraId="5538C63E" w14:textId="77777777" w:rsidR="00CD245B" w:rsidRDefault="00CD245B" w:rsidP="00CD245B">
            <w:pPr>
              <w:spacing w:after="120"/>
              <w:rPr>
                <w:rFonts w:eastAsiaTheme="minorEastAsia"/>
                <w:b/>
                <w:bCs/>
                <w:color w:val="0070C0"/>
                <w:lang w:val="en-US" w:eastAsia="zh-CN"/>
              </w:rPr>
            </w:pPr>
          </w:p>
        </w:tc>
        <w:tc>
          <w:tcPr>
            <w:tcW w:w="832" w:type="pct"/>
          </w:tcPr>
          <w:p w14:paraId="7E1A2B16" w14:textId="77777777" w:rsidR="00CD245B" w:rsidRDefault="00CD245B" w:rsidP="00CD245B">
            <w:pPr>
              <w:spacing w:after="120"/>
              <w:rPr>
                <w:rFonts w:eastAsiaTheme="minorEastAsia"/>
                <w:b/>
                <w:bCs/>
                <w:color w:val="0070C0"/>
                <w:lang w:val="en-US" w:eastAsia="zh-CN"/>
              </w:rPr>
            </w:pPr>
          </w:p>
        </w:tc>
        <w:tc>
          <w:tcPr>
            <w:tcW w:w="832" w:type="pct"/>
          </w:tcPr>
          <w:p w14:paraId="4CF3E0C7" w14:textId="77777777" w:rsidR="00CD245B" w:rsidRDefault="00CD245B" w:rsidP="00CD245B">
            <w:pPr>
              <w:spacing w:after="120"/>
              <w:rPr>
                <w:rFonts w:eastAsiaTheme="minorEastAsia"/>
                <w:b/>
                <w:bCs/>
                <w:color w:val="0070C0"/>
                <w:lang w:val="en-US" w:eastAsia="zh-CN"/>
              </w:rPr>
            </w:pPr>
          </w:p>
        </w:tc>
      </w:tr>
    </w:tbl>
    <w:p w14:paraId="32582D2F" w14:textId="77777777" w:rsidR="003738D0" w:rsidRDefault="003738D0" w:rsidP="003738D0"/>
    <w:p w14:paraId="4FE0A74B" w14:textId="77777777" w:rsidR="00CD245B" w:rsidRDefault="00CD245B" w:rsidP="00CD245B">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787EC262" w14:textId="77777777" w:rsidR="00CD245B" w:rsidRDefault="00CD245B" w:rsidP="00CD245B">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3-x-y-z?</w:t>
      </w:r>
    </w:p>
    <w:tbl>
      <w:tblPr>
        <w:tblStyle w:val="Grilledutableau"/>
        <w:tblW w:w="5000" w:type="pct"/>
        <w:tblLook w:val="04A0" w:firstRow="1" w:lastRow="0" w:firstColumn="1" w:lastColumn="0" w:noHBand="0" w:noVBand="1"/>
      </w:tblPr>
      <w:tblGrid>
        <w:gridCol w:w="1616"/>
        <w:gridCol w:w="2065"/>
        <w:gridCol w:w="1984"/>
        <w:gridCol w:w="1986"/>
        <w:gridCol w:w="1980"/>
      </w:tblGrid>
      <w:tr w:rsidR="00CD245B" w14:paraId="21755F89" w14:textId="77777777" w:rsidTr="00CD245B">
        <w:tc>
          <w:tcPr>
            <w:tcW w:w="839" w:type="pct"/>
          </w:tcPr>
          <w:p w14:paraId="31F41726" w14:textId="77777777" w:rsidR="00CD245B" w:rsidRDefault="00CD245B" w:rsidP="00CD245B">
            <w:pPr>
              <w:spacing w:after="120"/>
              <w:rPr>
                <w:rFonts w:eastAsiaTheme="minorEastAsia"/>
                <w:b/>
                <w:bCs/>
                <w:color w:val="0070C0"/>
                <w:lang w:val="en-US" w:eastAsia="zh-CN"/>
              </w:rPr>
            </w:pPr>
            <w:r>
              <w:rPr>
                <w:rFonts w:eastAsiaTheme="minorEastAsia"/>
                <w:b/>
                <w:bCs/>
                <w:color w:val="0070C0"/>
                <w:lang w:val="en-US" w:eastAsia="zh-CN"/>
              </w:rPr>
              <w:t>Company</w:t>
            </w:r>
          </w:p>
        </w:tc>
        <w:tc>
          <w:tcPr>
            <w:tcW w:w="1072" w:type="pct"/>
          </w:tcPr>
          <w:p w14:paraId="7C28D5DB" w14:textId="5DF137B7" w:rsidR="00CD245B" w:rsidRPr="00F43092" w:rsidRDefault="00CD245B" w:rsidP="00CD245B">
            <w:pPr>
              <w:spacing w:after="120"/>
              <w:rPr>
                <w:b/>
                <w:color w:val="0070C0"/>
                <w:lang w:eastAsia="zh-CN"/>
              </w:rPr>
            </w:pPr>
            <w:r>
              <w:rPr>
                <w:b/>
                <w:color w:val="0070C0"/>
                <w:lang w:eastAsia="zh-CN"/>
              </w:rPr>
              <w:t>3-2-2</w:t>
            </w:r>
            <w:r w:rsidRPr="005A155E">
              <w:rPr>
                <w:b/>
                <w:color w:val="0070C0"/>
                <w:lang w:eastAsia="zh-CN"/>
              </w:rPr>
              <w:t>-1</w:t>
            </w:r>
          </w:p>
        </w:tc>
        <w:tc>
          <w:tcPr>
            <w:tcW w:w="1030" w:type="pct"/>
          </w:tcPr>
          <w:p w14:paraId="45A13695" w14:textId="4B4A9499" w:rsidR="00CD245B" w:rsidRDefault="00CD245B" w:rsidP="00CD245B">
            <w:pPr>
              <w:spacing w:after="120"/>
              <w:rPr>
                <w:rFonts w:eastAsiaTheme="minorEastAsia"/>
                <w:b/>
                <w:bCs/>
                <w:color w:val="0070C0"/>
                <w:lang w:val="en-US" w:eastAsia="zh-CN"/>
              </w:rPr>
            </w:pPr>
            <w:r>
              <w:rPr>
                <w:b/>
                <w:color w:val="0070C0"/>
                <w:lang w:eastAsia="zh-CN"/>
              </w:rPr>
              <w:t>3-3</w:t>
            </w:r>
            <w:r w:rsidRPr="005A155E">
              <w:rPr>
                <w:b/>
                <w:color w:val="0070C0"/>
                <w:lang w:eastAsia="zh-CN"/>
              </w:rPr>
              <w:t>-</w:t>
            </w:r>
            <w:r>
              <w:rPr>
                <w:b/>
                <w:color w:val="0070C0"/>
                <w:lang w:eastAsia="zh-CN"/>
              </w:rPr>
              <w:t>1-1</w:t>
            </w:r>
          </w:p>
        </w:tc>
        <w:tc>
          <w:tcPr>
            <w:tcW w:w="1031" w:type="pct"/>
          </w:tcPr>
          <w:p w14:paraId="54B7CE11" w14:textId="6FBE1608" w:rsidR="00CD245B" w:rsidRDefault="00CD245B" w:rsidP="00CD245B">
            <w:pPr>
              <w:spacing w:after="120"/>
              <w:rPr>
                <w:rFonts w:eastAsiaTheme="minorEastAsia"/>
                <w:b/>
                <w:bCs/>
                <w:color w:val="0070C0"/>
                <w:lang w:val="en-US" w:eastAsia="zh-CN"/>
              </w:rPr>
            </w:pPr>
            <w:r>
              <w:rPr>
                <w:b/>
                <w:color w:val="0070C0"/>
                <w:lang w:eastAsia="zh-CN"/>
              </w:rPr>
              <w:t>3-3-2</w:t>
            </w:r>
            <w:r w:rsidRPr="005A155E">
              <w:rPr>
                <w:b/>
                <w:color w:val="0070C0"/>
                <w:lang w:eastAsia="zh-CN"/>
              </w:rPr>
              <w:t>-1</w:t>
            </w:r>
          </w:p>
        </w:tc>
        <w:tc>
          <w:tcPr>
            <w:tcW w:w="1028" w:type="pct"/>
          </w:tcPr>
          <w:p w14:paraId="2A693725" w14:textId="01BBDCF4" w:rsidR="00CD245B" w:rsidRDefault="00CD245B" w:rsidP="00CD245B">
            <w:pPr>
              <w:spacing w:after="120"/>
              <w:rPr>
                <w:rFonts w:eastAsiaTheme="minorEastAsia"/>
                <w:b/>
                <w:bCs/>
                <w:color w:val="0070C0"/>
                <w:lang w:val="en-US" w:eastAsia="zh-CN"/>
              </w:rPr>
            </w:pPr>
            <w:r>
              <w:rPr>
                <w:b/>
                <w:color w:val="0070C0"/>
                <w:lang w:eastAsia="zh-CN"/>
              </w:rPr>
              <w:t>3-3-3</w:t>
            </w:r>
            <w:r w:rsidRPr="005A155E">
              <w:rPr>
                <w:b/>
                <w:color w:val="0070C0"/>
                <w:lang w:eastAsia="zh-CN"/>
              </w:rPr>
              <w:t>-</w:t>
            </w:r>
            <w:r>
              <w:rPr>
                <w:b/>
                <w:color w:val="0070C0"/>
                <w:lang w:eastAsia="zh-CN"/>
              </w:rPr>
              <w:t>1</w:t>
            </w:r>
          </w:p>
        </w:tc>
      </w:tr>
      <w:tr w:rsidR="000624C7" w14:paraId="651C6DBB" w14:textId="77777777" w:rsidTr="00CD245B">
        <w:tc>
          <w:tcPr>
            <w:tcW w:w="839" w:type="pct"/>
          </w:tcPr>
          <w:p w14:paraId="2EDEBD1F" w14:textId="30380127" w:rsidR="000624C7" w:rsidRDefault="000624C7" w:rsidP="000624C7">
            <w:pPr>
              <w:spacing w:after="120"/>
              <w:rPr>
                <w:rFonts w:eastAsiaTheme="minorEastAsia"/>
                <w:b/>
                <w:bCs/>
                <w:color w:val="0070C0"/>
                <w:lang w:val="en-US" w:eastAsia="zh-CN"/>
              </w:rPr>
            </w:pPr>
            <w:r w:rsidRPr="00592FFF">
              <w:t>Hughes/EchoStar</w:t>
            </w:r>
          </w:p>
        </w:tc>
        <w:tc>
          <w:tcPr>
            <w:tcW w:w="1072" w:type="pct"/>
          </w:tcPr>
          <w:p w14:paraId="320A2A80" w14:textId="6F910DF5" w:rsidR="000624C7" w:rsidRPr="005A155E" w:rsidRDefault="000624C7" w:rsidP="000624C7">
            <w:pPr>
              <w:spacing w:after="120"/>
              <w:rPr>
                <w:b/>
                <w:color w:val="0070C0"/>
                <w:lang w:eastAsia="zh-CN"/>
              </w:rPr>
            </w:pPr>
            <w:r w:rsidRPr="00592FFF">
              <w:t>This should be an issue when addressing L-band later</w:t>
            </w:r>
          </w:p>
        </w:tc>
        <w:tc>
          <w:tcPr>
            <w:tcW w:w="1030" w:type="pct"/>
          </w:tcPr>
          <w:p w14:paraId="4B0D3AFA" w14:textId="2AD15336" w:rsidR="000624C7" w:rsidRDefault="000624C7" w:rsidP="000624C7">
            <w:pPr>
              <w:spacing w:after="120"/>
              <w:rPr>
                <w:rFonts w:eastAsiaTheme="minorEastAsia"/>
                <w:b/>
                <w:bCs/>
                <w:color w:val="0070C0"/>
                <w:lang w:val="en-US" w:eastAsia="zh-CN"/>
              </w:rPr>
            </w:pPr>
            <w:r w:rsidRPr="00592FFF">
              <w:t xml:space="preserve">Agree, should be after S-Band and L-Band exemplary band work is completed </w:t>
            </w:r>
          </w:p>
        </w:tc>
        <w:tc>
          <w:tcPr>
            <w:tcW w:w="1031" w:type="pct"/>
          </w:tcPr>
          <w:p w14:paraId="559C77CA" w14:textId="3B7204FA" w:rsidR="000624C7" w:rsidRDefault="000624C7" w:rsidP="000624C7">
            <w:pPr>
              <w:spacing w:after="120"/>
              <w:rPr>
                <w:rFonts w:eastAsiaTheme="minorEastAsia"/>
                <w:b/>
                <w:bCs/>
                <w:color w:val="0070C0"/>
                <w:lang w:val="en-US" w:eastAsia="zh-CN"/>
              </w:rPr>
            </w:pPr>
            <w:r w:rsidRPr="00592FFF">
              <w:t>Agree, should be after S-Band and L-Band exemplary band work is completed</w:t>
            </w:r>
          </w:p>
        </w:tc>
        <w:tc>
          <w:tcPr>
            <w:tcW w:w="1028" w:type="pct"/>
          </w:tcPr>
          <w:p w14:paraId="6EAC5A98" w14:textId="2035B3CE" w:rsidR="000624C7" w:rsidRDefault="000624C7" w:rsidP="000624C7">
            <w:pPr>
              <w:spacing w:after="120"/>
              <w:rPr>
                <w:rFonts w:eastAsiaTheme="minorEastAsia"/>
                <w:b/>
                <w:bCs/>
                <w:color w:val="0070C0"/>
                <w:lang w:val="en-US" w:eastAsia="zh-CN"/>
              </w:rPr>
            </w:pPr>
            <w:r w:rsidRPr="00592FFF">
              <w:t>Agree</w:t>
            </w:r>
          </w:p>
        </w:tc>
      </w:tr>
      <w:tr w:rsidR="00CD245B" w14:paraId="1B1FCE9B" w14:textId="77777777" w:rsidTr="00CD245B">
        <w:tc>
          <w:tcPr>
            <w:tcW w:w="839" w:type="pct"/>
          </w:tcPr>
          <w:p w14:paraId="0EAA8A29" w14:textId="5963F6A7" w:rsidR="00CD245B" w:rsidRDefault="00E161FD" w:rsidP="00CD245B">
            <w:pPr>
              <w:spacing w:after="120"/>
              <w:rPr>
                <w:rFonts w:eastAsiaTheme="minorEastAsia"/>
                <w:b/>
                <w:bCs/>
                <w:color w:val="0070C0"/>
                <w:lang w:val="en-US" w:eastAsia="zh-CN"/>
              </w:rPr>
            </w:pPr>
            <w:r>
              <w:rPr>
                <w:rFonts w:eastAsiaTheme="minorEastAsia"/>
                <w:b/>
                <w:bCs/>
                <w:color w:val="0070C0"/>
                <w:lang w:val="en-US" w:eastAsia="zh-CN"/>
              </w:rPr>
              <w:t>Inmarsat</w:t>
            </w:r>
          </w:p>
        </w:tc>
        <w:tc>
          <w:tcPr>
            <w:tcW w:w="1072" w:type="pct"/>
          </w:tcPr>
          <w:p w14:paraId="3F82F799" w14:textId="77777777" w:rsidR="00CD245B" w:rsidRPr="005A155E" w:rsidRDefault="00CD245B" w:rsidP="00CD245B">
            <w:pPr>
              <w:spacing w:after="120"/>
              <w:rPr>
                <w:b/>
                <w:color w:val="0070C0"/>
                <w:lang w:eastAsia="zh-CN"/>
              </w:rPr>
            </w:pPr>
          </w:p>
        </w:tc>
        <w:tc>
          <w:tcPr>
            <w:tcW w:w="1030" w:type="pct"/>
          </w:tcPr>
          <w:p w14:paraId="1370626C" w14:textId="77777777" w:rsidR="00E161FD" w:rsidRDefault="00E161FD" w:rsidP="00E161FD">
            <w:pPr>
              <w:spacing w:after="120"/>
              <w:rPr>
                <w:rFonts w:eastAsiaTheme="minorEastAsia"/>
                <w:b/>
                <w:bCs/>
                <w:color w:val="0070C0"/>
                <w:lang w:val="en-US" w:eastAsia="zh-CN"/>
              </w:rPr>
            </w:pPr>
            <w:r>
              <w:rPr>
                <w:rFonts w:eastAsiaTheme="minorEastAsia"/>
                <w:b/>
                <w:bCs/>
                <w:color w:val="0070C0"/>
                <w:lang w:val="en-US" w:eastAsia="zh-CN"/>
              </w:rPr>
              <w:t>Agree if please add:</w:t>
            </w:r>
          </w:p>
          <w:p w14:paraId="1E6184F9" w14:textId="597C79C9" w:rsidR="00CD245B" w:rsidRDefault="00E161FD" w:rsidP="00E161FD">
            <w:pPr>
              <w:spacing w:after="120"/>
              <w:rPr>
                <w:rFonts w:eastAsiaTheme="minorEastAsia"/>
                <w:b/>
                <w:bCs/>
                <w:color w:val="0070C0"/>
                <w:lang w:val="en-US" w:eastAsia="zh-CN"/>
              </w:rPr>
            </w:pPr>
            <w:r>
              <w:rPr>
                <w:rFonts w:eastAsiaTheme="minorEastAsia"/>
                <w:b/>
                <w:bCs/>
                <w:color w:val="0070C0"/>
                <w:lang w:val="en-US" w:eastAsia="zh-CN"/>
              </w:rPr>
              <w:t>“</w:t>
            </w:r>
            <w:r w:rsidRPr="005946E4">
              <w:rPr>
                <w:rFonts w:eastAsiaTheme="minorEastAsia"/>
                <w:bCs/>
                <w:color w:val="FF0000"/>
                <w:lang w:val="en-US" w:eastAsia="zh-CN"/>
              </w:rPr>
              <w:t>outside of Release 17 scope</w:t>
            </w:r>
            <w:r>
              <w:rPr>
                <w:rFonts w:eastAsiaTheme="minorEastAsia"/>
                <w:bCs/>
                <w:color w:val="0070C0"/>
                <w:lang w:val="en-US" w:eastAsia="zh-CN"/>
              </w:rPr>
              <w:t>” after “in a separate dedicated WI”</w:t>
            </w:r>
          </w:p>
        </w:tc>
        <w:tc>
          <w:tcPr>
            <w:tcW w:w="1031" w:type="pct"/>
          </w:tcPr>
          <w:p w14:paraId="53943274" w14:textId="77777777" w:rsidR="00E161FD" w:rsidRDefault="00E161FD" w:rsidP="00E161FD">
            <w:pPr>
              <w:spacing w:after="120"/>
              <w:rPr>
                <w:rFonts w:eastAsiaTheme="minorEastAsia"/>
                <w:b/>
                <w:bCs/>
                <w:color w:val="0070C0"/>
                <w:lang w:val="en-US" w:eastAsia="zh-CN"/>
              </w:rPr>
            </w:pPr>
            <w:r>
              <w:rPr>
                <w:rFonts w:eastAsiaTheme="minorEastAsia"/>
                <w:b/>
                <w:bCs/>
                <w:color w:val="0070C0"/>
                <w:lang w:val="en-US" w:eastAsia="zh-CN"/>
              </w:rPr>
              <w:t>Agree if please add:</w:t>
            </w:r>
          </w:p>
          <w:p w14:paraId="1E36F683" w14:textId="28BD4207" w:rsidR="00CD245B" w:rsidRDefault="00E161FD">
            <w:pPr>
              <w:spacing w:after="120"/>
              <w:rPr>
                <w:rFonts w:eastAsiaTheme="minorEastAsia"/>
                <w:b/>
                <w:bCs/>
                <w:color w:val="0070C0"/>
                <w:lang w:val="en-US" w:eastAsia="zh-CN"/>
              </w:rPr>
            </w:pPr>
            <w:r>
              <w:rPr>
                <w:rFonts w:eastAsiaTheme="minorEastAsia"/>
                <w:b/>
                <w:bCs/>
                <w:color w:val="0070C0"/>
                <w:lang w:val="en-US" w:eastAsia="zh-CN"/>
              </w:rPr>
              <w:t>“</w:t>
            </w:r>
            <w:r w:rsidRPr="005946E4">
              <w:rPr>
                <w:rFonts w:eastAsiaTheme="minorEastAsia"/>
                <w:bCs/>
                <w:color w:val="FF0000"/>
                <w:lang w:val="en-US" w:eastAsia="zh-CN"/>
              </w:rPr>
              <w:t>outside of Release 17 scope</w:t>
            </w:r>
            <w:r>
              <w:rPr>
                <w:rFonts w:eastAsiaTheme="minorEastAsia"/>
                <w:bCs/>
                <w:color w:val="0070C0"/>
                <w:lang w:val="en-US" w:eastAsia="zh-CN"/>
              </w:rPr>
              <w:t>” after “in a separate dedicated WI”</w:t>
            </w:r>
          </w:p>
        </w:tc>
        <w:tc>
          <w:tcPr>
            <w:tcW w:w="1028" w:type="pct"/>
          </w:tcPr>
          <w:p w14:paraId="3D9BBFF4" w14:textId="1F9D21F1" w:rsidR="00CD245B" w:rsidRDefault="00E161FD">
            <w:pPr>
              <w:spacing w:after="120"/>
              <w:rPr>
                <w:rFonts w:eastAsiaTheme="minorEastAsia"/>
                <w:b/>
                <w:bCs/>
                <w:color w:val="0070C0"/>
                <w:lang w:val="en-US" w:eastAsia="zh-CN"/>
              </w:rPr>
            </w:pPr>
            <w:r>
              <w:rPr>
                <w:rFonts w:eastAsiaTheme="minorEastAsia"/>
                <w:b/>
                <w:bCs/>
                <w:color w:val="0070C0"/>
                <w:lang w:val="en-US" w:eastAsia="zh-CN"/>
              </w:rPr>
              <w:t>Agree</w:t>
            </w:r>
          </w:p>
        </w:tc>
      </w:tr>
      <w:tr w:rsidR="00532505" w14:paraId="24004B93" w14:textId="77777777" w:rsidTr="00CD245B">
        <w:tc>
          <w:tcPr>
            <w:tcW w:w="839" w:type="pct"/>
          </w:tcPr>
          <w:p w14:paraId="2E45D76B" w14:textId="3FF31C54" w:rsidR="00532505" w:rsidRDefault="00532505" w:rsidP="00532505">
            <w:pPr>
              <w:spacing w:after="120"/>
              <w:rPr>
                <w:rFonts w:eastAsiaTheme="minorEastAsia"/>
                <w:b/>
                <w:bCs/>
                <w:color w:val="0070C0"/>
                <w:lang w:val="en-US" w:eastAsia="zh-CN"/>
              </w:rPr>
            </w:pPr>
            <w:r>
              <w:rPr>
                <w:rFonts w:eastAsiaTheme="minorEastAsia"/>
                <w:b/>
                <w:bCs/>
                <w:color w:val="0070C0"/>
                <w:lang w:val="en-US" w:eastAsia="zh-CN"/>
              </w:rPr>
              <w:t>Globalstar</w:t>
            </w:r>
          </w:p>
        </w:tc>
        <w:tc>
          <w:tcPr>
            <w:tcW w:w="1072" w:type="pct"/>
          </w:tcPr>
          <w:p w14:paraId="4865E5CF" w14:textId="77777777" w:rsidR="00532505" w:rsidRPr="005A155E" w:rsidRDefault="00532505" w:rsidP="00532505">
            <w:pPr>
              <w:spacing w:after="120"/>
              <w:rPr>
                <w:b/>
                <w:color w:val="0070C0"/>
                <w:lang w:eastAsia="zh-CN"/>
              </w:rPr>
            </w:pPr>
          </w:p>
        </w:tc>
        <w:tc>
          <w:tcPr>
            <w:tcW w:w="1030" w:type="pct"/>
          </w:tcPr>
          <w:p w14:paraId="082E0A0C" w14:textId="373B0F56" w:rsidR="00532505" w:rsidRDefault="00532505" w:rsidP="00532505">
            <w:pPr>
              <w:spacing w:after="120"/>
              <w:rPr>
                <w:rFonts w:eastAsiaTheme="minorEastAsia"/>
                <w:b/>
                <w:bCs/>
                <w:color w:val="0070C0"/>
                <w:lang w:val="en-US" w:eastAsia="zh-CN"/>
              </w:rPr>
            </w:pPr>
            <w:r w:rsidRPr="00C47A5D">
              <w:rPr>
                <w:rFonts w:eastAsiaTheme="minorEastAsia"/>
                <w:color w:val="0070C0"/>
                <w:lang w:val="en-US" w:eastAsia="zh-CN"/>
              </w:rPr>
              <w:t>It would be beneficial to emphasize explicitly that “</w:t>
            </w:r>
            <w:r w:rsidRPr="00C47A5D">
              <w:rPr>
                <w:rFonts w:eastAsiaTheme="minorEastAsia"/>
                <w:i/>
                <w:iCs/>
                <w:color w:val="0070C0"/>
                <w:lang w:val="en-US" w:eastAsia="zh-CN"/>
              </w:rPr>
              <w:t>RAN4 may consider mixed pairing of (L-band) and (S-band) in a separate dedicated WI, as it’s common practice for any TN band in RAN4</w:t>
            </w:r>
            <w:r w:rsidRPr="00C47A5D">
              <w:rPr>
                <w:rFonts w:eastAsiaTheme="minorEastAsia"/>
                <w:color w:val="0070C0"/>
                <w:lang w:val="en-US" w:eastAsia="zh-CN"/>
              </w:rPr>
              <w:t>” and more importantly that "</w:t>
            </w:r>
            <w:r w:rsidRPr="00C47A5D">
              <w:rPr>
                <w:rFonts w:eastAsiaTheme="minorEastAsia"/>
                <w:i/>
                <w:iCs/>
                <w:color w:val="0070C0"/>
                <w:lang w:val="en-US" w:eastAsia="zh-CN"/>
              </w:rPr>
              <w:t>the core functionality should be forward compatible with mixed pairing</w:t>
            </w:r>
            <w:r w:rsidRPr="00C47A5D">
              <w:rPr>
                <w:rFonts w:eastAsiaTheme="minorEastAsia"/>
                <w:color w:val="0070C0"/>
                <w:lang w:val="en-US" w:eastAsia="zh-CN"/>
              </w:rPr>
              <w:t>".</w:t>
            </w:r>
          </w:p>
        </w:tc>
        <w:tc>
          <w:tcPr>
            <w:tcW w:w="1031" w:type="pct"/>
          </w:tcPr>
          <w:p w14:paraId="69442BA6" w14:textId="7893526F" w:rsidR="00532505" w:rsidRDefault="00532505" w:rsidP="00532505">
            <w:pPr>
              <w:spacing w:after="120"/>
              <w:rPr>
                <w:rFonts w:eastAsiaTheme="minorEastAsia"/>
                <w:b/>
                <w:bCs/>
                <w:color w:val="0070C0"/>
                <w:lang w:val="en-US" w:eastAsia="zh-CN"/>
              </w:rPr>
            </w:pPr>
            <w:r>
              <w:rPr>
                <w:rFonts w:eastAsiaTheme="minorEastAsia"/>
                <w:color w:val="0070C0"/>
                <w:lang w:val="en-US" w:eastAsia="zh-CN"/>
              </w:rPr>
              <w:t>Here also, it would be beneficial to include that</w:t>
            </w:r>
            <w:r w:rsidRPr="00C47A5D">
              <w:rPr>
                <w:rFonts w:eastAsiaTheme="minorEastAsia"/>
                <w:color w:val="0070C0"/>
                <w:lang w:val="en-US" w:eastAsia="zh-CN"/>
              </w:rPr>
              <w:t xml:space="preserve"> "</w:t>
            </w:r>
            <w:r w:rsidRPr="00C47A5D">
              <w:rPr>
                <w:rFonts w:eastAsiaTheme="minorEastAsia"/>
                <w:i/>
                <w:iCs/>
                <w:color w:val="0070C0"/>
                <w:lang w:val="en-US" w:eastAsia="zh-CN"/>
              </w:rPr>
              <w:t>the core functionality should be forward compatible with mixed pairing</w:t>
            </w:r>
            <w:r w:rsidRPr="00C47A5D">
              <w:rPr>
                <w:rFonts w:eastAsiaTheme="minorEastAsia"/>
                <w:color w:val="0070C0"/>
                <w:lang w:val="en-US" w:eastAsia="zh-CN"/>
              </w:rPr>
              <w:t>".</w:t>
            </w:r>
          </w:p>
        </w:tc>
        <w:tc>
          <w:tcPr>
            <w:tcW w:w="1028" w:type="pct"/>
          </w:tcPr>
          <w:p w14:paraId="774B6F78" w14:textId="77777777" w:rsidR="00532505" w:rsidRDefault="00532505" w:rsidP="00532505">
            <w:pPr>
              <w:spacing w:after="120"/>
              <w:rPr>
                <w:rFonts w:eastAsiaTheme="minorEastAsia"/>
                <w:b/>
                <w:bCs/>
                <w:color w:val="0070C0"/>
                <w:lang w:val="en-US" w:eastAsia="zh-CN"/>
              </w:rPr>
            </w:pPr>
          </w:p>
        </w:tc>
      </w:tr>
      <w:tr w:rsidR="00532505" w14:paraId="43603387" w14:textId="77777777" w:rsidTr="00CD245B">
        <w:tc>
          <w:tcPr>
            <w:tcW w:w="839" w:type="pct"/>
          </w:tcPr>
          <w:p w14:paraId="3A601F58" w14:textId="47CD18CD" w:rsidR="00532505" w:rsidRDefault="007D65B0" w:rsidP="00532505">
            <w:pPr>
              <w:spacing w:after="120"/>
              <w:rPr>
                <w:rFonts w:eastAsiaTheme="minorEastAsia"/>
                <w:b/>
                <w:bCs/>
                <w:color w:val="0070C0"/>
                <w:lang w:val="en-US" w:eastAsia="zh-CN"/>
              </w:rPr>
            </w:pPr>
            <w:r>
              <w:rPr>
                <w:rFonts w:eastAsiaTheme="minorEastAsia"/>
                <w:b/>
                <w:bCs/>
                <w:color w:val="0070C0"/>
                <w:lang w:val="en-US" w:eastAsia="zh-CN"/>
              </w:rPr>
              <w:lastRenderedPageBreak/>
              <w:t>Nokia</w:t>
            </w:r>
          </w:p>
        </w:tc>
        <w:tc>
          <w:tcPr>
            <w:tcW w:w="1072" w:type="pct"/>
          </w:tcPr>
          <w:p w14:paraId="149F3DC0" w14:textId="769F3C5D" w:rsidR="00532505" w:rsidRPr="005A155E" w:rsidRDefault="007D65B0" w:rsidP="00532505">
            <w:pPr>
              <w:spacing w:after="120"/>
              <w:rPr>
                <w:b/>
                <w:color w:val="0070C0"/>
                <w:lang w:eastAsia="zh-CN"/>
              </w:rPr>
            </w:pPr>
            <w:r>
              <w:rPr>
                <w:b/>
                <w:color w:val="0070C0"/>
                <w:lang w:eastAsia="zh-CN"/>
              </w:rPr>
              <w:t>Let’s finalize example bands first</w:t>
            </w:r>
          </w:p>
        </w:tc>
        <w:tc>
          <w:tcPr>
            <w:tcW w:w="1030" w:type="pct"/>
          </w:tcPr>
          <w:p w14:paraId="3C10ACDE" w14:textId="5550E203" w:rsidR="00532505" w:rsidRDefault="007D65B0" w:rsidP="00532505">
            <w:pPr>
              <w:spacing w:after="120"/>
              <w:rPr>
                <w:rFonts w:eastAsiaTheme="minorEastAsia"/>
                <w:b/>
                <w:bCs/>
                <w:color w:val="0070C0"/>
                <w:lang w:val="en-US" w:eastAsia="zh-CN"/>
              </w:rPr>
            </w:pPr>
            <w:r>
              <w:rPr>
                <w:b/>
                <w:color w:val="0070C0"/>
                <w:lang w:eastAsia="zh-CN"/>
              </w:rPr>
              <w:t>Let’s finalize example bands first</w:t>
            </w:r>
          </w:p>
        </w:tc>
        <w:tc>
          <w:tcPr>
            <w:tcW w:w="1031" w:type="pct"/>
          </w:tcPr>
          <w:p w14:paraId="66C48A60" w14:textId="1AFB7492" w:rsidR="00532505" w:rsidRDefault="007D65B0" w:rsidP="00532505">
            <w:pPr>
              <w:spacing w:after="120"/>
              <w:rPr>
                <w:rFonts w:eastAsiaTheme="minorEastAsia"/>
                <w:b/>
                <w:bCs/>
                <w:color w:val="0070C0"/>
                <w:lang w:val="en-US" w:eastAsia="zh-CN"/>
              </w:rPr>
            </w:pPr>
            <w:r>
              <w:rPr>
                <w:b/>
                <w:color w:val="0070C0"/>
                <w:lang w:eastAsia="zh-CN"/>
              </w:rPr>
              <w:t>Let’s finalize example bands first</w:t>
            </w:r>
          </w:p>
        </w:tc>
        <w:tc>
          <w:tcPr>
            <w:tcW w:w="1028" w:type="pct"/>
          </w:tcPr>
          <w:p w14:paraId="1CFD7AE4" w14:textId="53F8D86A" w:rsidR="00532505" w:rsidRDefault="007D65B0" w:rsidP="00532505">
            <w:pPr>
              <w:spacing w:after="120"/>
              <w:rPr>
                <w:rFonts w:eastAsiaTheme="minorEastAsia"/>
                <w:b/>
                <w:bCs/>
                <w:color w:val="0070C0"/>
                <w:lang w:val="en-US" w:eastAsia="zh-CN"/>
              </w:rPr>
            </w:pPr>
            <w:r>
              <w:rPr>
                <w:rFonts w:eastAsiaTheme="minorEastAsia"/>
                <w:b/>
                <w:bCs/>
                <w:color w:val="0070C0"/>
                <w:lang w:val="en-US" w:eastAsia="zh-CN"/>
              </w:rPr>
              <w:t xml:space="preserve">We are of cause fine to consider all available regulations. However, let wait with introducing further complexity until the fundamental requirements have been resolved. </w:t>
            </w:r>
          </w:p>
        </w:tc>
      </w:tr>
      <w:tr w:rsidR="00532505" w14:paraId="54796694" w14:textId="77777777" w:rsidTr="00CD245B">
        <w:tc>
          <w:tcPr>
            <w:tcW w:w="839" w:type="pct"/>
          </w:tcPr>
          <w:p w14:paraId="5CA58C72" w14:textId="0AE3CD4D" w:rsidR="00532505" w:rsidRDefault="0060484E" w:rsidP="00532505">
            <w:pPr>
              <w:spacing w:after="120"/>
              <w:rPr>
                <w:rFonts w:eastAsiaTheme="minorEastAsia"/>
                <w:b/>
                <w:bCs/>
                <w:color w:val="0070C0"/>
                <w:lang w:val="en-US" w:eastAsia="zh-CN"/>
              </w:rPr>
            </w:pPr>
            <w:r>
              <w:rPr>
                <w:rFonts w:eastAsiaTheme="minorEastAsia"/>
                <w:b/>
                <w:bCs/>
                <w:color w:val="0070C0"/>
                <w:lang w:val="en-US" w:eastAsia="zh-CN"/>
              </w:rPr>
              <w:t>THALES</w:t>
            </w:r>
          </w:p>
        </w:tc>
        <w:tc>
          <w:tcPr>
            <w:tcW w:w="1072" w:type="pct"/>
          </w:tcPr>
          <w:p w14:paraId="5609D96A" w14:textId="0DDE62EE" w:rsidR="00532505" w:rsidRPr="005A155E" w:rsidRDefault="0060484E" w:rsidP="00532505">
            <w:pPr>
              <w:spacing w:after="120"/>
              <w:rPr>
                <w:b/>
                <w:color w:val="0070C0"/>
                <w:lang w:eastAsia="zh-CN"/>
              </w:rPr>
            </w:pPr>
            <w:r>
              <w:rPr>
                <w:b/>
                <w:color w:val="0070C0"/>
                <w:lang w:eastAsia="zh-CN"/>
              </w:rPr>
              <w:t>Agree</w:t>
            </w:r>
          </w:p>
        </w:tc>
        <w:tc>
          <w:tcPr>
            <w:tcW w:w="1030" w:type="pct"/>
          </w:tcPr>
          <w:p w14:paraId="52E695D7" w14:textId="259F89F5" w:rsidR="00532505" w:rsidRDefault="0060484E" w:rsidP="00532505">
            <w:pPr>
              <w:spacing w:after="120"/>
              <w:rPr>
                <w:rFonts w:eastAsiaTheme="minorEastAsia"/>
                <w:b/>
                <w:bCs/>
                <w:color w:val="0070C0"/>
                <w:lang w:val="en-US" w:eastAsia="zh-CN"/>
              </w:rPr>
            </w:pPr>
            <w:r>
              <w:rPr>
                <w:rFonts w:eastAsiaTheme="minorEastAsia"/>
                <w:b/>
                <w:bCs/>
                <w:color w:val="0070C0"/>
                <w:lang w:val="en-US" w:eastAsia="zh-CN"/>
              </w:rPr>
              <w:t>Agree</w:t>
            </w:r>
          </w:p>
        </w:tc>
        <w:tc>
          <w:tcPr>
            <w:tcW w:w="1031" w:type="pct"/>
          </w:tcPr>
          <w:p w14:paraId="730F4D3E" w14:textId="10812222" w:rsidR="00532505" w:rsidRDefault="0060484E" w:rsidP="00532505">
            <w:pPr>
              <w:spacing w:after="120"/>
              <w:rPr>
                <w:rFonts w:eastAsiaTheme="minorEastAsia"/>
                <w:b/>
                <w:bCs/>
                <w:color w:val="0070C0"/>
                <w:lang w:val="en-US" w:eastAsia="zh-CN"/>
              </w:rPr>
            </w:pPr>
            <w:r>
              <w:rPr>
                <w:rFonts w:eastAsiaTheme="minorEastAsia"/>
                <w:b/>
                <w:bCs/>
                <w:color w:val="0070C0"/>
                <w:lang w:val="en-US" w:eastAsia="zh-CN"/>
              </w:rPr>
              <w:t>Agree</w:t>
            </w:r>
          </w:p>
        </w:tc>
        <w:tc>
          <w:tcPr>
            <w:tcW w:w="1028" w:type="pct"/>
          </w:tcPr>
          <w:p w14:paraId="2D133232" w14:textId="21DE1016" w:rsidR="00532505" w:rsidRDefault="0060484E" w:rsidP="00532505">
            <w:pPr>
              <w:spacing w:after="120"/>
              <w:rPr>
                <w:rFonts w:eastAsiaTheme="minorEastAsia"/>
                <w:b/>
                <w:bCs/>
                <w:color w:val="0070C0"/>
                <w:lang w:val="en-US" w:eastAsia="zh-CN"/>
              </w:rPr>
            </w:pPr>
            <w:r>
              <w:rPr>
                <w:rFonts w:eastAsiaTheme="minorEastAsia"/>
                <w:b/>
                <w:bCs/>
                <w:color w:val="0070C0"/>
                <w:lang w:val="en-US" w:eastAsia="zh-CN"/>
              </w:rPr>
              <w:t>Agree</w:t>
            </w:r>
          </w:p>
        </w:tc>
      </w:tr>
      <w:tr w:rsidR="00532505" w14:paraId="042BD1D1" w14:textId="77777777" w:rsidTr="00CD245B">
        <w:tc>
          <w:tcPr>
            <w:tcW w:w="839" w:type="pct"/>
          </w:tcPr>
          <w:p w14:paraId="5061215E" w14:textId="77777777" w:rsidR="00532505" w:rsidRDefault="00532505" w:rsidP="00532505">
            <w:pPr>
              <w:spacing w:after="120"/>
              <w:rPr>
                <w:rFonts w:eastAsiaTheme="minorEastAsia"/>
                <w:b/>
                <w:bCs/>
                <w:color w:val="0070C0"/>
                <w:lang w:val="en-US" w:eastAsia="zh-CN"/>
              </w:rPr>
            </w:pPr>
          </w:p>
        </w:tc>
        <w:tc>
          <w:tcPr>
            <w:tcW w:w="1072" w:type="pct"/>
          </w:tcPr>
          <w:p w14:paraId="3949F8AD" w14:textId="77777777" w:rsidR="00532505" w:rsidRPr="005A155E" w:rsidRDefault="00532505" w:rsidP="00532505">
            <w:pPr>
              <w:spacing w:after="120"/>
              <w:rPr>
                <w:b/>
                <w:color w:val="0070C0"/>
                <w:lang w:eastAsia="zh-CN"/>
              </w:rPr>
            </w:pPr>
          </w:p>
        </w:tc>
        <w:tc>
          <w:tcPr>
            <w:tcW w:w="1030" w:type="pct"/>
          </w:tcPr>
          <w:p w14:paraId="65D5E368" w14:textId="77777777" w:rsidR="00532505" w:rsidRDefault="00532505" w:rsidP="00532505">
            <w:pPr>
              <w:spacing w:after="120"/>
              <w:rPr>
                <w:rFonts w:eastAsiaTheme="minorEastAsia"/>
                <w:b/>
                <w:bCs/>
                <w:color w:val="0070C0"/>
                <w:lang w:val="en-US" w:eastAsia="zh-CN"/>
              </w:rPr>
            </w:pPr>
          </w:p>
        </w:tc>
        <w:tc>
          <w:tcPr>
            <w:tcW w:w="1031" w:type="pct"/>
          </w:tcPr>
          <w:p w14:paraId="5981EF76" w14:textId="77777777" w:rsidR="00532505" w:rsidRDefault="00532505" w:rsidP="00532505">
            <w:pPr>
              <w:spacing w:after="120"/>
              <w:rPr>
                <w:rFonts w:eastAsiaTheme="minorEastAsia"/>
                <w:b/>
                <w:bCs/>
                <w:color w:val="0070C0"/>
                <w:lang w:val="en-US" w:eastAsia="zh-CN"/>
              </w:rPr>
            </w:pPr>
          </w:p>
        </w:tc>
        <w:tc>
          <w:tcPr>
            <w:tcW w:w="1028" w:type="pct"/>
          </w:tcPr>
          <w:p w14:paraId="68CC642C" w14:textId="77777777" w:rsidR="00532505" w:rsidRDefault="00532505" w:rsidP="00532505">
            <w:pPr>
              <w:spacing w:after="120"/>
              <w:rPr>
                <w:rFonts w:eastAsiaTheme="minorEastAsia"/>
                <w:b/>
                <w:bCs/>
                <w:color w:val="0070C0"/>
                <w:lang w:val="en-US" w:eastAsia="zh-CN"/>
              </w:rPr>
            </w:pPr>
          </w:p>
        </w:tc>
      </w:tr>
      <w:tr w:rsidR="00532505" w14:paraId="7C6BE290" w14:textId="77777777" w:rsidTr="00CD245B">
        <w:tc>
          <w:tcPr>
            <w:tcW w:w="839" w:type="pct"/>
          </w:tcPr>
          <w:p w14:paraId="201CECA2" w14:textId="77777777" w:rsidR="00532505" w:rsidRDefault="00532505" w:rsidP="00532505">
            <w:pPr>
              <w:spacing w:after="120"/>
              <w:rPr>
                <w:rFonts w:eastAsiaTheme="minorEastAsia"/>
                <w:b/>
                <w:bCs/>
                <w:color w:val="0070C0"/>
                <w:lang w:val="en-US" w:eastAsia="zh-CN"/>
              </w:rPr>
            </w:pPr>
          </w:p>
        </w:tc>
        <w:tc>
          <w:tcPr>
            <w:tcW w:w="1072" w:type="pct"/>
          </w:tcPr>
          <w:p w14:paraId="10AED50D" w14:textId="77777777" w:rsidR="00532505" w:rsidRPr="005A155E" w:rsidRDefault="00532505" w:rsidP="00532505">
            <w:pPr>
              <w:spacing w:after="120"/>
              <w:rPr>
                <w:b/>
                <w:color w:val="0070C0"/>
                <w:lang w:eastAsia="zh-CN"/>
              </w:rPr>
            </w:pPr>
          </w:p>
        </w:tc>
        <w:tc>
          <w:tcPr>
            <w:tcW w:w="1030" w:type="pct"/>
          </w:tcPr>
          <w:p w14:paraId="1E30112B" w14:textId="77777777" w:rsidR="00532505" w:rsidRDefault="00532505" w:rsidP="00532505">
            <w:pPr>
              <w:spacing w:after="120"/>
              <w:rPr>
                <w:rFonts w:eastAsiaTheme="minorEastAsia"/>
                <w:b/>
                <w:bCs/>
                <w:color w:val="0070C0"/>
                <w:lang w:val="en-US" w:eastAsia="zh-CN"/>
              </w:rPr>
            </w:pPr>
          </w:p>
        </w:tc>
        <w:tc>
          <w:tcPr>
            <w:tcW w:w="1031" w:type="pct"/>
          </w:tcPr>
          <w:p w14:paraId="350F5000" w14:textId="77777777" w:rsidR="00532505" w:rsidRDefault="00532505" w:rsidP="00532505">
            <w:pPr>
              <w:spacing w:after="120"/>
              <w:rPr>
                <w:rFonts w:eastAsiaTheme="minorEastAsia"/>
                <w:b/>
                <w:bCs/>
                <w:color w:val="0070C0"/>
                <w:lang w:val="en-US" w:eastAsia="zh-CN"/>
              </w:rPr>
            </w:pPr>
          </w:p>
        </w:tc>
        <w:tc>
          <w:tcPr>
            <w:tcW w:w="1028" w:type="pct"/>
          </w:tcPr>
          <w:p w14:paraId="277CDE60" w14:textId="77777777" w:rsidR="00532505" w:rsidRDefault="00532505" w:rsidP="00532505">
            <w:pPr>
              <w:spacing w:after="120"/>
              <w:rPr>
                <w:rFonts w:eastAsiaTheme="minorEastAsia"/>
                <w:b/>
                <w:bCs/>
                <w:color w:val="0070C0"/>
                <w:lang w:val="en-US" w:eastAsia="zh-CN"/>
              </w:rPr>
            </w:pPr>
          </w:p>
        </w:tc>
      </w:tr>
    </w:tbl>
    <w:p w14:paraId="714B4B8A" w14:textId="77777777" w:rsidR="00CD245B" w:rsidRDefault="00CD245B" w:rsidP="00CD245B"/>
    <w:p w14:paraId="337BAA3D" w14:textId="1747F607" w:rsidR="00160907" w:rsidRDefault="007B0B51" w:rsidP="00160907">
      <w:r>
        <w:t>After the received comments, the following proposals have been modified as follows:</w:t>
      </w:r>
    </w:p>
    <w:p w14:paraId="6D8A81E3" w14:textId="012BED62" w:rsidR="007B0B51" w:rsidRDefault="007B0B51" w:rsidP="007B0B51">
      <w:pPr>
        <w:spacing w:after="120"/>
        <w:rPr>
          <w:lang w:eastAsia="fr-FR"/>
        </w:rPr>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2</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15 kHz: </w:t>
      </w:r>
      <w:r w:rsidRPr="00630187">
        <w:rPr>
          <w:lang w:eastAsia="fr-FR"/>
        </w:rPr>
        <w:t>5, 10, 15, 20 MHz</w:t>
      </w:r>
      <w:r>
        <w:rPr>
          <w:lang w:eastAsia="fr-FR"/>
        </w:rPr>
        <w:t>.</w:t>
      </w:r>
    </w:p>
    <w:p w14:paraId="0D3E72CA" w14:textId="7435782A" w:rsidR="007B0B51" w:rsidRDefault="007B0B51" w:rsidP="007B0B51">
      <w:pPr>
        <w:spacing w:after="120"/>
      </w:pPr>
      <w:r w:rsidRPr="005A155E">
        <w:rPr>
          <w:b/>
          <w:color w:val="0070C0"/>
          <w:lang w:eastAsia="zh-CN"/>
        </w:rPr>
        <w:t xml:space="preserve">Proposal </w:t>
      </w:r>
      <w:r>
        <w:rPr>
          <w:b/>
          <w:color w:val="0070C0"/>
          <w:lang w:eastAsia="zh-CN"/>
        </w:rPr>
        <w:t>3</w:t>
      </w:r>
      <w:r w:rsidRPr="005A155E">
        <w:rPr>
          <w:b/>
          <w:color w:val="0070C0"/>
          <w:lang w:eastAsia="zh-CN"/>
        </w:rPr>
        <w:t>-1-</w:t>
      </w:r>
      <w:r>
        <w:rPr>
          <w:b/>
          <w:color w:val="0070C0"/>
          <w:lang w:eastAsia="zh-CN"/>
        </w:rPr>
        <w:t>3</w:t>
      </w:r>
      <w:r w:rsidRPr="005A155E">
        <w:rPr>
          <w:b/>
          <w:color w:val="0070C0"/>
          <w:lang w:eastAsia="zh-CN"/>
        </w:rPr>
        <w:t>-1:</w:t>
      </w:r>
      <w:r w:rsidRPr="005A155E">
        <w:rPr>
          <w:color w:val="0070C0"/>
          <w:lang w:eastAsia="zh-CN"/>
        </w:rPr>
        <w:t xml:space="preserve"> </w:t>
      </w:r>
      <w:r>
        <w:rPr>
          <w:color w:val="000000" w:themeColor="text1"/>
          <w:lang w:eastAsia="zh-CN"/>
        </w:rPr>
        <w:t>RAN4 shall consider the following bandwidth size configuration for MSS S-B</w:t>
      </w:r>
      <w:r w:rsidRPr="004B0CDC">
        <w:rPr>
          <w:color w:val="000000" w:themeColor="text1"/>
          <w:lang w:eastAsia="zh-CN"/>
        </w:rPr>
        <w:t>and</w:t>
      </w:r>
      <w:r>
        <w:rPr>
          <w:color w:val="000000" w:themeColor="text1"/>
          <w:lang w:eastAsia="zh-CN"/>
        </w:rPr>
        <w:t xml:space="preserve"> with SCS 30 kHz and SCS 60 kHz: </w:t>
      </w:r>
      <w:r>
        <w:t>10, 15, 20 MHz.</w:t>
      </w:r>
    </w:p>
    <w:p w14:paraId="424FDF6A" w14:textId="0A852D14" w:rsidR="007B0B51" w:rsidRPr="00F43092" w:rsidRDefault="00FE0200" w:rsidP="007B0B51">
      <w:pPr>
        <w:spacing w:after="120"/>
        <w:rPr>
          <w:color w:val="000000" w:themeColor="text1"/>
          <w:lang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1-1</w:t>
      </w:r>
      <w:r w:rsidRPr="005A155E">
        <w:rPr>
          <w:b/>
          <w:color w:val="0070C0"/>
          <w:lang w:eastAsia="zh-CN"/>
        </w:rPr>
        <w:t>:</w:t>
      </w:r>
      <w:r w:rsidRPr="005A155E">
        <w:rPr>
          <w:color w:val="0070C0"/>
          <w:lang w:eastAsia="zh-CN"/>
        </w:rPr>
        <w:t xml:space="preserve"> </w:t>
      </w:r>
      <w:r w:rsidR="007B0B51" w:rsidRPr="00F43092">
        <w:rPr>
          <w:color w:val="000000" w:themeColor="text1"/>
          <w:lang w:eastAsia="zh-CN"/>
        </w:rPr>
        <w:t>RAN4 may consider mixed pairing of (L-band) and (S-band) in a separate dedicated WI, as it’s common practice for any TN band in RAN4. The core functionality should be forward compatible with mixed pairing.</w:t>
      </w:r>
    </w:p>
    <w:p w14:paraId="0A840534" w14:textId="08388F4F" w:rsidR="00FE0200" w:rsidRDefault="00FE0200" w:rsidP="00FE0200">
      <w:pPr>
        <w:spacing w:after="120"/>
        <w:rPr>
          <w:color w:val="000000" w:themeColor="text1"/>
          <w:lang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2-1</w:t>
      </w:r>
      <w:r w:rsidRPr="005A155E">
        <w:rPr>
          <w:b/>
          <w:color w:val="0070C0"/>
          <w:lang w:eastAsia="zh-CN"/>
        </w:rPr>
        <w:t>:</w:t>
      </w:r>
      <w:r w:rsidRPr="005A155E">
        <w:rPr>
          <w:color w:val="0070C0"/>
          <w:lang w:eastAsia="zh-CN"/>
        </w:rPr>
        <w:t xml:space="preserve"> </w:t>
      </w:r>
      <w:r>
        <w:rPr>
          <w:rFonts w:eastAsiaTheme="minorEastAsia"/>
          <w:lang w:eastAsia="zh-CN"/>
        </w:rPr>
        <w:t xml:space="preserve">RAN4 may consider </w:t>
      </w:r>
      <w:r>
        <w:t xml:space="preserve">pairing of </w:t>
      </w:r>
      <w:r w:rsidRPr="00E17180">
        <w:t xml:space="preserve">1610 - </w:t>
      </w:r>
      <w:r>
        <w:t>1618.725</w:t>
      </w:r>
      <w:r w:rsidRPr="00E17180">
        <w:t xml:space="preserve"> MHz UL </w:t>
      </w:r>
      <w:r>
        <w:t xml:space="preserve">(L-band) </w:t>
      </w:r>
      <w:r w:rsidRPr="00E17180">
        <w:t>and 2483.5 – 2500 MHz DL</w:t>
      </w:r>
      <w:r>
        <w:t xml:space="preserve"> (S-band) in</w:t>
      </w:r>
      <w:r>
        <w:rPr>
          <w:rFonts w:eastAsiaTheme="minorEastAsia"/>
          <w:lang w:val="en-US" w:eastAsia="zh-CN"/>
        </w:rPr>
        <w:t xml:space="preserve"> a separate dedicated WI, as it’s common practice for any TN band in RAN4. </w:t>
      </w:r>
      <w:r w:rsidRPr="005015F1">
        <w:rPr>
          <w:color w:val="000000" w:themeColor="text1"/>
          <w:lang w:eastAsia="zh-CN"/>
        </w:rPr>
        <w:t>The core functionality should be forward compatible with mixed pairing.</w:t>
      </w:r>
    </w:p>
    <w:p w14:paraId="7F2A10DE" w14:textId="77777777" w:rsidR="00FE0200" w:rsidRPr="005A155E" w:rsidRDefault="00FE0200" w:rsidP="00FE0200">
      <w:pPr>
        <w:spacing w:after="120"/>
        <w:rPr>
          <w:rFonts w:eastAsiaTheme="minorEastAsia"/>
          <w:lang w:val="en-US" w:eastAsia="zh-CN"/>
        </w:rPr>
      </w:pPr>
      <w:r w:rsidRPr="005A155E">
        <w:rPr>
          <w:b/>
          <w:color w:val="0070C0"/>
          <w:lang w:eastAsia="zh-CN"/>
        </w:rPr>
        <w:t xml:space="preserve">Proposal </w:t>
      </w:r>
      <w:r>
        <w:rPr>
          <w:b/>
          <w:color w:val="0070C0"/>
          <w:lang w:eastAsia="zh-CN"/>
        </w:rPr>
        <w:t>3-3</w:t>
      </w:r>
      <w:r w:rsidRPr="005A155E">
        <w:rPr>
          <w:b/>
          <w:color w:val="0070C0"/>
          <w:lang w:eastAsia="zh-CN"/>
        </w:rPr>
        <w:t>-</w:t>
      </w:r>
      <w:r>
        <w:rPr>
          <w:b/>
          <w:color w:val="0070C0"/>
          <w:lang w:eastAsia="zh-CN"/>
        </w:rPr>
        <w:t>3-1</w:t>
      </w:r>
      <w:r w:rsidRPr="005A155E">
        <w:rPr>
          <w:b/>
          <w:color w:val="0070C0"/>
          <w:lang w:eastAsia="zh-CN"/>
        </w:rPr>
        <w:t>:</w:t>
      </w:r>
      <w:r w:rsidRPr="005A155E">
        <w:rPr>
          <w:color w:val="0070C0"/>
          <w:lang w:eastAsia="zh-CN"/>
        </w:rPr>
        <w:t xml:space="preserve"> </w:t>
      </w:r>
      <w:r>
        <w:t xml:space="preserve">3GPP should take the relevant FCC and ETSI regulation into account when defining Tx and Rx NTN requirements for </w:t>
      </w:r>
      <w:r w:rsidRPr="00573901">
        <w:t xml:space="preserve">the pairing of 1610 - </w:t>
      </w:r>
      <w:r w:rsidRPr="003F1B6F">
        <w:t>1618.725</w:t>
      </w:r>
      <w:r w:rsidRPr="00573901">
        <w:t xml:space="preserve"> MHz UL and 2483.5 – 2500 MHz DL.</w:t>
      </w:r>
    </w:p>
    <w:p w14:paraId="3EB62A88" w14:textId="7354D078" w:rsidR="007B0B51" w:rsidRPr="00F43092" w:rsidRDefault="00FE0200" w:rsidP="00F43092">
      <w:pPr>
        <w:keepLines/>
        <w:tabs>
          <w:tab w:val="left" w:pos="794"/>
          <w:tab w:val="left" w:pos="1191"/>
          <w:tab w:val="left" w:pos="1588"/>
          <w:tab w:val="left" w:pos="1985"/>
        </w:tabs>
        <w:spacing w:before="120"/>
        <w:rPr>
          <w:rFonts w:eastAsiaTheme="minorEastAsia"/>
          <w:lang w:val="en-US" w:eastAsia="zh-CN"/>
        </w:rPr>
      </w:pPr>
      <w:r w:rsidRPr="0038454C">
        <w:rPr>
          <w:b/>
          <w:bCs/>
          <w:i/>
          <w:iCs/>
          <w:lang w:val="en-US" w:eastAsia="zh-CN"/>
        </w:rPr>
        <w:t>Moderator Note:</w:t>
      </w:r>
      <w:r>
        <w:rPr>
          <w:lang w:val="en-US" w:eastAsia="zh-CN"/>
        </w:rPr>
        <w:t xml:space="preserve"> </w:t>
      </w: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r>
        <w:rPr>
          <w:rFonts w:eastAsiaTheme="minorEastAsia"/>
          <w:lang w:val="en-US" w:eastAsia="zh-CN"/>
        </w:rPr>
        <w:t xml:space="preserve"> Companies were</w:t>
      </w:r>
      <w:r w:rsidRPr="00247BF3">
        <w:rPr>
          <w:rFonts w:eastAsiaTheme="minorEastAsia"/>
          <w:lang w:val="en-US" w:eastAsia="zh-CN"/>
        </w:rPr>
        <w:t xml:space="preserve"> invited to provide their feedback</w:t>
      </w:r>
      <w:r>
        <w:rPr>
          <w:rFonts w:eastAsiaTheme="minorEastAsia"/>
          <w:lang w:val="en-US" w:eastAsia="zh-CN"/>
        </w:rPr>
        <w:t xml:space="preserve">. </w:t>
      </w:r>
      <w:r>
        <w:rPr>
          <w:lang w:val="en-US" w:eastAsia="zh-CN"/>
        </w:rPr>
        <w:t>WF was updated accordingly.</w:t>
      </w:r>
    </w:p>
    <w:p w14:paraId="2A3EC0C0" w14:textId="190ACB62" w:rsidR="00A35601" w:rsidRDefault="00063EAB" w:rsidP="00160907">
      <w:r>
        <w:rPr>
          <w:b/>
        </w:rPr>
        <w:t>The</w:t>
      </w:r>
      <w:r w:rsidRPr="005015F1">
        <w:rPr>
          <w:b/>
        </w:rPr>
        <w:t xml:space="preserve"> moderator proposes to </w:t>
      </w:r>
      <w:r>
        <w:rPr>
          <w:b/>
        </w:rPr>
        <w:t>continue the</w:t>
      </w:r>
      <w:r w:rsidRPr="005015F1">
        <w:rPr>
          <w:b/>
        </w:rPr>
        <w:t xml:space="preserve"> discussion on the GTW session </w:t>
      </w:r>
      <w:r>
        <w:rPr>
          <w:b/>
        </w:rPr>
        <w:t xml:space="preserve">for the BSRF NTN slot </w:t>
      </w:r>
      <w:r w:rsidRPr="005015F1">
        <w:rPr>
          <w:b/>
        </w:rPr>
        <w:t>on 27/05/2021 (if any) or in RAN4#100-e</w:t>
      </w:r>
      <w:r w:rsidR="00FE0200">
        <w:rPr>
          <w:b/>
        </w:rPr>
        <w:t>.</w:t>
      </w:r>
    </w:p>
    <w:p w14:paraId="44755061" w14:textId="77777777" w:rsidR="00A35601" w:rsidRDefault="00A35601" w:rsidP="00160907"/>
    <w:p w14:paraId="63996FC7" w14:textId="5BCD0366" w:rsidR="00A35601" w:rsidRDefault="00A35601" w:rsidP="00160907"/>
    <w:p w14:paraId="63083685" w14:textId="4D207DAF" w:rsidR="00B64483" w:rsidRDefault="00B64483" w:rsidP="00160907"/>
    <w:p w14:paraId="72827598" w14:textId="11E62BF4" w:rsidR="00B64483" w:rsidRDefault="00B64483" w:rsidP="00160907"/>
    <w:p w14:paraId="4630DA20" w14:textId="5B2CD717" w:rsidR="00B64483" w:rsidRDefault="00B64483" w:rsidP="00160907"/>
    <w:p w14:paraId="6244628C" w14:textId="748582DA" w:rsidR="00B64483" w:rsidRDefault="00B64483" w:rsidP="00160907"/>
    <w:p w14:paraId="40F9D7E9" w14:textId="4BDCE314" w:rsidR="00B64483" w:rsidRDefault="00B64483" w:rsidP="00160907"/>
    <w:p w14:paraId="74006382" w14:textId="4DF66BFC" w:rsidR="00B64483" w:rsidRDefault="00B64483" w:rsidP="00160907"/>
    <w:p w14:paraId="019982D5" w14:textId="77777777" w:rsidR="00B64483" w:rsidRDefault="00B64483" w:rsidP="00160907"/>
    <w:p w14:paraId="56C349CA" w14:textId="77777777" w:rsidR="00FF5569" w:rsidRPr="00805BE8" w:rsidRDefault="00FF5569" w:rsidP="00160907"/>
    <w:p w14:paraId="1CF2AEA4" w14:textId="77777777" w:rsidR="00160907" w:rsidRPr="00045592" w:rsidRDefault="00160907" w:rsidP="00160907">
      <w:pPr>
        <w:pStyle w:val="Titre1"/>
        <w:rPr>
          <w:lang w:eastAsia="ja-JP"/>
        </w:rPr>
      </w:pPr>
      <w:r>
        <w:rPr>
          <w:lang w:eastAsia="ja-JP"/>
        </w:rPr>
        <w:lastRenderedPageBreak/>
        <w:t>Topic</w:t>
      </w:r>
      <w:r w:rsidRPr="00045592">
        <w:rPr>
          <w:lang w:eastAsia="ja-JP"/>
        </w:rPr>
        <w:t xml:space="preserve"> #</w:t>
      </w:r>
      <w:r>
        <w:rPr>
          <w:lang w:eastAsia="ja-JP"/>
        </w:rPr>
        <w:t>4</w:t>
      </w:r>
      <w:r w:rsidRPr="00045592">
        <w:rPr>
          <w:lang w:eastAsia="ja-JP"/>
        </w:rPr>
        <w:t xml:space="preserve">: </w:t>
      </w:r>
      <w:r>
        <w:rPr>
          <w:color w:val="000000" w:themeColor="text1"/>
          <w:lang w:eastAsia="zh-CN"/>
        </w:rPr>
        <w:t>FR2 G</w:t>
      </w:r>
      <w:r w:rsidRPr="004B0CDC">
        <w:rPr>
          <w:color w:val="000000" w:themeColor="text1"/>
          <w:lang w:eastAsia="zh-CN"/>
        </w:rPr>
        <w:t>eneralities</w:t>
      </w:r>
    </w:p>
    <w:p w14:paraId="25227E68" w14:textId="77777777" w:rsidR="00160907" w:rsidRPr="00045592" w:rsidRDefault="00160907" w:rsidP="00160907">
      <w:pPr>
        <w:rPr>
          <w:i/>
          <w:color w:val="0070C0"/>
          <w:lang w:eastAsia="zh-CN"/>
        </w:rPr>
      </w:pPr>
      <w:r w:rsidRPr="00045592">
        <w:rPr>
          <w:i/>
          <w:color w:val="0070C0"/>
          <w:lang w:eastAsia="zh-CN"/>
        </w:rPr>
        <w:t xml:space="preserve">Main technical </w:t>
      </w:r>
      <w:r>
        <w:rPr>
          <w:i/>
          <w:color w:val="0070C0"/>
          <w:lang w:eastAsia="zh-CN"/>
        </w:rPr>
        <w:t>topic</w:t>
      </w:r>
      <w:r w:rsidRPr="00045592">
        <w:rPr>
          <w:i/>
          <w:color w:val="0070C0"/>
          <w:lang w:eastAsia="zh-CN"/>
        </w:rPr>
        <w:t xml:space="preserve"> overview. The structure can be done based on sub-agenda basis. </w:t>
      </w:r>
    </w:p>
    <w:p w14:paraId="3758116E" w14:textId="77777777" w:rsidR="00160907" w:rsidRPr="00CB0305" w:rsidRDefault="00160907" w:rsidP="00160907">
      <w:pPr>
        <w:pStyle w:val="Titre2"/>
      </w:pPr>
      <w:r w:rsidRPr="00B831AE">
        <w:rPr>
          <w:rFonts w:hint="eastAsia"/>
        </w:rPr>
        <w:t>Companies</w:t>
      </w:r>
      <w:r w:rsidRPr="00B831AE">
        <w:t>’</w:t>
      </w:r>
      <w:r w:rsidRPr="00CB0305">
        <w:t xml:space="preserve"> contributions summary</w:t>
      </w:r>
    </w:p>
    <w:p w14:paraId="48A184E6" w14:textId="77777777" w:rsidR="00BE3020" w:rsidRPr="008D2216" w:rsidRDefault="00BE3020" w:rsidP="00BE3020">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BE3020" w14:paraId="198B0144" w14:textId="77777777" w:rsidTr="00BE3020">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77744085" w14:textId="77777777" w:rsidR="00BE3020" w:rsidRDefault="00BE3020" w:rsidP="00D27C9D">
            <w:pPr>
              <w:jc w:val="cente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41DC2DC5" w14:textId="77777777" w:rsidR="00BE3020" w:rsidRDefault="00BE3020" w:rsidP="00D27C9D">
            <w:pPr>
              <w:jc w:val="center"/>
              <w:rPr>
                <w:rFonts w:asciiTheme="majorBidi" w:hAnsiTheme="majorBidi" w:cstheme="majorBidi"/>
                <w:i/>
                <w:color w:val="0070C0"/>
                <w:lang w:val="fr-FR" w:eastAsia="zh-CN"/>
              </w:rPr>
            </w:pPr>
            <w:r w:rsidRPr="00805BE8">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36D4B75B" w14:textId="77777777" w:rsidR="00BE3020" w:rsidRDefault="00BE3020" w:rsidP="00D27C9D">
            <w:pPr>
              <w:jc w:val="center"/>
              <w:rPr>
                <w:rFonts w:asciiTheme="majorBidi" w:hAnsiTheme="majorBidi" w:cstheme="majorBidi"/>
                <w:i/>
                <w:color w:val="0070C0"/>
                <w:lang w:val="fr-FR" w:eastAsia="zh-CN"/>
              </w:rPr>
            </w:pPr>
            <w:r w:rsidRPr="00805BE8">
              <w:rPr>
                <w:b/>
                <w:bCs/>
              </w:rPr>
              <w:t>Proposals</w:t>
            </w:r>
            <w:r>
              <w:rPr>
                <w:b/>
                <w:bCs/>
              </w:rPr>
              <w:t xml:space="preserve"> / Observations</w:t>
            </w:r>
          </w:p>
        </w:tc>
      </w:tr>
      <w:tr w:rsidR="00BE3020" w14:paraId="2B944E67" w14:textId="77777777" w:rsidTr="00BE3020">
        <w:tc>
          <w:tcPr>
            <w:tcW w:w="988" w:type="dxa"/>
            <w:tcBorders>
              <w:top w:val="single" w:sz="4" w:space="0" w:color="000000"/>
              <w:left w:val="single" w:sz="4" w:space="0" w:color="000000"/>
              <w:bottom w:val="single" w:sz="4" w:space="0" w:color="000000"/>
              <w:right w:val="single" w:sz="4" w:space="0" w:color="000000"/>
            </w:tcBorders>
            <w:vAlign w:val="center"/>
          </w:tcPr>
          <w:p w14:paraId="04BC5411" w14:textId="77777777" w:rsidR="00BE3020" w:rsidRPr="001C5EE0" w:rsidRDefault="00343F40" w:rsidP="00D27C9D">
            <w:pPr>
              <w:spacing w:after="0"/>
              <w:jc w:val="center"/>
              <w:rPr>
                <w:rFonts w:asciiTheme="majorBidi" w:eastAsia="Times New Roman" w:hAnsiTheme="majorBidi" w:cstheme="majorBidi"/>
                <w:color w:val="000000" w:themeColor="text1"/>
                <w:lang w:val="fr-FR" w:eastAsia="fr-FR"/>
              </w:rPr>
            </w:pPr>
            <w:hyperlink r:id="rId80" w:tgtFrame="_blank" w:history="1">
              <w:r w:rsidR="00BE3020" w:rsidRPr="00B26E3D">
                <w:rPr>
                  <w:rFonts w:ascii="Arial" w:eastAsia="Times New Roman" w:hAnsi="Arial" w:cs="Arial"/>
                  <w:color w:val="000000"/>
                  <w:sz w:val="18"/>
                  <w:szCs w:val="18"/>
                  <w:u w:val="single"/>
                  <w:lang w:val="fr-FR" w:eastAsia="fr-FR"/>
                </w:rPr>
                <w:t>R4-2110813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47F1B2CB" w14:textId="77777777" w:rsidR="00BE3020" w:rsidRPr="001C5EE0" w:rsidRDefault="00BE3020"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Intelsat, Hughes, Inmarsat, ESA, Thales, Fraunhofer</w:t>
            </w:r>
          </w:p>
        </w:tc>
        <w:tc>
          <w:tcPr>
            <w:tcW w:w="6946" w:type="dxa"/>
            <w:tcBorders>
              <w:top w:val="single" w:sz="4" w:space="0" w:color="000000"/>
              <w:left w:val="single" w:sz="4" w:space="0" w:color="000000"/>
              <w:bottom w:val="single" w:sz="4" w:space="0" w:color="000000"/>
              <w:right w:val="single" w:sz="4" w:space="0" w:color="000000"/>
            </w:tcBorders>
            <w:vAlign w:val="center"/>
          </w:tcPr>
          <w:p w14:paraId="1E64EC71" w14:textId="77777777" w:rsidR="00BE3020" w:rsidRPr="001F0C05" w:rsidRDefault="00BE3020" w:rsidP="00D27C9D">
            <w:pPr>
              <w:ind w:right="126"/>
              <w:jc w:val="both"/>
            </w:pPr>
            <w:r w:rsidRPr="001F0C05">
              <w:rPr>
                <w:b/>
                <w:bCs/>
              </w:rPr>
              <w:t>Proposal 1:</w:t>
            </w:r>
            <w:r w:rsidRPr="001F0C05">
              <w:t xml:space="preserve"> As part of the Rel-17 NR-NTN WI, a technical study on Ka band for FR2 co-existence analysis will be carried out to identify further technical issues, associated to the deployment of NTN supported by NR (FDD mode) in the satellite Ka band. However, the normative work on Ka band and other bands &gt;10 GHz can be carried out as a part of a release independent work item. For the Rel-17 technical study,</w:t>
            </w:r>
          </w:p>
          <w:p w14:paraId="20CF6499" w14:textId="77777777" w:rsidR="00BE3020" w:rsidRPr="001F0C05" w:rsidRDefault="00BE3020" w:rsidP="00C06B11">
            <w:pPr>
              <w:pStyle w:val="Paragraphedeliste"/>
              <w:numPr>
                <w:ilvl w:val="0"/>
                <w:numId w:val="11"/>
              </w:numPr>
              <w:overflowPunct/>
              <w:autoSpaceDE/>
              <w:autoSpaceDN/>
              <w:adjustRightInd/>
              <w:spacing w:after="160" w:line="259" w:lineRule="auto"/>
              <w:ind w:firstLineChars="0"/>
              <w:contextualSpacing/>
              <w:jc w:val="both"/>
              <w:textAlignment w:val="auto"/>
            </w:pPr>
            <w:r w:rsidRPr="001F0C05">
              <w:t>RAN4 will use UL (27-30 GHz) frequency range of Ka band to do co-existence study in Rel-17 NR-NTN WI;</w:t>
            </w:r>
          </w:p>
          <w:p w14:paraId="4F53083D" w14:textId="77777777" w:rsidR="00BE3020" w:rsidRPr="001F0C05" w:rsidRDefault="00BE3020" w:rsidP="00C06B11">
            <w:pPr>
              <w:pStyle w:val="Paragraphedeliste"/>
              <w:numPr>
                <w:ilvl w:val="0"/>
                <w:numId w:val="11"/>
              </w:numPr>
              <w:overflowPunct/>
              <w:autoSpaceDE/>
              <w:autoSpaceDN/>
              <w:adjustRightInd/>
              <w:spacing w:after="160" w:line="259" w:lineRule="auto"/>
              <w:ind w:firstLineChars="0"/>
              <w:contextualSpacing/>
              <w:jc w:val="both"/>
              <w:textAlignment w:val="auto"/>
            </w:pPr>
            <w:r w:rsidRPr="001F0C05">
              <w:t>Ka band/FR2 co-existence analysis can be started once the S band/FR1 co-existence analysis principles are stable enough;</w:t>
            </w:r>
          </w:p>
          <w:p w14:paraId="3F6FF104" w14:textId="77777777" w:rsidR="00BE3020" w:rsidRPr="001F0C05" w:rsidRDefault="00BE3020" w:rsidP="00C06B11">
            <w:pPr>
              <w:pStyle w:val="Paragraphedeliste"/>
              <w:numPr>
                <w:ilvl w:val="0"/>
                <w:numId w:val="1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447DECA9" w14:textId="77777777" w:rsidR="00BE3020" w:rsidRPr="001F0C05" w:rsidRDefault="00BE3020" w:rsidP="00D27C9D">
            <w:pPr>
              <w:pStyle w:val="Paragraphedeliste"/>
              <w:ind w:firstLine="400"/>
              <w:jc w:val="both"/>
            </w:pPr>
          </w:p>
          <w:p w14:paraId="2DECF0CE" w14:textId="77777777" w:rsidR="00BE3020" w:rsidRPr="001F0C05" w:rsidRDefault="00BE3020" w:rsidP="00D27C9D">
            <w:pPr>
              <w:spacing w:after="0"/>
              <w:ind w:right="126"/>
              <w:jc w:val="both"/>
            </w:pPr>
            <w:r w:rsidRPr="001F0C05">
              <w:rPr>
                <w:rFonts w:ascii="Calibri" w:hAnsi="Calibri"/>
                <w:b/>
                <w:bCs/>
              </w:rPr>
              <w:t>Proposal 2:</w:t>
            </w:r>
            <w:r w:rsidRPr="001F0C05">
              <w:rPr>
                <w:rFonts w:ascii="Calibri" w:hAnsi="Calibri"/>
              </w:rPr>
              <w:t xml:space="preserve"> For NTN coexistence study purposes, RAN should consider the uplink part of satellite “Ka band”, corresponding with the </w:t>
            </w:r>
            <w:r w:rsidRPr="001F0C05">
              <w:rPr>
                <w:rFonts w:ascii="Calibri" w:hAnsi="Calibri"/>
                <w:color w:val="000000"/>
              </w:rPr>
              <w:t xml:space="preserve">27.0 – 30.0 GHz </w:t>
            </w:r>
            <w:r w:rsidRPr="001F0C05">
              <w:rPr>
                <w:rFonts w:ascii="Calibri" w:hAnsi="Calibri"/>
              </w:rPr>
              <w:t xml:space="preserve">range, </w:t>
            </w:r>
            <w:r w:rsidRPr="001F0C05">
              <w:rPr>
                <w:rFonts w:ascii="Calibri" w:hAnsi="Calibri"/>
                <w:color w:val="000000"/>
              </w:rPr>
              <w:t xml:space="preserve">which includes </w:t>
            </w:r>
            <w:r w:rsidRPr="001F0C05">
              <w:rPr>
                <w:rFonts w:ascii="Calibri" w:hAnsi="Calibri"/>
              </w:rPr>
              <w:t>both “FSS” and “MSS” denomination, since the provision of VSAT and ESIM services from GSO and NGSO</w:t>
            </w:r>
            <w:r w:rsidRPr="001F0C05">
              <w:rPr>
                <w:rFonts w:ascii="Calibri" w:hAnsi="Calibri"/>
                <w:color w:val="FF0000"/>
              </w:rPr>
              <w:t xml:space="preserve"> </w:t>
            </w:r>
            <w:r w:rsidRPr="001F0C05">
              <w:rPr>
                <w:rFonts w:ascii="Calibri" w:hAnsi="Calibri"/>
              </w:rPr>
              <w:t>is allowed in FSS as well as MSS denominated spectrum within said range</w:t>
            </w:r>
            <w:r w:rsidRPr="001F0C05">
              <w:rPr>
                <w:rFonts w:ascii="Calibri" w:hAnsi="Calibri"/>
                <w:color w:val="000000"/>
              </w:rPr>
              <w:t xml:space="preserve">, with different denomination depending on regional regulations, </w:t>
            </w:r>
            <w:r w:rsidRPr="001F0C05">
              <w:rPr>
                <w:rFonts w:ascii="Calibri" w:hAnsi="Calibri"/>
              </w:rPr>
              <w:t>as regulated by ITU-R regulations and recently harmonized on a global basis by WRC Resolutions 156 [8], 169 [9] and 173 [10].</w:t>
            </w:r>
            <w:r w:rsidRPr="001F0C05" w:rsidDel="00B12376">
              <w:rPr>
                <w:b/>
                <w:bCs/>
              </w:rPr>
              <w:t xml:space="preserve"> </w:t>
            </w:r>
            <w:r w:rsidRPr="001F0C05">
              <w:t xml:space="preserve"> </w:t>
            </w:r>
          </w:p>
          <w:p w14:paraId="75DEC767" w14:textId="77777777" w:rsidR="00BE3020" w:rsidRPr="001F0C05" w:rsidRDefault="00BE3020" w:rsidP="00D27C9D">
            <w:pPr>
              <w:spacing w:after="0"/>
              <w:jc w:val="both"/>
            </w:pPr>
          </w:p>
          <w:p w14:paraId="7E94BFF0" w14:textId="77777777" w:rsidR="00BE3020" w:rsidRPr="00D15544" w:rsidRDefault="00BE3020" w:rsidP="00D27C9D">
            <w:pPr>
              <w:spacing w:after="120"/>
              <w:ind w:right="126"/>
              <w:jc w:val="both"/>
              <w:textAlignment w:val="baseline"/>
              <w:rPr>
                <w:color w:val="000000"/>
                <w:lang w:eastAsia="zh-CN"/>
              </w:rPr>
            </w:pPr>
            <w:r w:rsidRPr="001F0C05">
              <w:rPr>
                <w:b/>
                <w:bCs/>
              </w:rPr>
              <w:t>Proposal 3:</w:t>
            </w:r>
            <w:r w:rsidRPr="001F0C05">
              <w:t xml:space="preserve"> </w:t>
            </w:r>
            <w:r w:rsidRPr="001F0C05">
              <w:rPr>
                <w:color w:val="000000"/>
                <w:lang w:eastAsia="zh-CN"/>
              </w:rPr>
              <w:t>It has been clarified throughout the SI and WI definition that NTN covers both VSAT and ESIMs/ESOMPs (which are a type of mobile VSATs operating in FSS spectrum). Hence, the frequency bands considered for 3GPP NTN RAN4 work should include spectrum relevant to VSAT and ESIM/ESOMP operation.</w:t>
            </w:r>
          </w:p>
        </w:tc>
      </w:tr>
      <w:tr w:rsidR="00BE3020" w14:paraId="1F50EDB4" w14:textId="77777777" w:rsidTr="00BE3020">
        <w:tc>
          <w:tcPr>
            <w:tcW w:w="988" w:type="dxa"/>
            <w:tcBorders>
              <w:top w:val="single" w:sz="4" w:space="0" w:color="000000"/>
              <w:left w:val="single" w:sz="4" w:space="0" w:color="000000"/>
              <w:bottom w:val="single" w:sz="4" w:space="0" w:color="000000"/>
              <w:right w:val="single" w:sz="4" w:space="0" w:color="000000"/>
            </w:tcBorders>
            <w:vAlign w:val="center"/>
          </w:tcPr>
          <w:p w14:paraId="739094C4" w14:textId="77777777" w:rsidR="00BE3020" w:rsidRPr="001C5EE0" w:rsidRDefault="00343F40" w:rsidP="00D27C9D">
            <w:pPr>
              <w:spacing w:after="0"/>
              <w:jc w:val="center"/>
              <w:rPr>
                <w:rFonts w:asciiTheme="majorBidi" w:eastAsia="Times New Roman" w:hAnsiTheme="majorBidi" w:cstheme="majorBidi"/>
                <w:color w:val="000000" w:themeColor="text1"/>
                <w:lang w:val="fr-FR" w:eastAsia="fr-FR"/>
              </w:rPr>
            </w:pPr>
            <w:hyperlink r:id="rId81" w:tgtFrame="_blank" w:history="1">
              <w:r w:rsidR="00BE3020" w:rsidRPr="00B26E3D">
                <w:rPr>
                  <w:rFonts w:ascii="Arial" w:eastAsia="Times New Roman" w:hAnsi="Arial" w:cs="Arial"/>
                  <w:color w:val="000000"/>
                  <w:sz w:val="18"/>
                  <w:szCs w:val="18"/>
                  <w:u w:val="single"/>
                  <w:lang w:val="fr-FR" w:eastAsia="fr-FR"/>
                </w:rPr>
                <w:t>R4-2110688</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CA80AC2" w14:textId="77777777" w:rsidR="00BE3020" w:rsidRPr="001C5EE0" w:rsidRDefault="00BE3020"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25B16927" w14:textId="77777777" w:rsidR="00BE3020" w:rsidRPr="00700E66" w:rsidRDefault="00BE3020" w:rsidP="00D27C9D">
            <w:pPr>
              <w:ind w:left="-18" w:firstLine="18"/>
            </w:pPr>
            <w:r w:rsidRPr="00963A13">
              <w:rPr>
                <w:b/>
              </w:rPr>
              <w:t xml:space="preserve">Proposal </w:t>
            </w:r>
            <w:r>
              <w:rPr>
                <w:b/>
              </w:rPr>
              <w:t>1: Postpone NTN NR FR2 band introduction to specification until the devission of the 7-24GHz range have been settled and a FDD band in the FR2 range have been defined</w:t>
            </w:r>
            <w:r w:rsidRPr="00963A13">
              <w:rPr>
                <w:b/>
              </w:rPr>
              <w:t>.</w:t>
            </w:r>
          </w:p>
          <w:p w14:paraId="221BCB3F" w14:textId="77777777" w:rsidR="00BE3020" w:rsidRPr="00D15544" w:rsidRDefault="00BE3020" w:rsidP="00D27C9D">
            <w:pPr>
              <w:ind w:left="-18"/>
            </w:pPr>
            <w:r w:rsidRPr="00963A13">
              <w:rPr>
                <w:b/>
              </w:rPr>
              <w:t xml:space="preserve">Observation </w:t>
            </w:r>
            <w:r>
              <w:rPr>
                <w:b/>
              </w:rPr>
              <w:t>1: There are no intention not to define FR2 support for NTN</w:t>
            </w:r>
            <w:r w:rsidRPr="00963A13">
              <w:rPr>
                <w:b/>
              </w:rPr>
              <w:t>.</w:t>
            </w:r>
            <w:r>
              <w:rPr>
                <w:b/>
              </w:rPr>
              <w:t xml:space="preserve"> However, from a time management perspective given the timeline for Rel-17 focus should be on FR1 support for NTN.</w:t>
            </w:r>
          </w:p>
        </w:tc>
      </w:tr>
      <w:tr w:rsidR="00BE3020" w14:paraId="129F3EF1" w14:textId="77777777" w:rsidTr="00BE3020">
        <w:tc>
          <w:tcPr>
            <w:tcW w:w="988" w:type="dxa"/>
            <w:tcBorders>
              <w:top w:val="single" w:sz="4" w:space="0" w:color="000000"/>
              <w:left w:val="single" w:sz="4" w:space="0" w:color="000000"/>
              <w:bottom w:val="single" w:sz="4" w:space="0" w:color="000000"/>
              <w:right w:val="single" w:sz="4" w:space="0" w:color="000000"/>
            </w:tcBorders>
            <w:vAlign w:val="center"/>
          </w:tcPr>
          <w:p w14:paraId="7EBBE69B" w14:textId="77777777" w:rsidR="00BE3020" w:rsidRPr="001C5EE0" w:rsidRDefault="00343F40" w:rsidP="00D27C9D">
            <w:pPr>
              <w:spacing w:after="0"/>
              <w:jc w:val="center"/>
              <w:rPr>
                <w:rFonts w:asciiTheme="majorBidi" w:eastAsia="Times New Roman" w:hAnsiTheme="majorBidi" w:cstheme="majorBidi"/>
                <w:color w:val="000000" w:themeColor="text1"/>
                <w:lang w:val="fr-FR" w:eastAsia="fr-FR"/>
              </w:rPr>
            </w:pPr>
            <w:hyperlink r:id="rId82" w:tgtFrame="_blank" w:history="1">
              <w:r w:rsidR="00BE3020" w:rsidRPr="00B26E3D">
                <w:rPr>
                  <w:rFonts w:ascii="Arial" w:eastAsia="Times New Roman" w:hAnsi="Arial" w:cs="Arial"/>
                  <w:color w:val="000000"/>
                  <w:sz w:val="18"/>
                  <w:szCs w:val="18"/>
                  <w:u w:val="single"/>
                  <w:lang w:val="fr-FR" w:eastAsia="fr-FR"/>
                </w:rPr>
                <w:t>R4-2109053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098ACECF" w14:textId="77777777" w:rsidR="00BE3020" w:rsidRPr="001C5EE0" w:rsidRDefault="00BE3020" w:rsidP="00D27C9D">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2D2C907A" w14:textId="77777777" w:rsidR="00BE3020" w:rsidRPr="00C700B3" w:rsidRDefault="00BE3020" w:rsidP="00D27C9D">
            <w:pPr>
              <w:spacing w:after="120"/>
              <w:rPr>
                <w:b/>
              </w:rPr>
            </w:pPr>
            <w:r w:rsidRPr="00C700B3">
              <w:rPr>
                <w:rFonts w:hint="eastAsia"/>
                <w:b/>
              </w:rPr>
              <w:t xml:space="preserve">Proposal 1: It is proposed to develop a separate set of RF </w:t>
            </w:r>
            <w:r w:rsidRPr="00C700B3">
              <w:rPr>
                <w:b/>
              </w:rPr>
              <w:t>specifications</w:t>
            </w:r>
            <w:r w:rsidRPr="00C700B3">
              <w:rPr>
                <w:rFonts w:hint="eastAsia"/>
                <w:b/>
              </w:rPr>
              <w:t xml:space="preserve"> for NTN, including BS RF and UE RF.</w:t>
            </w:r>
          </w:p>
          <w:p w14:paraId="21AF516B" w14:textId="77777777" w:rsidR="00BE3020" w:rsidRPr="00FB4FA7" w:rsidRDefault="00BE3020" w:rsidP="00D27C9D">
            <w:pPr>
              <w:spacing w:after="120"/>
              <w:rPr>
                <w:b/>
                <w:lang w:val="en-US"/>
              </w:rPr>
            </w:pPr>
            <w:r w:rsidRPr="00FB4FA7">
              <w:rPr>
                <w:rFonts w:hint="eastAsia"/>
                <w:b/>
              </w:rPr>
              <w:t xml:space="preserve">Proposal </w:t>
            </w:r>
            <w:r>
              <w:rPr>
                <w:rFonts w:hint="eastAsia"/>
                <w:b/>
              </w:rPr>
              <w:t>2</w:t>
            </w:r>
            <w:r w:rsidRPr="00FB4FA7">
              <w:rPr>
                <w:rFonts w:hint="eastAsia"/>
                <w:b/>
              </w:rPr>
              <w:t xml:space="preserve">: </w:t>
            </w:r>
            <w:r w:rsidRPr="00FB4FA7">
              <w:rPr>
                <w:b/>
              </w:rPr>
              <w:t>T</w:t>
            </w:r>
            <w:r>
              <w:rPr>
                <w:rFonts w:hint="eastAsia"/>
                <w:b/>
              </w:rPr>
              <w:t xml:space="preserve">he frequency range definition </w:t>
            </w:r>
            <w:r w:rsidRPr="00FB4FA7">
              <w:rPr>
                <w:rFonts w:hint="eastAsia"/>
                <w:b/>
              </w:rPr>
              <w:t xml:space="preserve">should be aligned with </w:t>
            </w:r>
            <w:r>
              <w:rPr>
                <w:rFonts w:hint="eastAsia"/>
                <w:b/>
              </w:rPr>
              <w:t>NR</w:t>
            </w:r>
            <w:r w:rsidRPr="00FB4FA7">
              <w:rPr>
                <w:rFonts w:hint="eastAsia"/>
                <w:b/>
              </w:rPr>
              <w:t>.</w:t>
            </w:r>
          </w:p>
          <w:p w14:paraId="5DD33915" w14:textId="77777777" w:rsidR="00BE3020" w:rsidRPr="00E50578" w:rsidRDefault="00BE3020" w:rsidP="00D27C9D">
            <w:pPr>
              <w:spacing w:after="120"/>
              <w:rPr>
                <w:b/>
                <w:lang w:val="en-US"/>
              </w:rPr>
            </w:pPr>
            <w:r w:rsidRPr="00E50578">
              <w:rPr>
                <w:rFonts w:hint="eastAsia"/>
                <w:b/>
                <w:lang w:val="en-US"/>
              </w:rPr>
              <w:t xml:space="preserve">Proposal </w:t>
            </w:r>
            <w:r>
              <w:rPr>
                <w:rFonts w:hint="eastAsia"/>
                <w:b/>
                <w:lang w:val="en-US"/>
              </w:rPr>
              <w:t>3</w:t>
            </w:r>
            <w:r w:rsidRPr="00E50578">
              <w:rPr>
                <w:rFonts w:hint="eastAsia"/>
                <w:b/>
                <w:lang w:val="en-US"/>
              </w:rPr>
              <w:t xml:space="preserve">: </w:t>
            </w:r>
            <w:r>
              <w:rPr>
                <w:rFonts w:hint="eastAsia"/>
                <w:b/>
                <w:lang w:val="en-US"/>
              </w:rPr>
              <w:t>The same set of band coding and signaling design should be used for NTN and NR.  The NTN band is numbered in reverse order from the maximum NR band number in each FR</w:t>
            </w:r>
            <w:r w:rsidRPr="00E50578">
              <w:rPr>
                <w:rFonts w:hint="eastAsia"/>
                <w:b/>
                <w:lang w:val="en-US"/>
              </w:rPr>
              <w:t>.</w:t>
            </w:r>
          </w:p>
          <w:p w14:paraId="0B41B1D9" w14:textId="77777777" w:rsidR="00BE3020" w:rsidRPr="00F450DB" w:rsidRDefault="00BE3020" w:rsidP="00D27C9D">
            <w:pPr>
              <w:spacing w:after="120"/>
              <w:rPr>
                <w:b/>
              </w:rPr>
            </w:pPr>
            <w:r w:rsidRPr="00F450DB">
              <w:rPr>
                <w:b/>
              </w:rPr>
              <w:t>P</w:t>
            </w:r>
            <w:r w:rsidRPr="00F450DB">
              <w:rPr>
                <w:rFonts w:hint="eastAsia"/>
                <w:b/>
              </w:rPr>
              <w:t xml:space="preserve">roposal </w:t>
            </w:r>
            <w:r>
              <w:rPr>
                <w:rFonts w:hint="eastAsia"/>
                <w:b/>
              </w:rPr>
              <w:t>4</w:t>
            </w:r>
            <w:r w:rsidRPr="00F450DB">
              <w:rPr>
                <w:rFonts w:hint="eastAsia"/>
                <w:b/>
              </w:rPr>
              <w:t xml:space="preserve">: The </w:t>
            </w:r>
            <w:r>
              <w:rPr>
                <w:rFonts w:hint="eastAsia"/>
                <w:b/>
              </w:rPr>
              <w:t>common definition</w:t>
            </w:r>
            <w:r w:rsidRPr="00F450DB">
              <w:rPr>
                <w:rFonts w:hint="eastAsia"/>
                <w:b/>
              </w:rPr>
              <w:t xml:space="preserve"> for channel bandwidth, transmission bandwidth configuration, minimum guard</w:t>
            </w:r>
            <w:r>
              <w:rPr>
                <w:rFonts w:hint="eastAsia"/>
                <w:b/>
              </w:rPr>
              <w:t xml:space="preserve"> </w:t>
            </w:r>
            <w:r w:rsidRPr="00F450DB">
              <w:rPr>
                <w:rFonts w:hint="eastAsia"/>
                <w:b/>
              </w:rPr>
              <w:t>band</w:t>
            </w:r>
            <w:r>
              <w:rPr>
                <w:rFonts w:hint="eastAsia"/>
                <w:b/>
              </w:rPr>
              <w:t xml:space="preserve">, and </w:t>
            </w:r>
            <w:r w:rsidRPr="00F450DB">
              <w:rPr>
                <w:b/>
              </w:rPr>
              <w:t>RB alignment</w:t>
            </w:r>
            <w:r w:rsidRPr="00F450DB">
              <w:rPr>
                <w:rFonts w:hint="eastAsia"/>
                <w:b/>
              </w:rPr>
              <w:t xml:space="preserve"> </w:t>
            </w:r>
            <w:r>
              <w:rPr>
                <w:rFonts w:hint="eastAsia"/>
                <w:b/>
              </w:rPr>
              <w:t xml:space="preserve">in 38.104 can be reused </w:t>
            </w:r>
            <w:r w:rsidRPr="00F450DB">
              <w:rPr>
                <w:rFonts w:hint="eastAsia"/>
                <w:b/>
              </w:rPr>
              <w:t>for NTN system.</w:t>
            </w:r>
          </w:p>
          <w:p w14:paraId="725095CA" w14:textId="77777777" w:rsidR="00BE3020" w:rsidRPr="001D20C0" w:rsidRDefault="00BE3020" w:rsidP="00D27C9D">
            <w:pPr>
              <w:spacing w:after="120"/>
              <w:rPr>
                <w:b/>
              </w:rPr>
            </w:pPr>
            <w:r w:rsidRPr="001D20C0">
              <w:rPr>
                <w:rFonts w:hint="eastAsia"/>
                <w:b/>
              </w:rPr>
              <w:t xml:space="preserve">Proposal </w:t>
            </w:r>
            <w:r>
              <w:rPr>
                <w:rFonts w:hint="eastAsia"/>
                <w:b/>
              </w:rPr>
              <w:t>5</w:t>
            </w:r>
            <w:r w:rsidRPr="001D20C0">
              <w:rPr>
                <w:rFonts w:hint="eastAsia"/>
                <w:b/>
              </w:rPr>
              <w:t xml:space="preserve">: The </w:t>
            </w:r>
            <w:r>
              <w:rPr>
                <w:rFonts w:hint="eastAsia"/>
                <w:b/>
              </w:rPr>
              <w:t xml:space="preserve">supported </w:t>
            </w:r>
            <w:r w:rsidRPr="001D20C0">
              <w:rPr>
                <w:b/>
              </w:rPr>
              <w:t>channel bandwidth per operating band</w:t>
            </w:r>
            <w:r w:rsidRPr="001D20C0">
              <w:rPr>
                <w:rFonts w:hint="eastAsia"/>
                <w:b/>
              </w:rPr>
              <w:t xml:space="preserve"> </w:t>
            </w:r>
            <w:r>
              <w:rPr>
                <w:rFonts w:hint="eastAsia"/>
                <w:b/>
              </w:rPr>
              <w:t>should</w:t>
            </w:r>
            <w:r w:rsidRPr="001D20C0">
              <w:rPr>
                <w:rFonts w:hint="eastAsia"/>
                <w:b/>
              </w:rPr>
              <w:t xml:space="preserve"> be defined based on operator input.</w:t>
            </w:r>
          </w:p>
          <w:p w14:paraId="188F5CEC" w14:textId="77777777" w:rsidR="00BE3020" w:rsidRDefault="00BE3020" w:rsidP="00D27C9D">
            <w:pPr>
              <w:spacing w:after="120"/>
              <w:rPr>
                <w:b/>
              </w:rPr>
            </w:pPr>
            <w:r w:rsidRPr="00322CA2">
              <w:rPr>
                <w:rFonts w:hint="eastAsia"/>
                <w:b/>
              </w:rPr>
              <w:lastRenderedPageBreak/>
              <w:t xml:space="preserve">Proposal </w:t>
            </w:r>
            <w:r>
              <w:rPr>
                <w:rFonts w:hint="eastAsia"/>
                <w:b/>
              </w:rPr>
              <w:t>6</w:t>
            </w:r>
            <w:r w:rsidRPr="00322CA2">
              <w:rPr>
                <w:rFonts w:hint="eastAsia"/>
                <w:b/>
              </w:rPr>
              <w:t xml:space="preserve">: </w:t>
            </w:r>
            <w:r>
              <w:rPr>
                <w:rFonts w:hint="eastAsia"/>
                <w:b/>
              </w:rPr>
              <w:t xml:space="preserve">The </w:t>
            </w:r>
            <w:r w:rsidRPr="00322CA2">
              <w:rPr>
                <w:rFonts w:hint="eastAsia"/>
                <w:b/>
              </w:rPr>
              <w:t xml:space="preserve">channel spacing </w:t>
            </w:r>
            <w:r>
              <w:rPr>
                <w:rFonts w:hint="eastAsia"/>
                <w:b/>
              </w:rPr>
              <w:t xml:space="preserve">in 38.104 </w:t>
            </w:r>
            <w:r w:rsidRPr="00322CA2">
              <w:rPr>
                <w:rFonts w:hint="eastAsia"/>
                <w:b/>
              </w:rPr>
              <w:t>can be reused for NTN.</w:t>
            </w:r>
            <w:r>
              <w:rPr>
                <w:rFonts w:hint="eastAsia"/>
                <w:b/>
              </w:rPr>
              <w:t xml:space="preserve"> </w:t>
            </w:r>
          </w:p>
          <w:p w14:paraId="4EEC8AFF" w14:textId="77777777" w:rsidR="00BE3020" w:rsidRPr="00B60D75" w:rsidRDefault="00BE3020" w:rsidP="00C06B11">
            <w:pPr>
              <w:pStyle w:val="Paragraphedeliste"/>
              <w:widowControl w:val="0"/>
              <w:numPr>
                <w:ilvl w:val="0"/>
                <w:numId w:val="10"/>
              </w:numPr>
              <w:overflowPunct/>
              <w:autoSpaceDE/>
              <w:autoSpaceDN/>
              <w:adjustRightInd/>
              <w:spacing w:after="120" w:line="360" w:lineRule="auto"/>
              <w:ind w:firstLineChars="0"/>
              <w:textAlignment w:val="auto"/>
              <w:rPr>
                <w:b/>
              </w:rPr>
            </w:pPr>
            <w:r>
              <w:rPr>
                <w:rFonts w:hint="eastAsia"/>
                <w:b/>
              </w:rPr>
              <w:t>E</w:t>
            </w:r>
            <w:r w:rsidRPr="00B60D75">
              <w:rPr>
                <w:b/>
              </w:rPr>
              <w:t>xact</w:t>
            </w:r>
            <w:r w:rsidRPr="00B60D75">
              <w:rPr>
                <w:rFonts w:hint="eastAsia"/>
                <w:b/>
              </w:rPr>
              <w:t xml:space="preserve"> definition pending channel raster decision.</w:t>
            </w:r>
          </w:p>
          <w:p w14:paraId="639D3A7E" w14:textId="77777777" w:rsidR="00BE3020" w:rsidRDefault="00BE3020" w:rsidP="00D27C9D">
            <w:pPr>
              <w:spacing w:after="120"/>
              <w:rPr>
                <w:b/>
              </w:rPr>
            </w:pPr>
            <w:r w:rsidRPr="0079375C">
              <w:rPr>
                <w:rFonts w:hint="eastAsia"/>
                <w:b/>
              </w:rPr>
              <w:t xml:space="preserve">Proposal </w:t>
            </w:r>
            <w:r>
              <w:rPr>
                <w:rFonts w:hint="eastAsia"/>
                <w:b/>
              </w:rPr>
              <w:t>7</w:t>
            </w:r>
            <w:r w:rsidRPr="0079375C">
              <w:rPr>
                <w:rFonts w:hint="eastAsia"/>
                <w:b/>
              </w:rPr>
              <w:t xml:space="preserve">: </w:t>
            </w:r>
            <w:r>
              <w:rPr>
                <w:rFonts w:hint="eastAsia"/>
                <w:b/>
              </w:rPr>
              <w:t>It is proposed to define the channel raster for NTN bands as SCS based for both FR1 and FR2.</w:t>
            </w:r>
          </w:p>
          <w:p w14:paraId="21D9D628" w14:textId="77777777" w:rsidR="00BE3020" w:rsidRDefault="00BE3020"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 xml:space="preserve">15kHz is </w:t>
            </w:r>
            <w:r>
              <w:rPr>
                <w:b/>
              </w:rPr>
              <w:t>considered</w:t>
            </w:r>
            <w:r>
              <w:rPr>
                <w:rFonts w:hint="eastAsia"/>
                <w:b/>
              </w:rPr>
              <w:t xml:space="preserve"> for FR1 and 60kHz is considered for FR2 for NTN channel raster</w:t>
            </w:r>
          </w:p>
          <w:p w14:paraId="3CF982F7" w14:textId="77777777" w:rsidR="00BE3020" w:rsidRDefault="00BE3020"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NR-ARFCN can be reused from 38.104.</w:t>
            </w:r>
          </w:p>
          <w:p w14:paraId="4B220DAE" w14:textId="77777777" w:rsidR="00BE3020" w:rsidRPr="00324C3D" w:rsidRDefault="00BE3020" w:rsidP="00C06B11">
            <w:pPr>
              <w:pStyle w:val="Paragraphedeliste"/>
              <w:widowControl w:val="0"/>
              <w:numPr>
                <w:ilvl w:val="0"/>
                <w:numId w:val="10"/>
              </w:numPr>
              <w:overflowPunct/>
              <w:autoSpaceDE/>
              <w:autoSpaceDN/>
              <w:adjustRightInd/>
              <w:spacing w:after="120"/>
              <w:ind w:left="1469" w:firstLineChars="0"/>
              <w:textAlignment w:val="auto"/>
              <w:rPr>
                <w:b/>
              </w:rPr>
            </w:pPr>
            <w:r w:rsidRPr="00324C3D">
              <w:rPr>
                <w:b/>
              </w:rPr>
              <w:t>Δ</w:t>
            </w:r>
            <w:r w:rsidRPr="00324C3D">
              <w:rPr>
                <w:b/>
                <w:vertAlign w:val="subscript"/>
              </w:rPr>
              <w:t>shift</w:t>
            </w:r>
            <w:r w:rsidRPr="00324C3D">
              <w:rPr>
                <w:rFonts w:hint="eastAsia"/>
                <w:b/>
              </w:rPr>
              <w:t xml:space="preserve"> is not needed for NTN bands.</w:t>
            </w:r>
          </w:p>
          <w:p w14:paraId="74739EC7" w14:textId="77777777" w:rsidR="00BE3020" w:rsidRPr="008D2216" w:rsidRDefault="00BE3020" w:rsidP="00D27C9D">
            <w:pPr>
              <w:spacing w:after="120"/>
              <w:rPr>
                <w:b/>
              </w:rPr>
            </w:pPr>
            <w:r w:rsidRPr="00150731">
              <w:rPr>
                <w:rFonts w:hint="eastAsia"/>
                <w:b/>
              </w:rPr>
              <w:t xml:space="preserve">Proposal 8: It is proposed RAN4 to investigate whether some optimization on the sync raster is needed considering the cell search </w:t>
            </w:r>
            <w:r w:rsidRPr="00150731">
              <w:rPr>
                <w:b/>
              </w:rPr>
              <w:t>requirement</w:t>
            </w:r>
            <w:r w:rsidRPr="00150731">
              <w:rPr>
                <w:rFonts w:hint="eastAsia"/>
                <w:b/>
              </w:rPr>
              <w:t>.</w:t>
            </w:r>
          </w:p>
        </w:tc>
      </w:tr>
      <w:tr w:rsidR="00BE3020" w14:paraId="6E269A1C" w14:textId="77777777" w:rsidTr="00BE3020">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023E66C4" w14:textId="77777777" w:rsidR="00BE3020" w:rsidRDefault="00343F40" w:rsidP="00D27C9D">
            <w:pPr>
              <w:jc w:val="center"/>
            </w:pPr>
            <w:hyperlink r:id="rId83" w:tgtFrame="_blank" w:history="1">
              <w:r w:rsidR="00BE3020" w:rsidRPr="00B26E3D">
                <w:rPr>
                  <w:rFonts w:ascii="Arial" w:eastAsia="Times New Roman" w:hAnsi="Arial" w:cs="Arial"/>
                  <w:color w:val="000000"/>
                  <w:sz w:val="18"/>
                  <w:szCs w:val="18"/>
                  <w:u w:val="single"/>
                  <w:lang w:val="fr-FR" w:eastAsia="fr-FR"/>
                </w:rPr>
                <w:t>R4-2110993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EF91E0F" w14:textId="77777777" w:rsidR="00BE3020" w:rsidRPr="00B26E3D" w:rsidRDefault="00BE3020" w:rsidP="00D27C9D">
            <w:pPr>
              <w:spacing w:after="0"/>
              <w:jc w:val="center"/>
              <w:rPr>
                <w:color w:val="000000" w:themeColor="text1"/>
                <w:lang w:val="en-US" w:eastAsia="zh-CN"/>
              </w:rPr>
            </w:pPr>
            <w:r w:rsidRPr="00B26E3D">
              <w:rPr>
                <w:rFonts w:ascii="Arial" w:eastAsia="Times New Roman" w:hAnsi="Arial" w:cs="Arial"/>
                <w:color w:val="312E25"/>
                <w:sz w:val="18"/>
                <w:szCs w:val="18"/>
                <w:lang w:val="en-US" w:eastAsia="fr-FR"/>
              </w:rPr>
              <w:t>Hughes/EchoStar, Inmarsat, Thales, Fraunhofer</w:t>
            </w:r>
          </w:p>
        </w:tc>
        <w:tc>
          <w:tcPr>
            <w:tcW w:w="6946" w:type="dxa"/>
            <w:tcBorders>
              <w:top w:val="single" w:sz="4" w:space="0" w:color="000000"/>
              <w:left w:val="single" w:sz="4" w:space="0" w:color="000000"/>
              <w:bottom w:val="single" w:sz="4" w:space="0" w:color="000000"/>
              <w:right w:val="single" w:sz="4" w:space="0" w:color="000000"/>
            </w:tcBorders>
            <w:vAlign w:val="center"/>
          </w:tcPr>
          <w:p w14:paraId="2602E96A" w14:textId="77777777" w:rsidR="00BE3020" w:rsidRDefault="00BE3020" w:rsidP="00D27C9D">
            <w:pPr>
              <w:spacing w:after="120"/>
              <w:jc w:val="both"/>
            </w:pPr>
            <w:r w:rsidRPr="000C427F">
              <w:rPr>
                <w:rFonts w:cstheme="minorHAnsi"/>
                <w:b/>
                <w:bCs/>
              </w:rPr>
              <w:t>Observation 1:</w:t>
            </w:r>
            <w:r>
              <w:rPr>
                <w:rFonts w:cstheme="minorHAnsi"/>
              </w:rPr>
              <w:t xml:space="preserve"> ITU-RR designates primary allocations to the FSS and MSS in the commercial Ka band (17.3-20.2 GHZ and 27.0-30.0 GHz).</w:t>
            </w:r>
          </w:p>
          <w:p w14:paraId="58C14852" w14:textId="77777777" w:rsidR="00BE3020" w:rsidRDefault="00BE3020" w:rsidP="00D27C9D">
            <w:pPr>
              <w:spacing w:after="120"/>
              <w:jc w:val="both"/>
            </w:pPr>
            <w:r w:rsidRPr="007D6233">
              <w:rPr>
                <w:b/>
                <w:bCs/>
              </w:rPr>
              <w:t xml:space="preserve">Observation </w:t>
            </w:r>
            <w:r>
              <w:rPr>
                <w:b/>
                <w:bCs/>
              </w:rPr>
              <w:t>2</w:t>
            </w:r>
            <w:r w:rsidRPr="007D6233">
              <w:rPr>
                <w:b/>
                <w:bCs/>
              </w:rPr>
              <w:t xml:space="preserve">: </w:t>
            </w:r>
            <w:r>
              <w:t>Satellite broadband access provided across Ka-band are accomplished primarily through the use of VSAT type terminals.</w:t>
            </w:r>
          </w:p>
          <w:p w14:paraId="0A005034" w14:textId="77777777" w:rsidR="00BE3020" w:rsidRPr="00BA12A9" w:rsidRDefault="00BE3020" w:rsidP="00D27C9D">
            <w:pPr>
              <w:spacing w:after="120"/>
              <w:jc w:val="both"/>
              <w:rPr>
                <w:b/>
                <w:bCs/>
              </w:rPr>
            </w:pPr>
            <w:r w:rsidRPr="00BA12A9">
              <w:rPr>
                <w:b/>
                <w:bCs/>
              </w:rPr>
              <w:t xml:space="preserve">Observation 3: </w:t>
            </w:r>
            <w:r w:rsidRPr="00FF4FE4">
              <w:rPr>
                <w:bCs/>
              </w:rPr>
              <w:t>Satellite in Ka-band provide broadband access</w:t>
            </w:r>
            <w:r w:rsidRPr="00BA12A9">
              <w:rPr>
                <w:bCs/>
              </w:rPr>
              <w:t>, including Internet connectivity, on platforms in motion via ESIM.</w:t>
            </w:r>
          </w:p>
          <w:p w14:paraId="49118945" w14:textId="77777777" w:rsidR="00BE3020" w:rsidRDefault="00BE3020" w:rsidP="00D27C9D">
            <w:pPr>
              <w:spacing w:after="120"/>
              <w:jc w:val="both"/>
            </w:pPr>
            <w:r w:rsidRPr="000D3C6E">
              <w:rPr>
                <w:b/>
                <w:bCs/>
              </w:rPr>
              <w:t>Observation 4:</w:t>
            </w:r>
            <w:r>
              <w:t xml:space="preserve"> Satellite broadband services via VSAT and ESIM operate across the entire Ka band.</w:t>
            </w:r>
          </w:p>
          <w:p w14:paraId="40CC069D" w14:textId="77777777" w:rsidR="00BE3020" w:rsidRPr="00D15544" w:rsidRDefault="00BE3020" w:rsidP="00D27C9D">
            <w:pPr>
              <w:spacing w:line="340" w:lineRule="exact"/>
              <w:rPr>
                <w:rFonts w:ascii="Calibri" w:hAnsi="Calibri" w:cs="Calibri"/>
                <w:b/>
              </w:rPr>
            </w:pPr>
            <w:r w:rsidRPr="009F4C22">
              <w:rPr>
                <w:rFonts w:ascii="Calibri" w:hAnsi="Calibri" w:cs="Calibri"/>
                <w:b/>
              </w:rPr>
              <w:t>Proposal</w:t>
            </w:r>
            <w:r>
              <w:rPr>
                <w:rFonts w:ascii="Calibri" w:hAnsi="Calibri" w:cs="Calibri"/>
                <w:b/>
              </w:rPr>
              <w:t xml:space="preserve"> 1</w:t>
            </w:r>
            <w:r w:rsidRPr="009F4C22">
              <w:rPr>
                <w:rFonts w:ascii="Calibri" w:hAnsi="Calibri" w:cs="Calibri"/>
                <w:b/>
              </w:rPr>
              <w:t xml:space="preserve">: </w:t>
            </w:r>
            <w:r>
              <w:rPr>
                <w:rFonts w:ascii="Calibri" w:hAnsi="Calibri" w:cs="Calibri"/>
                <w:b/>
              </w:rPr>
              <w:t xml:space="preserve">RAN4 to consider </w:t>
            </w:r>
            <w:r w:rsidRPr="009F4C22">
              <w:rPr>
                <w:rFonts w:ascii="Calibri" w:hAnsi="Calibri" w:cs="Calibri"/>
                <w:b/>
              </w:rPr>
              <w:t>defin</w:t>
            </w:r>
            <w:r>
              <w:rPr>
                <w:rFonts w:ascii="Calibri" w:hAnsi="Calibri" w:cs="Calibri"/>
                <w:b/>
              </w:rPr>
              <w:t>ing</w:t>
            </w:r>
            <w:r w:rsidRPr="009F4C22">
              <w:rPr>
                <w:rFonts w:ascii="Calibri" w:hAnsi="Calibri" w:cs="Calibri"/>
                <w:b/>
              </w:rPr>
              <w:t xml:space="preserve"> </w:t>
            </w:r>
            <w:r>
              <w:rPr>
                <w:rFonts w:ascii="Calibri" w:hAnsi="Calibri" w:cs="Calibri"/>
                <w:b/>
              </w:rPr>
              <w:t xml:space="preserve">the entire </w:t>
            </w:r>
            <w:r w:rsidRPr="009F4C22">
              <w:rPr>
                <w:rFonts w:ascii="Calibri" w:hAnsi="Calibri" w:cs="Calibri"/>
                <w:b/>
              </w:rPr>
              <w:t xml:space="preserve">“Ka Band” as an </w:t>
            </w:r>
            <w:r>
              <w:rPr>
                <w:rFonts w:ascii="Calibri" w:hAnsi="Calibri" w:cs="Calibri"/>
                <w:b/>
              </w:rPr>
              <w:t>NTN-NR</w:t>
            </w:r>
            <w:r w:rsidRPr="009F4C22">
              <w:rPr>
                <w:rFonts w:ascii="Calibri" w:hAnsi="Calibri" w:cs="Calibri"/>
                <w:b/>
              </w:rPr>
              <w:t xml:space="preserve"> band in FR2 </w:t>
            </w:r>
            <w:r>
              <w:rPr>
                <w:rFonts w:ascii="Calibri" w:hAnsi="Calibri" w:cs="Calibri"/>
                <w:b/>
              </w:rPr>
              <w:t xml:space="preserve">range </w:t>
            </w:r>
            <w:r w:rsidRPr="009F4C22">
              <w:rPr>
                <w:rFonts w:ascii="Calibri" w:hAnsi="Calibri" w:cs="Calibri"/>
                <w:b/>
              </w:rPr>
              <w:t>for GEO and NGSO based satellite access</w:t>
            </w:r>
            <w:r>
              <w:rPr>
                <w:rFonts w:ascii="Calibri" w:hAnsi="Calibri" w:cs="Calibri"/>
                <w:b/>
              </w:rPr>
              <w:t xml:space="preserve"> as proposed in </w:t>
            </w:r>
            <w:hyperlink r:id="rId84" w:tgtFrame="_blank" w:history="1">
              <w:r w:rsidRPr="00714C2E">
                <w:rPr>
                  <w:rStyle w:val="Lienhypertexte"/>
                  <w:rFonts w:ascii="Calibri" w:hAnsi="Calibri" w:cs="Calibri"/>
                  <w:bCs/>
                  <w:color w:val="000000"/>
                  <w:shd w:val="clear" w:color="auto" w:fill="CEF5CB"/>
                </w:rPr>
                <w:t>RP-200638</w:t>
              </w:r>
            </w:hyperlink>
            <w:r>
              <w:rPr>
                <w:rStyle w:val="Lienhypertexte"/>
                <w:rFonts w:ascii="Calibri" w:hAnsi="Calibri" w:cs="Calibri"/>
                <w:bCs/>
                <w:color w:val="000000"/>
                <w:shd w:val="clear" w:color="auto" w:fill="CEF5CB"/>
              </w:rPr>
              <w:t xml:space="preserve"> [2].</w:t>
            </w:r>
          </w:p>
        </w:tc>
      </w:tr>
    </w:tbl>
    <w:p w14:paraId="59F325A6" w14:textId="77777777" w:rsidR="00BE3020" w:rsidRPr="004A7544" w:rsidRDefault="00BE3020" w:rsidP="00160907"/>
    <w:p w14:paraId="5FF82659" w14:textId="77777777" w:rsidR="00160907" w:rsidRPr="004A7544" w:rsidRDefault="00160907" w:rsidP="00160907">
      <w:pPr>
        <w:pStyle w:val="Titre2"/>
      </w:pPr>
      <w:r w:rsidRPr="004A7544">
        <w:rPr>
          <w:rFonts w:hint="eastAsia"/>
        </w:rPr>
        <w:t>Open issues</w:t>
      </w:r>
      <w:r>
        <w:t xml:space="preserve"> summary</w:t>
      </w:r>
    </w:p>
    <w:p w14:paraId="4DE40464" w14:textId="77777777" w:rsidR="00D27C9D" w:rsidRDefault="00160907" w:rsidP="00160907">
      <w:pPr>
        <w:rPr>
          <w:i/>
          <w:color w:val="0070C0"/>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3F8944EC" w14:textId="77777777" w:rsidR="00F328D1" w:rsidRPr="00AB78AD" w:rsidRDefault="00F328D1" w:rsidP="00160907">
      <w:pPr>
        <w:rPr>
          <w:lang w:val="en-US" w:eastAsia="zh-CN"/>
        </w:rPr>
      </w:pPr>
      <w:r w:rsidRPr="0040745E">
        <w:rPr>
          <w:noProof/>
          <w:lang w:val="fr-FR" w:eastAsia="fr-FR"/>
        </w:rPr>
        <mc:AlternateContent>
          <mc:Choice Requires="wps">
            <w:drawing>
              <wp:anchor distT="45720" distB="45720" distL="114300" distR="114300" simplePos="0" relativeHeight="251700224" behindDoc="0" locked="0" layoutInCell="1" allowOverlap="1" wp14:anchorId="72D90E7D" wp14:editId="0C0DC793">
                <wp:simplePos x="0" y="0"/>
                <wp:positionH relativeFrom="margin">
                  <wp:posOffset>65405</wp:posOffset>
                </wp:positionH>
                <wp:positionV relativeFrom="paragraph">
                  <wp:posOffset>311785</wp:posOffset>
                </wp:positionV>
                <wp:extent cx="5974080" cy="1404620"/>
                <wp:effectExtent l="0" t="0" r="26670" b="18415"/>
                <wp:wrapTopAndBottom/>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headEnd/>
                          <a:tailEnd/>
                        </a:ln>
                      </wps:spPr>
                      <wps:txbx>
                        <w:txbxContent>
                          <w:p w14:paraId="123CBA19" w14:textId="77777777" w:rsidR="00063EAB" w:rsidRPr="00E31660" w:rsidRDefault="00063EAB" w:rsidP="00F328D1">
                            <w:pPr>
                              <w:pStyle w:val="Commentaire"/>
                              <w:rPr>
                                <w:b/>
                                <w:highlight w:val="green"/>
                                <w:lang w:eastAsia="x-none"/>
                              </w:rPr>
                            </w:pPr>
                            <w:r w:rsidRPr="00F328D1">
                              <w:rPr>
                                <w:b/>
                                <w:highlight w:val="green"/>
                                <w:lang w:eastAsia="x-none"/>
                              </w:rPr>
                              <w:t>RAN-P decisions from RP-210791</w:t>
                            </w:r>
                            <w:r>
                              <w:rPr>
                                <w:b/>
                                <w:highlight w:val="green"/>
                                <w:lang w:eastAsia="x-none"/>
                              </w:rPr>
                              <w:t>:</w:t>
                            </w:r>
                          </w:p>
                          <w:p w14:paraId="3EBC157E" w14:textId="77777777" w:rsidR="00063EAB" w:rsidRPr="00F328D1" w:rsidRDefault="00063EAB" w:rsidP="00F328D1">
                            <w:pPr>
                              <w:numPr>
                                <w:ilvl w:val="0"/>
                                <w:numId w:val="8"/>
                              </w:numPr>
                              <w:spacing w:after="0"/>
                              <w:rPr>
                                <w:rFonts w:eastAsia="Times New Roman"/>
                                <w:b/>
                                <w:lang w:eastAsia="x-none"/>
                              </w:rPr>
                            </w:pPr>
                            <w:r w:rsidRPr="00F328D1">
                              <w:rPr>
                                <w:rFonts w:eastAsia="Times New Roman"/>
                                <w:b/>
                                <w:lang w:eastAsia="x-none"/>
                              </w:rPr>
                              <w:t>Agreed Proposal NTN-1.1: “For frequencies above 10 GHz, any work can be limited to VSAT, ESIM service and terminals.”</w:t>
                            </w:r>
                          </w:p>
                          <w:p w14:paraId="50915665" w14:textId="77777777" w:rsidR="00063EAB" w:rsidRPr="00F328D1" w:rsidRDefault="00063EAB" w:rsidP="00F328D1">
                            <w:pPr>
                              <w:numPr>
                                <w:ilvl w:val="0"/>
                                <w:numId w:val="8"/>
                              </w:numPr>
                              <w:spacing w:after="0"/>
                              <w:rPr>
                                <w:rFonts w:eastAsia="Times New Roman"/>
                                <w:b/>
                                <w:lang w:eastAsia="x-none"/>
                              </w:rPr>
                            </w:pPr>
                            <w:r w:rsidRPr="00F328D1">
                              <w:rPr>
                                <w:rFonts w:eastAsia="Times New Roman"/>
                                <w:b/>
                                <w:lang w:eastAsia="x-none"/>
                              </w:rPr>
                              <w:t>Agreed Proposal NTN-1.2: “The Satellite Ka band refers to [17.3 – 20.2 GHz] on the downlink and [27.0 – 30.0 GHz] on the uplink as allocated by ITU-R to satellite services. Some of this range is designated as FSS and some as MSS.”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D90E7D" id="_x0000_s1034" type="#_x0000_t202" style="position:absolute;margin-left:5.15pt;margin-top:24.55pt;width:470.4pt;height:110.6pt;z-index:2517002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">
                <v:textbox style="mso-fit-shape-to-text:t">
                  <w:txbxContent>
                    <w:p w14:paraId="123CBA19" w14:textId="77777777" w:rsidR="00063EAB" w:rsidRPr="00E31660" w:rsidRDefault="00063EAB" w:rsidP="00F328D1">
                      <w:pPr>
                        <w:pStyle w:val="Commentaire"/>
                        <w:rPr>
                          <w:b/>
                          <w:highlight w:val="green"/>
                          <w:lang w:eastAsia="x-none"/>
                        </w:rPr>
                      </w:pPr>
                      <w:r w:rsidRPr="00F328D1">
                        <w:rPr>
                          <w:b/>
                          <w:highlight w:val="green"/>
                          <w:lang w:eastAsia="x-none"/>
                        </w:rPr>
                        <w:t>RAN-P decisions from RP-210791</w:t>
                      </w:r>
                      <w:r>
                        <w:rPr>
                          <w:b/>
                          <w:highlight w:val="green"/>
                          <w:lang w:eastAsia="x-none"/>
                        </w:rPr>
                        <w:t>:</w:t>
                      </w:r>
                    </w:p>
                    <w:p w14:paraId="3EBC157E" w14:textId="77777777" w:rsidR="00063EAB" w:rsidRPr="00F328D1" w:rsidRDefault="00063EAB" w:rsidP="00F328D1">
                      <w:pPr>
                        <w:numPr>
                          <w:ilvl w:val="0"/>
                          <w:numId w:val="8"/>
                        </w:numPr>
                        <w:spacing w:after="0"/>
                        <w:rPr>
                          <w:rFonts w:eastAsia="Times New Roman"/>
                          <w:b/>
                          <w:lang w:eastAsia="x-none"/>
                        </w:rPr>
                      </w:pPr>
                      <w:r w:rsidRPr="00F328D1">
                        <w:rPr>
                          <w:rFonts w:eastAsia="Times New Roman"/>
                          <w:b/>
                          <w:lang w:eastAsia="x-none"/>
                        </w:rPr>
                        <w:t>Agreed Proposal NTN-1.1: “For frequencies above 10 GHz, any work can be limited to VSAT, ESIM service and terminals.”</w:t>
                      </w:r>
                    </w:p>
                    <w:p w14:paraId="50915665" w14:textId="77777777" w:rsidR="00063EAB" w:rsidRPr="00F328D1" w:rsidRDefault="00063EAB" w:rsidP="00F328D1">
                      <w:pPr>
                        <w:numPr>
                          <w:ilvl w:val="0"/>
                          <w:numId w:val="8"/>
                        </w:numPr>
                        <w:spacing w:after="0"/>
                        <w:rPr>
                          <w:rFonts w:eastAsia="Times New Roman"/>
                          <w:b/>
                          <w:lang w:eastAsia="x-none"/>
                        </w:rPr>
                      </w:pPr>
                      <w:r w:rsidRPr="00F328D1">
                        <w:rPr>
                          <w:rFonts w:eastAsia="Times New Roman"/>
                          <w:b/>
                          <w:lang w:eastAsia="x-none"/>
                        </w:rPr>
                        <w:t xml:space="preserve">Agreed Proposal NTN-1.2: “The Satellite </w:t>
                      </w:r>
                      <w:proofErr w:type="spellStart"/>
                      <w:r w:rsidRPr="00F328D1">
                        <w:rPr>
                          <w:rFonts w:eastAsia="Times New Roman"/>
                          <w:b/>
                          <w:lang w:eastAsia="x-none"/>
                        </w:rPr>
                        <w:t>Ka</w:t>
                      </w:r>
                      <w:proofErr w:type="spellEnd"/>
                      <w:r w:rsidRPr="00F328D1">
                        <w:rPr>
                          <w:rFonts w:eastAsia="Times New Roman"/>
                          <w:b/>
                          <w:lang w:eastAsia="x-none"/>
                        </w:rPr>
                        <w:t xml:space="preserve"> band refers to [17.3 – 20.2 GHz] on the downlink and [27.0 – 30.0 GHz] on the uplink as allocated by ITU-R to satellite services. Some of this range is designated as FSS and some as MSS.”</w:t>
                      </w:r>
                    </w:p>
                  </w:txbxContent>
                </v:textbox>
                <w10:wrap type="topAndBottom" anchorx="margin"/>
              </v:shape>
            </w:pict>
          </mc:Fallback>
        </mc:AlternateContent>
      </w:r>
      <w:r w:rsidRPr="00F328D1">
        <w:rPr>
          <w:b/>
        </w:rPr>
        <w:t>Moderator note:</w:t>
      </w:r>
      <w:r w:rsidR="00AB78AD">
        <w:rPr>
          <w:b/>
        </w:rPr>
        <w:t xml:space="preserve"> </w:t>
      </w:r>
      <w:r w:rsidR="00AB78AD" w:rsidRPr="001C1144">
        <w:rPr>
          <w:lang w:val="en-US" w:eastAsia="zh-CN"/>
        </w:rPr>
        <w:t>Note that RAN-P decisions from RP-210791 can be used in RAN4:</w:t>
      </w:r>
    </w:p>
    <w:p w14:paraId="1025EE59" w14:textId="77777777" w:rsidR="00F328D1" w:rsidRDefault="00F328D1" w:rsidP="00160907">
      <w:pPr>
        <w:rPr>
          <w:i/>
          <w:color w:val="0070C0"/>
        </w:rPr>
      </w:pPr>
    </w:p>
    <w:p w14:paraId="1A35934B" w14:textId="77777777" w:rsidR="00D27C9D" w:rsidRPr="00805BE8" w:rsidRDefault="00D27C9D" w:rsidP="00D27C9D">
      <w:pPr>
        <w:pStyle w:val="Titre3"/>
        <w:rPr>
          <w:sz w:val="24"/>
          <w:szCs w:val="16"/>
        </w:rPr>
      </w:pPr>
      <w:r w:rsidRPr="00805BE8">
        <w:rPr>
          <w:sz w:val="24"/>
          <w:szCs w:val="16"/>
        </w:rPr>
        <w:t>Sub-</w:t>
      </w:r>
      <w:r>
        <w:rPr>
          <w:sz w:val="24"/>
          <w:szCs w:val="16"/>
        </w:rPr>
        <w:t>topic</w:t>
      </w:r>
      <w:r w:rsidRPr="00805BE8">
        <w:rPr>
          <w:sz w:val="24"/>
          <w:szCs w:val="16"/>
        </w:rPr>
        <w:t xml:space="preserve"> </w:t>
      </w:r>
      <w:r>
        <w:rPr>
          <w:sz w:val="24"/>
          <w:szCs w:val="16"/>
        </w:rPr>
        <w:t>4</w:t>
      </w:r>
      <w:r w:rsidRPr="00805BE8">
        <w:rPr>
          <w:sz w:val="24"/>
          <w:szCs w:val="16"/>
        </w:rPr>
        <w:t>-1</w:t>
      </w:r>
    </w:p>
    <w:p w14:paraId="14605840" w14:textId="77777777" w:rsidR="00D27C9D" w:rsidRPr="00B831AE" w:rsidRDefault="00D27C9D" w:rsidP="00D27C9D">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r w:rsidR="00F45513">
        <w:rPr>
          <w:i/>
          <w:color w:val="0070C0"/>
          <w:lang w:val="en-US" w:eastAsia="zh-CN"/>
        </w:rPr>
        <w:t xml:space="preserve"> </w:t>
      </w:r>
      <w:r w:rsidR="00F45513">
        <w:rPr>
          <w:color w:val="000000" w:themeColor="text1"/>
          <w:lang w:eastAsia="zh-CN"/>
        </w:rPr>
        <w:t>NR NTN FR2 Introduction to Specification</w:t>
      </w:r>
    </w:p>
    <w:p w14:paraId="4F2644F9" w14:textId="77777777" w:rsidR="00D27C9D" w:rsidRDefault="00D27C9D" w:rsidP="00D27C9D">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0A30E75E" w14:textId="77777777" w:rsidR="00D27C9D" w:rsidRPr="00045592" w:rsidRDefault="00D27C9D" w:rsidP="00D27C9D">
      <w:pPr>
        <w:rPr>
          <w:b/>
          <w:color w:val="0070C0"/>
          <w:u w:val="single"/>
          <w:lang w:eastAsia="ko-KR"/>
        </w:rPr>
      </w:pPr>
      <w:r w:rsidRPr="00045592">
        <w:rPr>
          <w:b/>
          <w:color w:val="0070C0"/>
          <w:u w:val="single"/>
          <w:lang w:eastAsia="ko-KR"/>
        </w:rPr>
        <w:t xml:space="preserve">Issue </w:t>
      </w:r>
      <w:r>
        <w:rPr>
          <w:b/>
          <w:color w:val="0070C0"/>
          <w:u w:val="single"/>
          <w:lang w:eastAsia="ko-KR"/>
        </w:rPr>
        <w:t>4</w:t>
      </w:r>
      <w:r w:rsidR="00692EB5">
        <w:rPr>
          <w:b/>
          <w:color w:val="0070C0"/>
          <w:u w:val="single"/>
          <w:lang w:eastAsia="ko-KR"/>
        </w:rPr>
        <w:t>-1</w:t>
      </w:r>
      <w:r w:rsidR="00590F7C">
        <w:rPr>
          <w:b/>
          <w:color w:val="0070C0"/>
          <w:u w:val="single"/>
          <w:lang w:eastAsia="ko-KR"/>
        </w:rPr>
        <w:t>-1</w:t>
      </w:r>
      <w:r w:rsidRPr="00045592">
        <w:rPr>
          <w:b/>
          <w:color w:val="0070C0"/>
          <w:u w:val="single"/>
          <w:lang w:eastAsia="ko-KR"/>
        </w:rPr>
        <w:t xml:space="preserve">: </w:t>
      </w:r>
      <w:r w:rsidR="00AC7D4D">
        <w:rPr>
          <w:color w:val="000000" w:themeColor="text1"/>
          <w:lang w:eastAsia="zh-CN"/>
        </w:rPr>
        <w:t>NR NTN FR2 Introduction to S</w:t>
      </w:r>
      <w:r>
        <w:rPr>
          <w:color w:val="000000" w:themeColor="text1"/>
          <w:lang w:eastAsia="zh-CN"/>
        </w:rPr>
        <w:t>pecification</w:t>
      </w:r>
    </w:p>
    <w:p w14:paraId="1128ABA3" w14:textId="77777777" w:rsidR="00D27C9D" w:rsidRPr="00045592" w:rsidRDefault="00D27C9D" w:rsidP="00D27C9D">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604D3F50" w14:textId="77777777" w:rsidR="00692EB5" w:rsidRDefault="00D27C9D" w:rsidP="00D27C9D">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692EB5" w:rsidRPr="00D62333">
        <w:rPr>
          <w:rFonts w:eastAsia="SimSun"/>
          <w:szCs w:val="24"/>
          <w:lang w:eastAsia="zh-CN"/>
        </w:rPr>
        <w:t>2-step approach:</w:t>
      </w:r>
    </w:p>
    <w:p w14:paraId="0E82DB9F" w14:textId="77777777" w:rsidR="00692EB5" w:rsidRPr="00692EB5" w:rsidRDefault="00692EB5" w:rsidP="00692EB5">
      <w:pPr>
        <w:pStyle w:val="Paragraphedeliste"/>
        <w:numPr>
          <w:ilvl w:val="2"/>
          <w:numId w:val="1"/>
        </w:numPr>
        <w:overflowPunct/>
        <w:autoSpaceDE/>
        <w:autoSpaceDN/>
        <w:adjustRightInd/>
        <w:spacing w:after="120"/>
        <w:ind w:firstLineChars="0"/>
        <w:textAlignment w:val="auto"/>
        <w:rPr>
          <w:rFonts w:eastAsia="SimSun"/>
          <w:color w:val="0070C0"/>
          <w:szCs w:val="24"/>
          <w:lang w:eastAsia="zh-CN"/>
        </w:rPr>
      </w:pPr>
      <w:r w:rsidRPr="00692EB5">
        <w:rPr>
          <w:b/>
        </w:rPr>
        <w:t>As part of the Rel-17 NR-NTN WI, a technical study on Ka band for FR2 co-existence analysis</w:t>
      </w:r>
      <w:r w:rsidRPr="001F0C05">
        <w:t xml:space="preserve"> will be carried out to identify further technical issues, associated to the deployment of NTN supported by NR (FDD mode) in the satellite Ka band. </w:t>
      </w:r>
    </w:p>
    <w:p w14:paraId="4D302A65" w14:textId="77777777" w:rsidR="00D27C9D" w:rsidRPr="00D343D7" w:rsidRDefault="00F63F64" w:rsidP="00F63F64">
      <w:pPr>
        <w:pStyle w:val="Paragraphedeliste"/>
        <w:numPr>
          <w:ilvl w:val="2"/>
          <w:numId w:val="1"/>
        </w:numPr>
        <w:overflowPunct/>
        <w:autoSpaceDE/>
        <w:autoSpaceDN/>
        <w:adjustRightInd/>
        <w:spacing w:after="120"/>
        <w:ind w:firstLineChars="0"/>
        <w:textAlignment w:val="auto"/>
        <w:rPr>
          <w:rFonts w:eastAsia="SimSun"/>
          <w:b/>
          <w:color w:val="0070C0"/>
          <w:szCs w:val="24"/>
          <w:lang w:eastAsia="zh-CN"/>
        </w:rPr>
      </w:pPr>
      <w:r w:rsidRPr="00F63F64">
        <w:rPr>
          <w:b/>
        </w:rPr>
        <w:lastRenderedPageBreak/>
        <w:t>The normative work on Ka band and other bands &gt;10 GHz</w:t>
      </w:r>
      <w:r w:rsidRPr="00F63F64">
        <w:t xml:space="preserve"> can be carried out </w:t>
      </w:r>
      <w:r w:rsidRPr="00D343D7">
        <w:rPr>
          <w:b/>
        </w:rPr>
        <w:t>as a part of a release independent item.</w:t>
      </w:r>
    </w:p>
    <w:p w14:paraId="4BD7310B" w14:textId="77777777" w:rsidR="00D62333" w:rsidRDefault="00D27C9D" w:rsidP="00D27C9D">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sidR="00D62333" w:rsidRPr="00D62333">
        <w:rPr>
          <w:rFonts w:eastAsia="SimSun"/>
          <w:szCs w:val="24"/>
          <w:lang w:eastAsia="zh-CN"/>
        </w:rPr>
        <w:t>1-step approach:</w:t>
      </w:r>
    </w:p>
    <w:p w14:paraId="1981505C" w14:textId="77777777" w:rsidR="007275A5" w:rsidRPr="001C1144" w:rsidRDefault="00D27C9D" w:rsidP="001C1144">
      <w:pPr>
        <w:pStyle w:val="Paragraphedeliste"/>
        <w:numPr>
          <w:ilvl w:val="2"/>
          <w:numId w:val="1"/>
        </w:numPr>
        <w:overflowPunct/>
        <w:autoSpaceDE/>
        <w:autoSpaceDN/>
        <w:adjustRightInd/>
        <w:spacing w:after="120"/>
        <w:ind w:firstLineChars="0"/>
        <w:textAlignment w:val="auto"/>
        <w:rPr>
          <w:rFonts w:eastAsia="SimSun"/>
          <w:color w:val="0070C0"/>
          <w:szCs w:val="24"/>
          <w:lang w:eastAsia="zh-CN"/>
        </w:rPr>
      </w:pPr>
      <w:r w:rsidRPr="00D27C9D">
        <w:t>Postpone NTN NR FR2 band introduction to specification until the decision of the 7-24</w:t>
      </w:r>
      <w:r>
        <w:t xml:space="preserve"> </w:t>
      </w:r>
      <w:r w:rsidRPr="00D27C9D">
        <w:t xml:space="preserve">GHz range </w:t>
      </w:r>
      <w:r>
        <w:t>has</w:t>
      </w:r>
      <w:r w:rsidRPr="00D27C9D">
        <w:t xml:space="preserve"> been settled and </w:t>
      </w:r>
      <w:r>
        <w:t>a FDD band in the FR2 range has</w:t>
      </w:r>
      <w:r w:rsidRPr="00D27C9D">
        <w:t xml:space="preserve"> been defined.</w:t>
      </w:r>
      <w:r w:rsidR="001C1144">
        <w:t xml:space="preserve"> </w:t>
      </w:r>
      <w:r w:rsidR="007275A5" w:rsidRPr="001C1144">
        <w:rPr>
          <w:b/>
        </w:rPr>
        <w:t>Note:</w:t>
      </w:r>
      <w:r w:rsidR="007275A5" w:rsidRPr="007275A5">
        <w:t xml:space="preserve"> </w:t>
      </w:r>
      <w:r w:rsidR="00F45513" w:rsidRPr="001C1144">
        <w:rPr>
          <w:b/>
        </w:rPr>
        <w:t xml:space="preserve">There are no intention not to define FR2 support for NTN. </w:t>
      </w:r>
      <w:r w:rsidR="00F45513" w:rsidRPr="00F45513">
        <w:t>However, from a time management perspective given the timeline for Rel-17 focus should be on FR1 support for NTN.</w:t>
      </w:r>
    </w:p>
    <w:p w14:paraId="10F49957" w14:textId="77777777" w:rsidR="00D27C9D" w:rsidRPr="00045592" w:rsidRDefault="00D27C9D" w:rsidP="00D27C9D">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12AB4FC3" w14:textId="77777777" w:rsidR="00D27C9D" w:rsidRPr="00045592" w:rsidRDefault="00D27C9D" w:rsidP="00D27C9D">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511FA54F" w14:textId="77777777" w:rsidR="00D27C9D" w:rsidRDefault="00D27C9D" w:rsidP="00160907">
      <w:pPr>
        <w:rPr>
          <w:i/>
          <w:color w:val="0070C0"/>
          <w:lang w:eastAsia="zh-CN"/>
        </w:rPr>
      </w:pPr>
    </w:p>
    <w:p w14:paraId="4615ADC0" w14:textId="77777777" w:rsidR="004A755F" w:rsidRDefault="004A755F" w:rsidP="004A755F">
      <w:pPr>
        <w:spacing w:after="120"/>
        <w:rPr>
          <w:b/>
          <w:color w:val="0070C0"/>
          <w:szCs w:val="24"/>
          <w:lang w:eastAsia="zh-CN"/>
        </w:rPr>
      </w:pPr>
      <w:r>
        <w:rPr>
          <w:b/>
          <w:color w:val="0070C0"/>
          <w:szCs w:val="24"/>
          <w:lang w:eastAsia="zh-CN"/>
        </w:rPr>
        <w:t>Question: Which option (listed above) do you prefer? Please provide your answer(s) e.g. “Yes” or “No”.</w:t>
      </w:r>
    </w:p>
    <w:p w14:paraId="48B787B9" w14:textId="77777777" w:rsidR="004A755F" w:rsidRDefault="004A755F" w:rsidP="004A755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43DEB067" w14:textId="77777777" w:rsidR="004A755F" w:rsidRDefault="004A755F" w:rsidP="004A755F">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4A755F" w14:paraId="5A1847E6" w14:textId="77777777" w:rsidTr="00F26AB6">
        <w:tc>
          <w:tcPr>
            <w:tcW w:w="1717" w:type="dxa"/>
          </w:tcPr>
          <w:p w14:paraId="51224458"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2AA4D783"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0EC7384"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7E2A9A" w14:paraId="78D450AA" w14:textId="77777777" w:rsidTr="00F26AB6">
        <w:tc>
          <w:tcPr>
            <w:tcW w:w="1717" w:type="dxa"/>
          </w:tcPr>
          <w:p w14:paraId="708B1E30"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3804" w:type="dxa"/>
          </w:tcPr>
          <w:p w14:paraId="24121D43" w14:textId="77777777" w:rsidR="007E2A9A" w:rsidRPr="00852C97" w:rsidRDefault="007E2A9A" w:rsidP="007E2A9A">
            <w:pPr>
              <w:spacing w:after="120"/>
              <w:rPr>
                <w:rFonts w:eastAsiaTheme="minorEastAsia"/>
                <w:color w:val="000000" w:themeColor="text1"/>
                <w:lang w:val="en-US" w:eastAsia="zh-CN"/>
              </w:rPr>
            </w:pPr>
            <w:r w:rsidRPr="00852C97">
              <w:rPr>
                <w:rFonts w:eastAsiaTheme="minorEastAsia"/>
                <w:color w:val="000000" w:themeColor="text1"/>
                <w:lang w:val="en-US" w:eastAsia="zh-CN"/>
              </w:rPr>
              <w:t>No</w:t>
            </w:r>
          </w:p>
          <w:p w14:paraId="65F956B3" w14:textId="77777777" w:rsidR="007E2A9A" w:rsidRPr="00D8796D" w:rsidRDefault="007E2A9A" w:rsidP="007E2A9A">
            <w:pPr>
              <w:spacing w:after="120"/>
              <w:rPr>
                <w:rFonts w:eastAsiaTheme="minorEastAsia"/>
                <w:b/>
                <w:bCs/>
                <w:color w:val="000000" w:themeColor="text1"/>
                <w:lang w:val="en-US" w:eastAsia="zh-CN"/>
              </w:rPr>
            </w:pPr>
            <w:r w:rsidRPr="00852C97">
              <w:rPr>
                <w:rFonts w:eastAsiaTheme="minorEastAsia"/>
                <w:color w:val="000000" w:themeColor="text1"/>
                <w:lang w:val="en-US" w:eastAsia="zh-CN"/>
              </w:rPr>
              <w:t>We already know we won’t be able to specify any FR2 NTN band in Rel-17, based on RAN agreements (</w:t>
            </w:r>
            <w:r w:rsidRPr="00852C97">
              <w:rPr>
                <w:lang w:val="en-US"/>
              </w:rPr>
              <w:t>Proposal NTN-1.3</w:t>
            </w:r>
            <w:r w:rsidRPr="00852C97">
              <w:rPr>
                <w:rFonts w:eastAsiaTheme="minorEastAsia"/>
                <w:color w:val="000000" w:themeColor="text1"/>
                <w:lang w:val="en-US" w:eastAsia="zh-CN"/>
              </w:rPr>
              <w:t>), with the current NTN WI description.</w:t>
            </w:r>
          </w:p>
        </w:tc>
        <w:tc>
          <w:tcPr>
            <w:tcW w:w="4110" w:type="dxa"/>
          </w:tcPr>
          <w:p w14:paraId="297FF62F" w14:textId="77777777" w:rsidR="007E2A9A"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2D1424CB"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We should first focus on FR1 NTN to give RAN4 a chance to finalize the work in Rel-17.</w:t>
            </w:r>
          </w:p>
        </w:tc>
      </w:tr>
      <w:tr w:rsidR="005D661E" w14:paraId="1CFF194B" w14:textId="77777777" w:rsidTr="00F26AB6">
        <w:tc>
          <w:tcPr>
            <w:tcW w:w="1717" w:type="dxa"/>
          </w:tcPr>
          <w:p w14:paraId="0427908F" w14:textId="77777777" w:rsidR="005D661E" w:rsidRPr="00D8796D" w:rsidRDefault="005D661E" w:rsidP="005D661E">
            <w:pPr>
              <w:spacing w:after="120"/>
              <w:rPr>
                <w:bCs/>
                <w:color w:val="000000" w:themeColor="text1"/>
                <w:lang w:val="en-US" w:eastAsia="zh-CN"/>
              </w:rPr>
            </w:pPr>
            <w:r w:rsidRPr="00A80681">
              <w:t>Huawei</w:t>
            </w:r>
          </w:p>
        </w:tc>
        <w:tc>
          <w:tcPr>
            <w:tcW w:w="3804" w:type="dxa"/>
          </w:tcPr>
          <w:p w14:paraId="7CE168BB" w14:textId="77777777" w:rsidR="005D661E" w:rsidRPr="00D8796D" w:rsidRDefault="005D661E" w:rsidP="005D661E">
            <w:pPr>
              <w:spacing w:after="120"/>
              <w:rPr>
                <w:bCs/>
                <w:color w:val="000000" w:themeColor="text1"/>
                <w:lang w:val="en-US" w:eastAsia="zh-CN"/>
              </w:rPr>
            </w:pPr>
            <w:r w:rsidRPr="00A80681">
              <w:t>No</w:t>
            </w:r>
          </w:p>
        </w:tc>
        <w:tc>
          <w:tcPr>
            <w:tcW w:w="4110" w:type="dxa"/>
          </w:tcPr>
          <w:p w14:paraId="6E7BC345" w14:textId="77777777" w:rsidR="005D661E" w:rsidRPr="00D8796D" w:rsidRDefault="005D661E" w:rsidP="005D661E">
            <w:pPr>
              <w:spacing w:after="120"/>
              <w:rPr>
                <w:rFonts w:eastAsiaTheme="minorEastAsia"/>
                <w:b/>
                <w:bCs/>
                <w:color w:val="000000" w:themeColor="text1"/>
                <w:lang w:val="en-US" w:eastAsia="zh-CN"/>
              </w:rPr>
            </w:pPr>
            <w:r w:rsidRPr="00A80681">
              <w:t>Yes</w:t>
            </w:r>
          </w:p>
        </w:tc>
      </w:tr>
      <w:tr w:rsidR="007E2A9A" w14:paraId="1EC7A461" w14:textId="77777777" w:rsidTr="00F26AB6">
        <w:tc>
          <w:tcPr>
            <w:tcW w:w="1717" w:type="dxa"/>
          </w:tcPr>
          <w:p w14:paraId="017A0307" w14:textId="43C240CD" w:rsidR="007E2A9A" w:rsidRPr="00D8796D" w:rsidRDefault="009B16C7" w:rsidP="007E2A9A">
            <w:pPr>
              <w:spacing w:after="120"/>
              <w:rPr>
                <w:rFonts w:eastAsiaTheme="minorEastAsia"/>
                <w:b/>
                <w:bCs/>
                <w:color w:val="000000" w:themeColor="text1"/>
                <w:lang w:val="en-US" w:eastAsia="zh-CN"/>
              </w:rPr>
            </w:pPr>
            <w:r w:rsidRPr="009B16C7">
              <w:rPr>
                <w:rFonts w:eastAsiaTheme="minorEastAsia"/>
                <w:b/>
                <w:bCs/>
                <w:color w:val="000000" w:themeColor="text1"/>
                <w:lang w:val="en-US" w:eastAsia="zh-CN"/>
              </w:rPr>
              <w:t>Hughes/EchoStar</w:t>
            </w:r>
          </w:p>
        </w:tc>
        <w:tc>
          <w:tcPr>
            <w:tcW w:w="3804" w:type="dxa"/>
          </w:tcPr>
          <w:p w14:paraId="40D2E089" w14:textId="463379D7" w:rsidR="007E2A9A" w:rsidRPr="00D8796D" w:rsidRDefault="00EB232E"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74FCBC10" w14:textId="2B8A793A" w:rsidR="007E2A9A" w:rsidRPr="00D8796D" w:rsidRDefault="00EB232E"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r w:rsidR="00F15130">
              <w:rPr>
                <w:rFonts w:eastAsiaTheme="minorEastAsia"/>
                <w:b/>
                <w:bCs/>
                <w:color w:val="000000" w:themeColor="text1"/>
                <w:lang w:val="en-US" w:eastAsia="zh-CN"/>
              </w:rPr>
              <w:t>.</w:t>
            </w:r>
            <w:r w:rsidR="00283794">
              <w:rPr>
                <w:rFonts w:eastAsiaTheme="minorEastAsia"/>
                <w:b/>
                <w:bCs/>
                <w:color w:val="000000" w:themeColor="text1"/>
                <w:lang w:val="en-US" w:eastAsia="zh-CN"/>
              </w:rPr>
              <w:t xml:space="preserve"> </w:t>
            </w:r>
            <w:r w:rsidR="00F15130" w:rsidRPr="00F15130">
              <w:rPr>
                <w:rFonts w:eastAsiaTheme="minorEastAsia"/>
                <w:color w:val="000000" w:themeColor="text1"/>
                <w:lang w:val="en-US" w:eastAsia="zh-CN"/>
              </w:rPr>
              <w:t>The study</w:t>
            </w:r>
            <w:r w:rsidR="00F15130">
              <w:rPr>
                <w:rFonts w:eastAsiaTheme="minorEastAsia"/>
                <w:b/>
                <w:bCs/>
                <w:color w:val="000000" w:themeColor="text1"/>
                <w:lang w:val="en-US" w:eastAsia="zh-CN"/>
              </w:rPr>
              <w:t xml:space="preserve"> </w:t>
            </w:r>
            <w:r w:rsidR="00F15130" w:rsidRPr="00D27C9D">
              <w:t>7-24</w:t>
            </w:r>
            <w:r w:rsidR="00F15130">
              <w:t xml:space="preserve"> </w:t>
            </w:r>
            <w:r w:rsidR="00F15130" w:rsidRPr="00D27C9D">
              <w:t xml:space="preserve">GHz range </w:t>
            </w:r>
            <w:r w:rsidR="00F15130">
              <w:t>has</w:t>
            </w:r>
            <w:r w:rsidR="00F15130" w:rsidRPr="00D27C9D">
              <w:t xml:space="preserve"> </w:t>
            </w:r>
            <w:r w:rsidR="00F15130">
              <w:t xml:space="preserve">concluded </w:t>
            </w:r>
            <w:r w:rsidR="00842D58">
              <w:t>and nothing ongoing right now</w:t>
            </w:r>
          </w:p>
        </w:tc>
      </w:tr>
      <w:tr w:rsidR="007E2A9A" w14:paraId="096F7316" w14:textId="77777777" w:rsidTr="00F26AB6">
        <w:tc>
          <w:tcPr>
            <w:tcW w:w="1717" w:type="dxa"/>
          </w:tcPr>
          <w:p w14:paraId="6BF9ECBC" w14:textId="4CABC627" w:rsidR="007E2A9A" w:rsidRPr="00D8796D" w:rsidRDefault="008E0A54"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3804" w:type="dxa"/>
          </w:tcPr>
          <w:p w14:paraId="6DFBDDC8" w14:textId="79F237D7" w:rsidR="007E2A9A" w:rsidRPr="00D8796D" w:rsidRDefault="008E0A54"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4110" w:type="dxa"/>
          </w:tcPr>
          <w:p w14:paraId="72783AAA" w14:textId="34275345" w:rsidR="007E2A9A" w:rsidRPr="00D8796D" w:rsidRDefault="008E0A54"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7E2A9A" w14:paraId="2A2A8E3B" w14:textId="77777777" w:rsidTr="00F26AB6">
        <w:tc>
          <w:tcPr>
            <w:tcW w:w="1717" w:type="dxa"/>
          </w:tcPr>
          <w:p w14:paraId="139ED90E" w14:textId="79445CB0" w:rsidR="007E2A9A" w:rsidRPr="00D8796D" w:rsidRDefault="00D943B5"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4FF99B31" w14:textId="5768D5CE" w:rsidR="007E2A9A" w:rsidRPr="00D8796D" w:rsidRDefault="005D7749"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35C38DFA" w14:textId="05347C89" w:rsidR="007E2A9A" w:rsidRPr="00D8796D" w:rsidRDefault="005D7749"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 It does not make sense if no intention not to define FR2 support for NTN.</w:t>
            </w:r>
          </w:p>
        </w:tc>
      </w:tr>
      <w:tr w:rsidR="00252C8E" w14:paraId="2065022E" w14:textId="77777777" w:rsidTr="00F26AB6">
        <w:tc>
          <w:tcPr>
            <w:tcW w:w="1717" w:type="dxa"/>
          </w:tcPr>
          <w:p w14:paraId="3D9F422E" w14:textId="723F31AE" w:rsidR="00252C8E" w:rsidRPr="00D8796D" w:rsidRDefault="00252C8E" w:rsidP="00252C8E">
            <w:pPr>
              <w:spacing w:after="120"/>
              <w:rPr>
                <w:rFonts w:eastAsiaTheme="minorEastAsia"/>
                <w:b/>
                <w:bCs/>
                <w:color w:val="000000" w:themeColor="text1"/>
                <w:lang w:val="en-US" w:eastAsia="zh-CN"/>
              </w:rPr>
            </w:pPr>
            <w:r>
              <w:rPr>
                <w:rFonts w:hint="eastAsia"/>
                <w:b/>
                <w:bCs/>
                <w:color w:val="000000" w:themeColor="text1"/>
                <w:lang w:val="en-US" w:eastAsia="ja-JP"/>
              </w:rPr>
              <w:t>P</w:t>
            </w:r>
            <w:r>
              <w:rPr>
                <w:b/>
                <w:bCs/>
                <w:color w:val="000000" w:themeColor="text1"/>
                <w:lang w:val="en-US" w:eastAsia="ja-JP"/>
              </w:rPr>
              <w:t>anasonic</w:t>
            </w:r>
          </w:p>
        </w:tc>
        <w:tc>
          <w:tcPr>
            <w:tcW w:w="3804" w:type="dxa"/>
          </w:tcPr>
          <w:p w14:paraId="21BAA2E6" w14:textId="7D61E402" w:rsidR="00252C8E" w:rsidRPr="00D8796D" w:rsidRDefault="00252C8E" w:rsidP="00252C8E">
            <w:pPr>
              <w:spacing w:after="120"/>
              <w:rPr>
                <w:rFonts w:eastAsiaTheme="minorEastAsia"/>
                <w:b/>
                <w:bCs/>
                <w:color w:val="000000" w:themeColor="text1"/>
                <w:lang w:val="en-US" w:eastAsia="zh-CN"/>
              </w:rPr>
            </w:pPr>
            <w:r>
              <w:rPr>
                <w:rFonts w:hint="eastAsia"/>
                <w:b/>
                <w:bCs/>
                <w:color w:val="000000" w:themeColor="text1"/>
                <w:lang w:val="en-US" w:eastAsia="ja-JP"/>
              </w:rPr>
              <w:t>Y</w:t>
            </w:r>
            <w:r>
              <w:rPr>
                <w:b/>
                <w:bCs/>
                <w:color w:val="000000" w:themeColor="text1"/>
                <w:lang w:val="en-US" w:eastAsia="ja-JP"/>
              </w:rPr>
              <w:t>es</w:t>
            </w:r>
          </w:p>
        </w:tc>
        <w:tc>
          <w:tcPr>
            <w:tcW w:w="4110" w:type="dxa"/>
          </w:tcPr>
          <w:p w14:paraId="10081046" w14:textId="2F750E0C" w:rsidR="00252C8E" w:rsidRPr="00D8796D" w:rsidRDefault="00252C8E" w:rsidP="00252C8E">
            <w:pPr>
              <w:spacing w:after="120"/>
              <w:rPr>
                <w:rFonts w:eastAsiaTheme="minorEastAsia"/>
                <w:b/>
                <w:bCs/>
                <w:color w:val="000000" w:themeColor="text1"/>
                <w:lang w:val="en-US" w:eastAsia="zh-CN"/>
              </w:rPr>
            </w:pPr>
            <w:r>
              <w:rPr>
                <w:rFonts w:hint="eastAsia"/>
                <w:b/>
                <w:bCs/>
                <w:color w:val="000000" w:themeColor="text1"/>
                <w:lang w:val="en-US" w:eastAsia="ja-JP"/>
              </w:rPr>
              <w:t>N</w:t>
            </w:r>
            <w:r>
              <w:rPr>
                <w:b/>
                <w:bCs/>
                <w:color w:val="000000" w:themeColor="text1"/>
                <w:lang w:val="en-US" w:eastAsia="ja-JP"/>
              </w:rPr>
              <w:t>o</w:t>
            </w:r>
          </w:p>
        </w:tc>
      </w:tr>
      <w:tr w:rsidR="00776E6A" w14:paraId="77D5B160" w14:textId="77777777" w:rsidTr="00F26AB6">
        <w:tc>
          <w:tcPr>
            <w:tcW w:w="1717" w:type="dxa"/>
          </w:tcPr>
          <w:p w14:paraId="5E1173C1" w14:textId="375E5E55" w:rsidR="00776E6A" w:rsidRPr="00D8796D" w:rsidRDefault="00776E6A" w:rsidP="00776E6A">
            <w:pPr>
              <w:spacing w:after="120"/>
              <w:rPr>
                <w:rFonts w:eastAsiaTheme="minorEastAsia"/>
                <w:b/>
                <w:bCs/>
                <w:color w:val="000000" w:themeColor="text1"/>
                <w:lang w:val="en-US" w:eastAsia="zh-CN"/>
              </w:rPr>
            </w:pPr>
            <w:r>
              <w:rPr>
                <w:rFonts w:hint="eastAsia"/>
                <w:lang w:val="en-US" w:eastAsia="zh-CN"/>
              </w:rPr>
              <w:t>ZTE</w:t>
            </w:r>
          </w:p>
        </w:tc>
        <w:tc>
          <w:tcPr>
            <w:tcW w:w="3804" w:type="dxa"/>
          </w:tcPr>
          <w:p w14:paraId="5E92932B" w14:textId="3A55AD22" w:rsidR="00776E6A" w:rsidRPr="00D8796D" w:rsidRDefault="00776E6A" w:rsidP="00776E6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No</w:t>
            </w:r>
          </w:p>
        </w:tc>
        <w:tc>
          <w:tcPr>
            <w:tcW w:w="4110" w:type="dxa"/>
          </w:tcPr>
          <w:p w14:paraId="3824D394" w14:textId="03DFCB6B" w:rsidR="00776E6A" w:rsidRPr="00D8796D" w:rsidRDefault="00776E6A" w:rsidP="00776E6A">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Yes</w:t>
            </w:r>
          </w:p>
        </w:tc>
      </w:tr>
      <w:tr w:rsidR="00FF4FE4" w14:paraId="7B6DC2EE" w14:textId="77777777" w:rsidTr="00F26AB6">
        <w:tc>
          <w:tcPr>
            <w:tcW w:w="1717" w:type="dxa"/>
          </w:tcPr>
          <w:p w14:paraId="5C029D32" w14:textId="60EE8F27" w:rsidR="00FF4FE4" w:rsidRPr="00D8796D" w:rsidRDefault="00FF4FE4" w:rsidP="00FF4FE4">
            <w:pPr>
              <w:spacing w:after="120"/>
              <w:rPr>
                <w:rFonts w:eastAsiaTheme="minorEastAsia"/>
                <w:b/>
                <w:bCs/>
                <w:color w:val="000000" w:themeColor="text1"/>
                <w:lang w:val="en-US" w:eastAsia="zh-CN"/>
              </w:rPr>
            </w:pPr>
            <w:r w:rsidRPr="005A155E">
              <w:rPr>
                <w:rFonts w:eastAsiaTheme="minorEastAsia"/>
                <w:color w:val="000000" w:themeColor="text1"/>
                <w:lang w:val="en-US" w:eastAsia="zh-CN"/>
              </w:rPr>
              <w:t xml:space="preserve">Apple </w:t>
            </w:r>
          </w:p>
        </w:tc>
        <w:tc>
          <w:tcPr>
            <w:tcW w:w="3804" w:type="dxa"/>
          </w:tcPr>
          <w:p w14:paraId="3AF6A468" w14:textId="77777777" w:rsidR="00FF4FE4" w:rsidRDefault="00FF4FE4" w:rsidP="00FF4FE4">
            <w:pPr>
              <w:spacing w:after="120"/>
              <w:rPr>
                <w:rFonts w:eastAsiaTheme="minorEastAsia"/>
                <w:color w:val="000000" w:themeColor="text1"/>
                <w:lang w:val="en-US" w:eastAsia="zh-CN"/>
              </w:rPr>
            </w:pPr>
            <w:r>
              <w:rPr>
                <w:rFonts w:eastAsiaTheme="minorEastAsia"/>
                <w:color w:val="000000" w:themeColor="text1"/>
                <w:lang w:val="en-US" w:eastAsia="zh-CN"/>
              </w:rPr>
              <w:t>No</w:t>
            </w:r>
          </w:p>
          <w:p w14:paraId="6B55619A" w14:textId="230E106F" w:rsidR="00FF4FE4" w:rsidRPr="00D8796D" w:rsidRDefault="00FF4FE4" w:rsidP="00FF4FE4">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As commented several times, FR2 NTN bands will require FDD operation in the FR2 range, core functionality and requirements for which are missing in the existing specifications. </w:t>
            </w:r>
          </w:p>
        </w:tc>
        <w:tc>
          <w:tcPr>
            <w:tcW w:w="4110" w:type="dxa"/>
          </w:tcPr>
          <w:p w14:paraId="458E3400" w14:textId="6D994651" w:rsidR="00FF4FE4" w:rsidRPr="00D8796D" w:rsidRDefault="00FF4FE4" w:rsidP="00FF4FE4">
            <w:pPr>
              <w:spacing w:after="120"/>
              <w:rPr>
                <w:rFonts w:eastAsiaTheme="minorEastAsia"/>
                <w:b/>
                <w:bCs/>
                <w:color w:val="000000" w:themeColor="text1"/>
                <w:lang w:val="en-US" w:eastAsia="zh-CN"/>
              </w:rPr>
            </w:pPr>
            <w:r>
              <w:rPr>
                <w:rFonts w:eastAsiaTheme="minorEastAsia"/>
                <w:color w:val="000000" w:themeColor="text1"/>
                <w:lang w:val="en-US" w:eastAsia="zh-CN"/>
              </w:rPr>
              <w:t>Yes</w:t>
            </w:r>
          </w:p>
        </w:tc>
      </w:tr>
      <w:tr w:rsidR="0000582F" w14:paraId="79F3D518" w14:textId="77777777" w:rsidTr="00F26AB6">
        <w:tc>
          <w:tcPr>
            <w:tcW w:w="1717" w:type="dxa"/>
          </w:tcPr>
          <w:p w14:paraId="3CDC29FC" w14:textId="019DB119"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65437665" w14:textId="199FAD34" w:rsidR="0000582F" w:rsidRPr="00D8796D" w:rsidRDefault="0000582F" w:rsidP="0000582F">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Yes. We think this proposal is quite reasonable. </w:t>
            </w:r>
          </w:p>
        </w:tc>
        <w:tc>
          <w:tcPr>
            <w:tcW w:w="4110" w:type="dxa"/>
          </w:tcPr>
          <w:p w14:paraId="6821F654" w14:textId="1DC4624F" w:rsidR="0000582F" w:rsidRPr="00D8796D" w:rsidRDefault="0000582F" w:rsidP="0000582F">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No. </w:t>
            </w:r>
          </w:p>
        </w:tc>
      </w:tr>
      <w:tr w:rsidR="00252C8E" w14:paraId="1DD21B34" w14:textId="77777777" w:rsidTr="00F26AB6">
        <w:tc>
          <w:tcPr>
            <w:tcW w:w="1717" w:type="dxa"/>
          </w:tcPr>
          <w:p w14:paraId="1A42FF18" w14:textId="77777777" w:rsidR="00252C8E" w:rsidRPr="00D8796D" w:rsidRDefault="00252C8E" w:rsidP="00252C8E">
            <w:pPr>
              <w:spacing w:after="120"/>
              <w:rPr>
                <w:rFonts w:eastAsiaTheme="minorEastAsia"/>
                <w:b/>
                <w:bCs/>
                <w:color w:val="000000" w:themeColor="text1"/>
                <w:lang w:val="en-US" w:eastAsia="zh-CN"/>
              </w:rPr>
            </w:pPr>
          </w:p>
        </w:tc>
        <w:tc>
          <w:tcPr>
            <w:tcW w:w="3804" w:type="dxa"/>
          </w:tcPr>
          <w:p w14:paraId="1740FB7C" w14:textId="77777777" w:rsidR="00252C8E" w:rsidRPr="00D8796D" w:rsidRDefault="00252C8E" w:rsidP="00252C8E">
            <w:pPr>
              <w:spacing w:after="120"/>
              <w:rPr>
                <w:rFonts w:eastAsiaTheme="minorEastAsia"/>
                <w:color w:val="000000" w:themeColor="text1"/>
                <w:lang w:val="en-US" w:eastAsia="zh-CN"/>
              </w:rPr>
            </w:pPr>
          </w:p>
        </w:tc>
        <w:tc>
          <w:tcPr>
            <w:tcW w:w="4110" w:type="dxa"/>
          </w:tcPr>
          <w:p w14:paraId="32FC8DA1" w14:textId="77777777" w:rsidR="00252C8E" w:rsidRPr="00D8796D" w:rsidRDefault="00252C8E" w:rsidP="00252C8E">
            <w:pPr>
              <w:spacing w:after="120"/>
              <w:rPr>
                <w:rFonts w:eastAsiaTheme="minorEastAsia"/>
                <w:color w:val="000000" w:themeColor="text1"/>
                <w:lang w:val="en-US" w:eastAsia="zh-CN"/>
              </w:rPr>
            </w:pPr>
          </w:p>
        </w:tc>
      </w:tr>
      <w:tr w:rsidR="00252C8E" w14:paraId="29C81D76" w14:textId="77777777" w:rsidTr="00F26AB6">
        <w:tc>
          <w:tcPr>
            <w:tcW w:w="1717" w:type="dxa"/>
          </w:tcPr>
          <w:p w14:paraId="206A58D5" w14:textId="77777777" w:rsidR="00252C8E" w:rsidRPr="00D8796D" w:rsidRDefault="00252C8E" w:rsidP="00252C8E">
            <w:pPr>
              <w:spacing w:after="120"/>
              <w:rPr>
                <w:rFonts w:eastAsiaTheme="minorEastAsia"/>
                <w:b/>
                <w:bCs/>
                <w:color w:val="000000" w:themeColor="text1"/>
                <w:lang w:val="en-US" w:eastAsia="zh-CN"/>
              </w:rPr>
            </w:pPr>
          </w:p>
        </w:tc>
        <w:tc>
          <w:tcPr>
            <w:tcW w:w="3804" w:type="dxa"/>
          </w:tcPr>
          <w:p w14:paraId="2ADEAD09" w14:textId="77777777" w:rsidR="00252C8E" w:rsidRPr="00D8796D" w:rsidRDefault="00252C8E" w:rsidP="00252C8E">
            <w:pPr>
              <w:spacing w:after="120"/>
              <w:rPr>
                <w:rFonts w:eastAsiaTheme="minorEastAsia"/>
                <w:color w:val="000000" w:themeColor="text1"/>
                <w:lang w:val="en-US" w:eastAsia="zh-CN"/>
              </w:rPr>
            </w:pPr>
          </w:p>
        </w:tc>
        <w:tc>
          <w:tcPr>
            <w:tcW w:w="4110" w:type="dxa"/>
          </w:tcPr>
          <w:p w14:paraId="3BA0FAF3" w14:textId="77777777" w:rsidR="00252C8E" w:rsidRPr="00D8796D" w:rsidRDefault="00252C8E" w:rsidP="00252C8E">
            <w:pPr>
              <w:spacing w:after="120"/>
              <w:rPr>
                <w:rFonts w:eastAsiaTheme="minorEastAsia"/>
                <w:color w:val="000000" w:themeColor="text1"/>
                <w:lang w:val="en-US" w:eastAsia="zh-CN"/>
              </w:rPr>
            </w:pPr>
          </w:p>
        </w:tc>
      </w:tr>
    </w:tbl>
    <w:p w14:paraId="24D4A85C" w14:textId="1E92E230" w:rsidR="004A755F" w:rsidRDefault="004A755F" w:rsidP="004A755F">
      <w:pPr>
        <w:rPr>
          <w:i/>
          <w:color w:val="0070C0"/>
          <w:lang w:eastAsia="zh-CN"/>
        </w:rPr>
      </w:pPr>
    </w:p>
    <w:p w14:paraId="03FC03B6" w14:textId="559A6575" w:rsidR="00036ED5" w:rsidRDefault="00036ED5" w:rsidP="004A755F">
      <w:pPr>
        <w:rPr>
          <w:color w:val="000000" w:themeColor="text1"/>
          <w:lang w:eastAsia="zh-CN"/>
        </w:rPr>
      </w:pPr>
      <w:r w:rsidRPr="00037120">
        <w:rPr>
          <w:lang w:eastAsia="zh-CN"/>
        </w:rPr>
        <w:t>4 companies</w:t>
      </w:r>
      <w:r>
        <w:rPr>
          <w:lang w:eastAsia="zh-CN"/>
        </w:rPr>
        <w:t xml:space="preserve"> replied YES and 5 companies replied NO for the 2-Step Approach with respect to </w:t>
      </w:r>
      <w:r>
        <w:rPr>
          <w:color w:val="000000" w:themeColor="text1"/>
          <w:lang w:eastAsia="zh-CN"/>
        </w:rPr>
        <w:t>NR NTN FR2 Introduction to Specification.</w:t>
      </w:r>
    </w:p>
    <w:p w14:paraId="1F330C01" w14:textId="79EA2BAE" w:rsidR="00036ED5" w:rsidRDefault="00036ED5" w:rsidP="004A755F">
      <w:pPr>
        <w:rPr>
          <w:rFonts w:eastAsiaTheme="minorEastAsia"/>
          <w:b/>
          <w:bCs/>
          <w:color w:val="000000" w:themeColor="text1"/>
          <w:lang w:val="en-US" w:eastAsia="zh-CN"/>
        </w:rPr>
      </w:pPr>
      <w:r>
        <w:rPr>
          <w:rFonts w:eastAsiaTheme="minorEastAsia"/>
          <w:b/>
          <w:bCs/>
          <w:color w:val="000000" w:themeColor="text1"/>
          <w:lang w:val="en-US" w:eastAsia="zh-CN"/>
        </w:rPr>
        <w:t>It does not make sense if no intention not to define FR2 support for NTN.</w:t>
      </w:r>
    </w:p>
    <w:p w14:paraId="279AA873" w14:textId="6C5855C7" w:rsidR="00036ED5" w:rsidRPr="00036ED5" w:rsidRDefault="00036ED5" w:rsidP="004A755F">
      <w:pPr>
        <w:rPr>
          <w:color w:val="000000" w:themeColor="text1"/>
          <w:lang w:eastAsia="zh-CN"/>
        </w:rPr>
      </w:pPr>
      <w:r w:rsidRPr="00037120">
        <w:rPr>
          <w:rFonts w:eastAsiaTheme="minorEastAsia"/>
          <w:bCs/>
          <w:color w:val="000000" w:themeColor="text1"/>
          <w:lang w:val="en-US" w:eastAsia="zh-CN"/>
        </w:rPr>
        <w:t>Moderator suggests to continue discussion on the GTW session (25</w:t>
      </w:r>
      <w:r w:rsidRPr="00037120">
        <w:rPr>
          <w:rFonts w:eastAsiaTheme="minorEastAsia"/>
          <w:bCs/>
          <w:color w:val="000000" w:themeColor="text1"/>
          <w:vertAlign w:val="superscript"/>
          <w:lang w:val="en-US" w:eastAsia="zh-CN"/>
        </w:rPr>
        <w:t>th</w:t>
      </w:r>
      <w:r w:rsidRPr="00037120">
        <w:rPr>
          <w:rFonts w:eastAsiaTheme="minorEastAsia"/>
          <w:bCs/>
          <w:color w:val="000000" w:themeColor="text1"/>
          <w:lang w:val="en-US" w:eastAsia="zh-CN"/>
        </w:rPr>
        <w:t xml:space="preserve"> of May 2021) or in the 2</w:t>
      </w:r>
      <w:r w:rsidRPr="00037120">
        <w:rPr>
          <w:rFonts w:eastAsiaTheme="minorEastAsia"/>
          <w:bCs/>
          <w:color w:val="000000" w:themeColor="text1"/>
          <w:vertAlign w:val="superscript"/>
          <w:lang w:val="en-US" w:eastAsia="zh-CN"/>
        </w:rPr>
        <w:t>nd</w:t>
      </w:r>
      <w:r w:rsidRPr="00037120">
        <w:rPr>
          <w:rFonts w:eastAsiaTheme="minorEastAsia"/>
          <w:bCs/>
          <w:color w:val="000000" w:themeColor="text1"/>
          <w:lang w:val="en-US" w:eastAsia="zh-CN"/>
        </w:rPr>
        <w:t xml:space="preserve"> round of RAN4#99-e.</w:t>
      </w:r>
    </w:p>
    <w:p w14:paraId="4B5BB1F5" w14:textId="77777777" w:rsidR="00036ED5" w:rsidRPr="00037120" w:rsidRDefault="00036ED5" w:rsidP="004A755F">
      <w:pPr>
        <w:rPr>
          <w:lang w:eastAsia="zh-CN"/>
        </w:rPr>
      </w:pPr>
    </w:p>
    <w:p w14:paraId="0D4B9E3A" w14:textId="77777777" w:rsidR="004A755F" w:rsidRDefault="004A755F" w:rsidP="00160907">
      <w:pPr>
        <w:rPr>
          <w:i/>
          <w:color w:val="0070C0"/>
          <w:lang w:eastAsia="zh-CN"/>
        </w:rPr>
      </w:pPr>
    </w:p>
    <w:p w14:paraId="2901D184" w14:textId="77777777" w:rsidR="00160907" w:rsidRPr="00805BE8" w:rsidRDefault="00160907" w:rsidP="00160907">
      <w:pPr>
        <w:pStyle w:val="Titre3"/>
        <w:rPr>
          <w:sz w:val="24"/>
          <w:szCs w:val="16"/>
        </w:rPr>
      </w:pPr>
      <w:r w:rsidRPr="00805BE8">
        <w:rPr>
          <w:sz w:val="24"/>
          <w:szCs w:val="16"/>
        </w:rPr>
        <w:lastRenderedPageBreak/>
        <w:t>Sub-</w:t>
      </w:r>
      <w:r>
        <w:rPr>
          <w:sz w:val="24"/>
          <w:szCs w:val="16"/>
        </w:rPr>
        <w:t>topic</w:t>
      </w:r>
      <w:r w:rsidRPr="00805BE8">
        <w:rPr>
          <w:sz w:val="24"/>
          <w:szCs w:val="16"/>
        </w:rPr>
        <w:t xml:space="preserve"> </w:t>
      </w:r>
      <w:r w:rsidR="007F1D3E">
        <w:rPr>
          <w:sz w:val="24"/>
          <w:szCs w:val="16"/>
        </w:rPr>
        <w:t>4</w:t>
      </w:r>
      <w:r w:rsidR="00692EB5">
        <w:rPr>
          <w:sz w:val="24"/>
          <w:szCs w:val="16"/>
        </w:rPr>
        <w:t>-2</w:t>
      </w:r>
    </w:p>
    <w:p w14:paraId="45CF8281" w14:textId="77777777" w:rsidR="00160907" w:rsidRPr="00B831AE" w:rsidRDefault="00160907" w:rsidP="00160907">
      <w:pPr>
        <w:rPr>
          <w:i/>
          <w:color w:val="0070C0"/>
          <w:lang w:val="en-US" w:eastAsia="zh-CN"/>
        </w:rPr>
      </w:pPr>
      <w:r w:rsidRPr="00B831AE">
        <w:rPr>
          <w:rFonts w:hint="eastAsia"/>
          <w:i/>
          <w:color w:val="0070C0"/>
          <w:lang w:val="en-US" w:eastAsia="zh-CN"/>
        </w:rPr>
        <w:t>Sub-</w:t>
      </w:r>
      <w:r>
        <w:rPr>
          <w:rFonts w:hint="eastAsia"/>
          <w:i/>
          <w:color w:val="0070C0"/>
          <w:lang w:val="en-US" w:eastAsia="zh-CN"/>
        </w:rPr>
        <w:t>topic</w:t>
      </w:r>
      <w:r w:rsidRPr="00B831AE">
        <w:rPr>
          <w:rFonts w:hint="eastAsia"/>
          <w:i/>
          <w:color w:val="0070C0"/>
          <w:lang w:val="en-US" w:eastAsia="zh-CN"/>
        </w:rPr>
        <w:t xml:space="preserve"> </w:t>
      </w:r>
      <w:r w:rsidRPr="00B831AE">
        <w:rPr>
          <w:i/>
          <w:color w:val="0070C0"/>
          <w:lang w:val="en-US" w:eastAsia="zh-CN"/>
        </w:rPr>
        <w:t>description:</w:t>
      </w:r>
      <w:r w:rsidR="00590F7C">
        <w:rPr>
          <w:i/>
          <w:color w:val="0070C0"/>
          <w:lang w:val="en-US" w:eastAsia="zh-CN"/>
        </w:rPr>
        <w:t xml:space="preserve"> </w:t>
      </w:r>
      <w:r w:rsidR="00590F7C">
        <w:rPr>
          <w:color w:val="000000" w:themeColor="text1"/>
          <w:lang w:eastAsia="zh-CN"/>
        </w:rPr>
        <w:t>Rel-17 NR NTN FR2 Coexistence Studies</w:t>
      </w:r>
    </w:p>
    <w:p w14:paraId="44CE68A1" w14:textId="77777777" w:rsidR="00160907" w:rsidRDefault="00160907" w:rsidP="00160907">
      <w:pPr>
        <w:rPr>
          <w:i/>
          <w:color w:val="0070C0"/>
          <w:lang w:val="en-US" w:eastAsia="zh-CN"/>
        </w:rPr>
      </w:pPr>
      <w:r>
        <w:rPr>
          <w:i/>
          <w:color w:val="0070C0"/>
          <w:lang w:val="en-US" w:eastAsia="zh-CN"/>
        </w:rPr>
        <w:t>Open issues and c</w:t>
      </w:r>
      <w:r w:rsidRPr="00004165">
        <w:rPr>
          <w:i/>
          <w:color w:val="0070C0"/>
          <w:lang w:val="en-US" w:eastAsia="zh-CN"/>
        </w:rPr>
        <w:t>andidate options before e-meeting</w:t>
      </w:r>
      <w:r>
        <w:rPr>
          <w:i/>
          <w:color w:val="0070C0"/>
          <w:lang w:val="en-US" w:eastAsia="zh-CN"/>
        </w:rPr>
        <w:t>:</w:t>
      </w:r>
    </w:p>
    <w:p w14:paraId="3D90B331" w14:textId="77777777" w:rsidR="00160907" w:rsidRPr="00045592" w:rsidRDefault="00160907" w:rsidP="00160907">
      <w:pPr>
        <w:rPr>
          <w:b/>
          <w:color w:val="0070C0"/>
          <w:u w:val="single"/>
          <w:lang w:eastAsia="ko-KR"/>
        </w:rPr>
      </w:pPr>
      <w:r w:rsidRPr="00045592">
        <w:rPr>
          <w:b/>
          <w:color w:val="0070C0"/>
          <w:u w:val="single"/>
          <w:lang w:eastAsia="ko-KR"/>
        </w:rPr>
        <w:t xml:space="preserve">Issue </w:t>
      </w:r>
      <w:r w:rsidR="007F1D3E">
        <w:rPr>
          <w:b/>
          <w:color w:val="0070C0"/>
          <w:u w:val="single"/>
          <w:lang w:eastAsia="ko-KR"/>
        </w:rPr>
        <w:t>4</w:t>
      </w:r>
      <w:r w:rsidR="00692EB5">
        <w:rPr>
          <w:b/>
          <w:color w:val="0070C0"/>
          <w:u w:val="single"/>
          <w:lang w:eastAsia="ko-KR"/>
        </w:rPr>
        <w:t>-2</w:t>
      </w:r>
      <w:r w:rsidR="00590F7C">
        <w:rPr>
          <w:b/>
          <w:color w:val="0070C0"/>
          <w:u w:val="single"/>
          <w:lang w:eastAsia="ko-KR"/>
        </w:rPr>
        <w:t>-1</w:t>
      </w:r>
      <w:r w:rsidR="00EA4732">
        <w:rPr>
          <w:b/>
          <w:color w:val="0070C0"/>
          <w:u w:val="single"/>
          <w:lang w:eastAsia="ko-KR"/>
        </w:rPr>
        <w:t>:</w:t>
      </w:r>
      <w:r w:rsidR="00EA4732">
        <w:rPr>
          <w:color w:val="000000" w:themeColor="text1"/>
          <w:lang w:eastAsia="zh-CN"/>
        </w:rPr>
        <w:t xml:space="preserve"> General Aspects on Rel-17</w:t>
      </w:r>
      <w:r w:rsidR="00366A73">
        <w:rPr>
          <w:color w:val="000000" w:themeColor="text1"/>
          <w:lang w:eastAsia="zh-CN"/>
        </w:rPr>
        <w:t xml:space="preserve"> NR NTN FR2</w:t>
      </w:r>
      <w:r w:rsidR="00C37E00">
        <w:rPr>
          <w:color w:val="000000" w:themeColor="text1"/>
          <w:lang w:eastAsia="zh-CN"/>
        </w:rPr>
        <w:t xml:space="preserve"> </w:t>
      </w:r>
      <w:r w:rsidR="00692EB5">
        <w:rPr>
          <w:color w:val="000000" w:themeColor="text1"/>
          <w:lang w:eastAsia="zh-CN"/>
        </w:rPr>
        <w:t>Coexistence Studies</w:t>
      </w:r>
    </w:p>
    <w:p w14:paraId="73373C4F" w14:textId="77777777" w:rsidR="00160907" w:rsidRPr="00045592" w:rsidRDefault="0016090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291196EA" w14:textId="77777777" w:rsidR="004507E9" w:rsidRPr="004507E9" w:rsidRDefault="0016090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004507E9" w:rsidRPr="001F0C05">
        <w:t>For the Rel-17 technical study,</w:t>
      </w:r>
    </w:p>
    <w:p w14:paraId="22D75E5C" w14:textId="77777777" w:rsidR="004507E9" w:rsidRPr="00692EB5" w:rsidRDefault="004507E9" w:rsidP="00E35687">
      <w:pPr>
        <w:pStyle w:val="Paragraphedeliste"/>
        <w:numPr>
          <w:ilvl w:val="2"/>
          <w:numId w:val="1"/>
        </w:numPr>
        <w:overflowPunct/>
        <w:autoSpaceDE/>
        <w:autoSpaceDN/>
        <w:adjustRightInd/>
        <w:spacing w:after="160" w:line="259" w:lineRule="auto"/>
        <w:ind w:firstLineChars="0"/>
        <w:contextualSpacing/>
        <w:jc w:val="both"/>
        <w:textAlignment w:val="auto"/>
        <w:rPr>
          <w:b/>
        </w:rPr>
      </w:pPr>
      <w:r w:rsidRPr="00692EB5">
        <w:rPr>
          <w:b/>
        </w:rPr>
        <w:t>RAN4 will use UL (27-30 GHz) frequency range of Ka band to do co-existence study in Rel-17 NR-NTN WI;</w:t>
      </w:r>
    </w:p>
    <w:p w14:paraId="3B4BB09C" w14:textId="77777777" w:rsidR="004507E9" w:rsidRPr="00692EB5" w:rsidRDefault="004507E9" w:rsidP="00E35687">
      <w:pPr>
        <w:pStyle w:val="Paragraphedeliste"/>
        <w:numPr>
          <w:ilvl w:val="2"/>
          <w:numId w:val="1"/>
        </w:numPr>
        <w:overflowPunct/>
        <w:autoSpaceDE/>
        <w:autoSpaceDN/>
        <w:adjustRightInd/>
        <w:spacing w:after="160" w:line="259" w:lineRule="auto"/>
        <w:ind w:firstLineChars="0"/>
        <w:contextualSpacing/>
        <w:jc w:val="both"/>
        <w:textAlignment w:val="auto"/>
        <w:rPr>
          <w:b/>
        </w:rPr>
      </w:pPr>
      <w:r w:rsidRPr="00692EB5">
        <w:rPr>
          <w:b/>
        </w:rPr>
        <w:t>Ka band/FR2 co-existence analysis can be started once the S band/FR1 co-existence analysis principles are stable enough;</w:t>
      </w:r>
    </w:p>
    <w:p w14:paraId="61C32B8F" w14:textId="77777777" w:rsidR="004507E9" w:rsidRPr="001F0C05" w:rsidRDefault="004507E9" w:rsidP="00E35687">
      <w:pPr>
        <w:pStyle w:val="Paragraphedeliste"/>
        <w:numPr>
          <w:ilvl w:val="2"/>
          <w:numId w:val="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176AF374" w14:textId="77777777" w:rsidR="00160907" w:rsidRPr="00045592" w:rsidRDefault="00160907" w:rsidP="00E35687">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D0A6F32" w14:textId="77777777" w:rsidR="00160907" w:rsidRPr="00045592" w:rsidRDefault="00160907" w:rsidP="00E35687">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1458CB00" w14:textId="77777777" w:rsidR="005536FD" w:rsidRDefault="005536FD" w:rsidP="00160907">
      <w:pPr>
        <w:rPr>
          <w:i/>
          <w:color w:val="0070C0"/>
          <w:lang w:eastAsia="zh-CN"/>
        </w:rPr>
      </w:pPr>
    </w:p>
    <w:p w14:paraId="4FE9ECB6" w14:textId="59075F20"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tbl>
      <w:tblPr>
        <w:tblStyle w:val="Grilledutableau"/>
        <w:tblW w:w="9631" w:type="dxa"/>
        <w:tblLook w:val="04A0" w:firstRow="1" w:lastRow="0" w:firstColumn="1" w:lastColumn="0" w:noHBand="0" w:noVBand="1"/>
      </w:tblPr>
      <w:tblGrid>
        <w:gridCol w:w="1616"/>
        <w:gridCol w:w="1564"/>
        <w:gridCol w:w="6451"/>
      </w:tblGrid>
      <w:tr w:rsidR="004A755F" w14:paraId="34CD51D5" w14:textId="77777777" w:rsidTr="00F26AB6">
        <w:tc>
          <w:tcPr>
            <w:tcW w:w="1616" w:type="dxa"/>
          </w:tcPr>
          <w:p w14:paraId="5C2AF4FB"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77052C7A"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C8848B9"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335A932F" w14:textId="77777777" w:rsidR="004A755F" w:rsidRDefault="004A755F" w:rsidP="00F26AB6">
            <w:pPr>
              <w:spacing w:after="120"/>
              <w:rPr>
                <w:rFonts w:eastAsiaTheme="minorEastAsia"/>
                <w:b/>
                <w:bCs/>
                <w:color w:val="0070C0"/>
                <w:lang w:val="en-US" w:eastAsia="zh-CN"/>
              </w:rPr>
            </w:pPr>
          </w:p>
        </w:tc>
      </w:tr>
      <w:tr w:rsidR="007E2A9A" w14:paraId="435CE4E3" w14:textId="77777777" w:rsidTr="00F26AB6">
        <w:tc>
          <w:tcPr>
            <w:tcW w:w="1616" w:type="dxa"/>
          </w:tcPr>
          <w:p w14:paraId="43C93777"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196196F7"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4FE94730" w14:textId="77777777" w:rsidR="007E2A9A" w:rsidRDefault="007E2A9A" w:rsidP="007E2A9A">
            <w:pPr>
              <w:spacing w:after="120"/>
              <w:rPr>
                <w:rFonts w:eastAsiaTheme="minorEastAsia"/>
                <w:lang w:val="en-US" w:eastAsia="zh-CN"/>
              </w:rPr>
            </w:pPr>
            <w:r>
              <w:rPr>
                <w:rFonts w:eastAsiaTheme="minorEastAsia"/>
                <w:lang w:val="en-US" w:eastAsia="zh-CN"/>
              </w:rPr>
              <w:t>We could start discussion on FR2 coexistence simulations once FR1 requirements are finalized. Let’s focus first on FR1.</w:t>
            </w:r>
          </w:p>
        </w:tc>
      </w:tr>
      <w:tr w:rsidR="005D661E" w14:paraId="1A39DC9F" w14:textId="77777777" w:rsidTr="00F26AB6">
        <w:tc>
          <w:tcPr>
            <w:tcW w:w="1616" w:type="dxa"/>
          </w:tcPr>
          <w:p w14:paraId="5DC5BA3F" w14:textId="77777777" w:rsidR="005D661E" w:rsidRDefault="005D661E" w:rsidP="005D661E">
            <w:pPr>
              <w:spacing w:after="120"/>
              <w:rPr>
                <w:rFonts w:eastAsiaTheme="minorEastAsia"/>
                <w:lang w:val="en-US" w:eastAsia="zh-CN"/>
              </w:rPr>
            </w:pPr>
            <w:r w:rsidRPr="004A32C4">
              <w:t>Huawei</w:t>
            </w:r>
          </w:p>
        </w:tc>
        <w:tc>
          <w:tcPr>
            <w:tcW w:w="1564" w:type="dxa"/>
          </w:tcPr>
          <w:p w14:paraId="0586DE4E" w14:textId="77777777" w:rsidR="005D661E" w:rsidRDefault="005D661E" w:rsidP="005D661E">
            <w:pPr>
              <w:spacing w:after="120"/>
              <w:rPr>
                <w:rFonts w:eastAsiaTheme="minorEastAsia"/>
                <w:lang w:val="en-US" w:eastAsia="zh-CN"/>
              </w:rPr>
            </w:pPr>
            <w:r w:rsidRPr="004A32C4">
              <w:t>Disagree</w:t>
            </w:r>
          </w:p>
        </w:tc>
        <w:tc>
          <w:tcPr>
            <w:tcW w:w="6451" w:type="dxa"/>
          </w:tcPr>
          <w:p w14:paraId="220AFA87" w14:textId="77777777" w:rsidR="005D661E" w:rsidRDefault="005D661E" w:rsidP="005D661E">
            <w:pPr>
              <w:spacing w:after="120"/>
              <w:rPr>
                <w:rFonts w:eastAsiaTheme="minorEastAsia"/>
                <w:lang w:val="en-US" w:eastAsia="zh-CN"/>
              </w:rPr>
            </w:pPr>
            <w:r w:rsidRPr="004A32C4">
              <w:t>We share the same view with Ericsson.</w:t>
            </w:r>
          </w:p>
        </w:tc>
      </w:tr>
      <w:tr w:rsidR="007E2A9A" w14:paraId="46AB79A7" w14:textId="77777777" w:rsidTr="00F26AB6">
        <w:tc>
          <w:tcPr>
            <w:tcW w:w="1616" w:type="dxa"/>
          </w:tcPr>
          <w:p w14:paraId="38D16F7E" w14:textId="1A6C2B8E" w:rsidR="007E2A9A" w:rsidRPr="00D8796D" w:rsidRDefault="003508C4" w:rsidP="007E2A9A">
            <w:pPr>
              <w:spacing w:after="120"/>
              <w:rPr>
                <w:rFonts w:eastAsiaTheme="minorEastAsia"/>
                <w:color w:val="000000" w:themeColor="text1"/>
                <w:lang w:val="en-US" w:eastAsia="zh-CN"/>
              </w:rPr>
            </w:pPr>
            <w:r w:rsidRPr="003508C4">
              <w:rPr>
                <w:rFonts w:eastAsiaTheme="minorEastAsia"/>
                <w:color w:val="000000" w:themeColor="text1"/>
                <w:lang w:val="en-US" w:eastAsia="zh-CN"/>
              </w:rPr>
              <w:t>Hughes/EchoStar</w:t>
            </w:r>
          </w:p>
        </w:tc>
        <w:tc>
          <w:tcPr>
            <w:tcW w:w="1564" w:type="dxa"/>
          </w:tcPr>
          <w:p w14:paraId="55AF034C" w14:textId="798F1495" w:rsidR="007E2A9A" w:rsidRPr="00D8796D" w:rsidRDefault="003508C4" w:rsidP="007E2A9A">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361E623C" w14:textId="77777777" w:rsidR="007E2A9A" w:rsidRPr="00D8796D" w:rsidRDefault="007E2A9A" w:rsidP="007E2A9A">
            <w:pPr>
              <w:spacing w:after="120"/>
              <w:rPr>
                <w:rFonts w:eastAsiaTheme="minorEastAsia"/>
                <w:color w:val="000000" w:themeColor="text1"/>
                <w:lang w:val="en-US" w:eastAsia="zh-CN"/>
              </w:rPr>
            </w:pPr>
          </w:p>
        </w:tc>
      </w:tr>
      <w:tr w:rsidR="007E2A9A" w14:paraId="601EAE54" w14:textId="77777777" w:rsidTr="00F26AB6">
        <w:tc>
          <w:tcPr>
            <w:tcW w:w="1616" w:type="dxa"/>
          </w:tcPr>
          <w:p w14:paraId="3B66DE0D" w14:textId="7EF8A3AB" w:rsidR="007E2A9A" w:rsidRDefault="00C01F13" w:rsidP="007E2A9A">
            <w:pPr>
              <w:spacing w:after="120"/>
              <w:rPr>
                <w:rFonts w:eastAsiaTheme="minorEastAsia"/>
                <w:lang w:val="en-US" w:eastAsia="zh-CN"/>
              </w:rPr>
            </w:pPr>
            <w:r>
              <w:rPr>
                <w:rFonts w:eastAsiaTheme="minorEastAsia"/>
                <w:lang w:val="en-US" w:eastAsia="zh-CN"/>
              </w:rPr>
              <w:t>Nokia</w:t>
            </w:r>
          </w:p>
        </w:tc>
        <w:tc>
          <w:tcPr>
            <w:tcW w:w="1564" w:type="dxa"/>
          </w:tcPr>
          <w:p w14:paraId="74615F27" w14:textId="6641B150" w:rsidR="007E2A9A" w:rsidRDefault="00C01F13" w:rsidP="007E2A9A">
            <w:pPr>
              <w:spacing w:after="120"/>
              <w:rPr>
                <w:rFonts w:eastAsiaTheme="minorEastAsia"/>
                <w:lang w:val="en-US" w:eastAsia="zh-CN"/>
              </w:rPr>
            </w:pPr>
            <w:r>
              <w:rPr>
                <w:rFonts w:eastAsiaTheme="minorEastAsia"/>
                <w:lang w:val="en-US" w:eastAsia="zh-CN"/>
              </w:rPr>
              <w:t>Disagree</w:t>
            </w:r>
          </w:p>
        </w:tc>
        <w:tc>
          <w:tcPr>
            <w:tcW w:w="6451" w:type="dxa"/>
          </w:tcPr>
          <w:p w14:paraId="568C517B" w14:textId="1A99E800" w:rsidR="007E2A9A" w:rsidRDefault="00C01F13" w:rsidP="007E2A9A">
            <w:pPr>
              <w:spacing w:after="120"/>
              <w:rPr>
                <w:rFonts w:eastAsiaTheme="minorEastAsia"/>
                <w:lang w:val="en-US" w:eastAsia="zh-CN"/>
              </w:rPr>
            </w:pPr>
            <w:r>
              <w:rPr>
                <w:rFonts w:eastAsiaTheme="minorEastAsia"/>
                <w:lang w:val="en-US" w:eastAsia="zh-CN"/>
              </w:rPr>
              <w:t>Same view as Ericsson and in our contribution</w:t>
            </w:r>
          </w:p>
        </w:tc>
      </w:tr>
      <w:tr w:rsidR="007E2A9A" w14:paraId="7BDEA7AB" w14:textId="77777777" w:rsidTr="00F26AB6">
        <w:tc>
          <w:tcPr>
            <w:tcW w:w="1616" w:type="dxa"/>
          </w:tcPr>
          <w:p w14:paraId="1412B3C5" w14:textId="2843B169" w:rsidR="007E2A9A" w:rsidRDefault="00D943B5" w:rsidP="007E2A9A">
            <w:pPr>
              <w:spacing w:after="120"/>
              <w:rPr>
                <w:rFonts w:eastAsiaTheme="minorEastAsia"/>
                <w:lang w:val="en-US" w:eastAsia="zh-CN"/>
              </w:rPr>
            </w:pPr>
            <w:r>
              <w:rPr>
                <w:rFonts w:eastAsiaTheme="minorEastAsia"/>
                <w:lang w:val="en-US" w:eastAsia="zh-CN"/>
              </w:rPr>
              <w:t>THALES</w:t>
            </w:r>
          </w:p>
        </w:tc>
        <w:tc>
          <w:tcPr>
            <w:tcW w:w="1564" w:type="dxa"/>
          </w:tcPr>
          <w:p w14:paraId="2C874B95" w14:textId="40407FE2" w:rsidR="007E2A9A" w:rsidRDefault="005D7749" w:rsidP="007E2A9A">
            <w:pPr>
              <w:spacing w:after="120"/>
              <w:rPr>
                <w:rFonts w:eastAsiaTheme="minorEastAsia"/>
                <w:lang w:val="en-US" w:eastAsia="zh-CN"/>
              </w:rPr>
            </w:pPr>
            <w:r>
              <w:rPr>
                <w:rFonts w:eastAsiaTheme="minorEastAsia"/>
                <w:lang w:val="en-US" w:eastAsia="zh-CN"/>
              </w:rPr>
              <w:t>Agree</w:t>
            </w:r>
          </w:p>
        </w:tc>
        <w:tc>
          <w:tcPr>
            <w:tcW w:w="6451" w:type="dxa"/>
          </w:tcPr>
          <w:p w14:paraId="1332D6C5" w14:textId="77777777" w:rsidR="00FB2D28" w:rsidRDefault="005D7749" w:rsidP="007E2A9A">
            <w:pPr>
              <w:spacing w:after="120"/>
              <w:rPr>
                <w:rFonts w:eastAsiaTheme="minorEastAsia"/>
                <w:lang w:val="en-US" w:eastAsia="zh-CN"/>
              </w:rPr>
            </w:pPr>
            <w:r>
              <w:rPr>
                <w:rFonts w:eastAsiaTheme="minorEastAsia"/>
                <w:lang w:val="en-US" w:eastAsia="zh-CN"/>
              </w:rPr>
              <w:t xml:space="preserve">Coexistence simulations for UL Ka would be very useful in Rel-17. </w:t>
            </w:r>
          </w:p>
          <w:p w14:paraId="5D6B63C0" w14:textId="2065FC4A" w:rsidR="007E2A9A" w:rsidRDefault="005D7749" w:rsidP="007E2A9A">
            <w:pPr>
              <w:spacing w:after="120"/>
              <w:rPr>
                <w:rFonts w:eastAsiaTheme="minorEastAsia"/>
                <w:lang w:val="en-US" w:eastAsia="zh-CN"/>
              </w:rPr>
            </w:pPr>
            <w:r>
              <w:rPr>
                <w:rFonts w:eastAsiaTheme="minorEastAsia"/>
                <w:lang w:val="en-US" w:eastAsia="zh-CN"/>
              </w:rPr>
              <w:t>The number of coexistenc</w:t>
            </w:r>
            <w:r w:rsidR="00FB2D28">
              <w:rPr>
                <w:rFonts w:eastAsiaTheme="minorEastAsia"/>
                <w:lang w:val="en-US" w:eastAsia="zh-CN"/>
              </w:rPr>
              <w:t xml:space="preserve">e cases is much lower than for S-band. </w:t>
            </w:r>
          </w:p>
        </w:tc>
      </w:tr>
      <w:tr w:rsidR="00252C8E" w14:paraId="59D0A509" w14:textId="77777777" w:rsidTr="00F26AB6">
        <w:tc>
          <w:tcPr>
            <w:tcW w:w="1616" w:type="dxa"/>
          </w:tcPr>
          <w:p w14:paraId="27D3530B" w14:textId="3E8FE562" w:rsidR="00252C8E" w:rsidRDefault="00252C8E" w:rsidP="00252C8E">
            <w:pPr>
              <w:spacing w:after="120"/>
              <w:rPr>
                <w:rFonts w:eastAsiaTheme="minorEastAsia"/>
                <w:lang w:val="en-US" w:eastAsia="zh-CN"/>
              </w:rPr>
            </w:pPr>
            <w:r>
              <w:rPr>
                <w:rFonts w:hint="eastAsia"/>
                <w:lang w:val="en-US" w:eastAsia="ja-JP"/>
              </w:rPr>
              <w:t>P</w:t>
            </w:r>
            <w:r>
              <w:rPr>
                <w:lang w:val="en-US" w:eastAsia="ja-JP"/>
              </w:rPr>
              <w:t>anasonic</w:t>
            </w:r>
          </w:p>
        </w:tc>
        <w:tc>
          <w:tcPr>
            <w:tcW w:w="1564" w:type="dxa"/>
          </w:tcPr>
          <w:p w14:paraId="712593A7" w14:textId="315FACCE" w:rsidR="00252C8E" w:rsidRDefault="00252C8E" w:rsidP="00252C8E">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499E5285" w14:textId="77777777" w:rsidR="00252C8E" w:rsidRDefault="00252C8E" w:rsidP="00252C8E">
            <w:pPr>
              <w:spacing w:after="120"/>
              <w:rPr>
                <w:rFonts w:eastAsiaTheme="minorEastAsia"/>
                <w:lang w:val="en-US" w:eastAsia="zh-CN"/>
              </w:rPr>
            </w:pPr>
          </w:p>
        </w:tc>
      </w:tr>
      <w:tr w:rsidR="009D4DF1" w14:paraId="7DBDBA56" w14:textId="77777777" w:rsidTr="00F26AB6">
        <w:tc>
          <w:tcPr>
            <w:tcW w:w="1616" w:type="dxa"/>
          </w:tcPr>
          <w:p w14:paraId="3458399D" w14:textId="61D51258" w:rsidR="009D4DF1" w:rsidRDefault="009D4DF1" w:rsidP="009D4DF1">
            <w:pPr>
              <w:spacing w:after="120"/>
              <w:rPr>
                <w:rFonts w:eastAsiaTheme="minorEastAsia"/>
                <w:lang w:val="en-US" w:eastAsia="zh-CN"/>
              </w:rPr>
            </w:pPr>
            <w:r>
              <w:rPr>
                <w:rFonts w:eastAsiaTheme="minorEastAsia"/>
                <w:lang w:val="en-US" w:eastAsia="zh-CN"/>
              </w:rPr>
              <w:t>Apple</w:t>
            </w:r>
          </w:p>
        </w:tc>
        <w:tc>
          <w:tcPr>
            <w:tcW w:w="1564" w:type="dxa"/>
          </w:tcPr>
          <w:p w14:paraId="37A712BA" w14:textId="462DA0EC" w:rsidR="009D4DF1" w:rsidRDefault="009D4DF1" w:rsidP="009D4DF1">
            <w:pPr>
              <w:spacing w:after="120"/>
              <w:rPr>
                <w:rFonts w:eastAsiaTheme="minorEastAsia"/>
                <w:lang w:val="en-US" w:eastAsia="zh-CN"/>
              </w:rPr>
            </w:pPr>
            <w:r>
              <w:rPr>
                <w:rFonts w:eastAsiaTheme="minorEastAsia"/>
                <w:lang w:val="en-US" w:eastAsia="zh-CN"/>
              </w:rPr>
              <w:t>Disagree</w:t>
            </w:r>
          </w:p>
        </w:tc>
        <w:tc>
          <w:tcPr>
            <w:tcW w:w="6451" w:type="dxa"/>
          </w:tcPr>
          <w:p w14:paraId="1F86497B" w14:textId="5F83473D" w:rsidR="009D4DF1" w:rsidRDefault="009D4DF1" w:rsidP="009D4DF1">
            <w:pPr>
              <w:spacing w:after="120"/>
              <w:rPr>
                <w:rFonts w:eastAsiaTheme="minorEastAsia"/>
                <w:lang w:val="en-US" w:eastAsia="zh-CN"/>
              </w:rPr>
            </w:pPr>
            <w:r>
              <w:rPr>
                <w:rFonts w:eastAsiaTheme="minorEastAsia"/>
                <w:lang w:val="en-US" w:eastAsia="zh-CN"/>
              </w:rPr>
              <w:t>We should focus on completing the core functionality with FR1 bands.</w:t>
            </w:r>
          </w:p>
        </w:tc>
      </w:tr>
      <w:tr w:rsidR="0000582F" w14:paraId="65725849" w14:textId="77777777" w:rsidTr="00F26AB6">
        <w:tc>
          <w:tcPr>
            <w:tcW w:w="1616" w:type="dxa"/>
          </w:tcPr>
          <w:p w14:paraId="72A28075" w14:textId="4622D217"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5F26F539" w14:textId="40E28915" w:rsidR="0000582F" w:rsidRDefault="0000582F" w:rsidP="0000582F">
            <w:pPr>
              <w:spacing w:after="120"/>
              <w:rPr>
                <w:rFonts w:eastAsiaTheme="minorEastAsia"/>
                <w:lang w:val="en-US" w:eastAsia="zh-CN"/>
              </w:rPr>
            </w:pPr>
            <w:r>
              <w:rPr>
                <w:rFonts w:eastAsiaTheme="minorEastAsia"/>
                <w:lang w:val="en-US" w:eastAsia="zh-CN"/>
              </w:rPr>
              <w:t>Agree</w:t>
            </w:r>
          </w:p>
        </w:tc>
        <w:tc>
          <w:tcPr>
            <w:tcW w:w="6451" w:type="dxa"/>
          </w:tcPr>
          <w:p w14:paraId="749A7B1F" w14:textId="77777777" w:rsidR="0000582F" w:rsidRDefault="0000582F" w:rsidP="0000582F">
            <w:pPr>
              <w:spacing w:after="120"/>
              <w:rPr>
                <w:rFonts w:eastAsiaTheme="minorEastAsia"/>
                <w:lang w:val="en-US" w:eastAsia="zh-CN"/>
              </w:rPr>
            </w:pPr>
          </w:p>
        </w:tc>
      </w:tr>
      <w:tr w:rsidR="00252C8E" w14:paraId="3DB06CD1" w14:textId="77777777" w:rsidTr="00F26AB6">
        <w:tc>
          <w:tcPr>
            <w:tcW w:w="1616" w:type="dxa"/>
          </w:tcPr>
          <w:p w14:paraId="6EB1C474" w14:textId="77777777" w:rsidR="00252C8E" w:rsidRDefault="00252C8E" w:rsidP="00252C8E">
            <w:pPr>
              <w:spacing w:after="120"/>
              <w:rPr>
                <w:rFonts w:eastAsiaTheme="minorEastAsia"/>
                <w:lang w:val="en-US" w:eastAsia="zh-CN"/>
              </w:rPr>
            </w:pPr>
          </w:p>
        </w:tc>
        <w:tc>
          <w:tcPr>
            <w:tcW w:w="1564" w:type="dxa"/>
          </w:tcPr>
          <w:p w14:paraId="34CA9179" w14:textId="77777777" w:rsidR="00252C8E" w:rsidRDefault="00252C8E" w:rsidP="00252C8E">
            <w:pPr>
              <w:spacing w:after="120"/>
              <w:rPr>
                <w:rFonts w:eastAsiaTheme="minorEastAsia"/>
                <w:lang w:val="en-US" w:eastAsia="zh-CN"/>
              </w:rPr>
            </w:pPr>
          </w:p>
        </w:tc>
        <w:tc>
          <w:tcPr>
            <w:tcW w:w="6451" w:type="dxa"/>
          </w:tcPr>
          <w:p w14:paraId="5A3BA832" w14:textId="77777777" w:rsidR="00252C8E" w:rsidRDefault="00252C8E" w:rsidP="00252C8E">
            <w:pPr>
              <w:spacing w:after="120"/>
            </w:pPr>
          </w:p>
        </w:tc>
      </w:tr>
      <w:tr w:rsidR="00252C8E" w14:paraId="7A02F29C" w14:textId="77777777" w:rsidTr="00F26AB6">
        <w:tc>
          <w:tcPr>
            <w:tcW w:w="1616" w:type="dxa"/>
          </w:tcPr>
          <w:p w14:paraId="344B61EC" w14:textId="77777777" w:rsidR="00252C8E" w:rsidRDefault="00252C8E" w:rsidP="00252C8E">
            <w:pPr>
              <w:spacing w:after="120"/>
            </w:pPr>
          </w:p>
        </w:tc>
        <w:tc>
          <w:tcPr>
            <w:tcW w:w="1564" w:type="dxa"/>
          </w:tcPr>
          <w:p w14:paraId="4AF865F6" w14:textId="77777777" w:rsidR="00252C8E" w:rsidRDefault="00252C8E" w:rsidP="00252C8E">
            <w:pPr>
              <w:spacing w:after="120"/>
            </w:pPr>
          </w:p>
        </w:tc>
        <w:tc>
          <w:tcPr>
            <w:tcW w:w="6451" w:type="dxa"/>
          </w:tcPr>
          <w:p w14:paraId="366C764B" w14:textId="77777777" w:rsidR="00252C8E" w:rsidRDefault="00252C8E" w:rsidP="00252C8E">
            <w:pPr>
              <w:spacing w:after="120"/>
            </w:pPr>
          </w:p>
        </w:tc>
      </w:tr>
    </w:tbl>
    <w:p w14:paraId="1376FC46" w14:textId="2D27D8EC" w:rsidR="004A755F" w:rsidRDefault="004A755F" w:rsidP="00160907">
      <w:pPr>
        <w:rPr>
          <w:i/>
          <w:color w:val="0070C0"/>
          <w:lang w:eastAsia="zh-CN"/>
        </w:rPr>
      </w:pPr>
    </w:p>
    <w:p w14:paraId="25EE417D" w14:textId="688DF5F5" w:rsidR="00036ED5" w:rsidRDefault="00036ED5" w:rsidP="00036ED5">
      <w:pPr>
        <w:rPr>
          <w:lang w:eastAsia="zh-CN"/>
        </w:rPr>
      </w:pPr>
      <w:r w:rsidRPr="005A155E">
        <w:rPr>
          <w:lang w:eastAsia="zh-CN"/>
        </w:rPr>
        <w:t>4</w:t>
      </w:r>
      <w:r>
        <w:rPr>
          <w:lang w:eastAsia="zh-CN"/>
        </w:rPr>
        <w:t xml:space="preserve"> companies Disagree and 4</w:t>
      </w:r>
      <w:r w:rsidRPr="005A155E">
        <w:rPr>
          <w:lang w:eastAsia="zh-CN"/>
        </w:rPr>
        <w:t xml:space="preserve"> companies</w:t>
      </w:r>
      <w:r>
        <w:rPr>
          <w:lang w:eastAsia="zh-CN"/>
        </w:rPr>
        <w:t xml:space="preserve"> Agree to consider FR2 coexistence studies in Rel-17:</w:t>
      </w:r>
    </w:p>
    <w:p w14:paraId="2D4D9653" w14:textId="77777777" w:rsidR="00036ED5" w:rsidRPr="00692EB5" w:rsidRDefault="00036ED5" w:rsidP="00037120">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RAN4 will use UL (27-30 GHz) frequency range of Ka band to do co-existence study in Rel-17 NR-NTN WI;</w:t>
      </w:r>
    </w:p>
    <w:p w14:paraId="148CCBD1" w14:textId="77777777" w:rsidR="00036ED5" w:rsidRPr="00692EB5" w:rsidRDefault="00036ED5" w:rsidP="00037120">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Ka band/FR2 co-existence analysis can be started once the S band/FR1 co-existence analysis principles are stable enough;</w:t>
      </w:r>
    </w:p>
    <w:p w14:paraId="7873C659" w14:textId="77777777" w:rsidR="00036ED5" w:rsidRPr="001F0C05" w:rsidRDefault="00036ED5" w:rsidP="00037120">
      <w:pPr>
        <w:pStyle w:val="Paragraphedeliste"/>
        <w:numPr>
          <w:ilvl w:val="0"/>
          <w:numId w:val="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3E232762" w14:textId="77777777" w:rsidR="00036ED5" w:rsidRDefault="00036ED5" w:rsidP="00036ED5">
      <w:pPr>
        <w:rPr>
          <w:color w:val="000000" w:themeColor="text1"/>
          <w:lang w:eastAsia="zh-CN"/>
        </w:rPr>
      </w:pPr>
    </w:p>
    <w:p w14:paraId="4F06FD99" w14:textId="3FF0EC1D" w:rsidR="00036ED5" w:rsidRPr="005A155E" w:rsidRDefault="00036ED5" w:rsidP="00036ED5">
      <w:pPr>
        <w:rPr>
          <w:color w:val="000000" w:themeColor="text1"/>
          <w:lang w:eastAsia="zh-CN"/>
        </w:rPr>
      </w:pP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p w14:paraId="6CB990A0" w14:textId="77777777" w:rsidR="00036ED5" w:rsidRDefault="00036ED5" w:rsidP="00160907">
      <w:pPr>
        <w:rPr>
          <w:i/>
          <w:color w:val="0070C0"/>
          <w:lang w:eastAsia="zh-CN"/>
        </w:rPr>
      </w:pPr>
    </w:p>
    <w:p w14:paraId="56B8D22F" w14:textId="77777777" w:rsidR="004A755F" w:rsidRDefault="004A755F" w:rsidP="00160907">
      <w:pPr>
        <w:rPr>
          <w:i/>
          <w:color w:val="0070C0"/>
          <w:lang w:eastAsia="zh-CN"/>
        </w:rPr>
      </w:pPr>
    </w:p>
    <w:p w14:paraId="0B643D3A" w14:textId="77777777" w:rsidR="00590F7C" w:rsidRPr="00045592" w:rsidRDefault="00590F7C" w:rsidP="00590F7C">
      <w:pPr>
        <w:rPr>
          <w:b/>
          <w:color w:val="0070C0"/>
          <w:u w:val="single"/>
          <w:lang w:eastAsia="ko-KR"/>
        </w:rPr>
      </w:pPr>
      <w:r w:rsidRPr="00045592">
        <w:rPr>
          <w:b/>
          <w:color w:val="0070C0"/>
          <w:u w:val="single"/>
          <w:lang w:eastAsia="ko-KR"/>
        </w:rPr>
        <w:t xml:space="preserve">Issue </w:t>
      </w:r>
      <w:r>
        <w:rPr>
          <w:b/>
          <w:color w:val="0070C0"/>
          <w:u w:val="single"/>
          <w:lang w:eastAsia="ko-KR"/>
        </w:rPr>
        <w:t>4-2-2</w:t>
      </w:r>
      <w:r w:rsidRPr="00045592">
        <w:rPr>
          <w:b/>
          <w:color w:val="0070C0"/>
          <w:u w:val="single"/>
          <w:lang w:eastAsia="ko-KR"/>
        </w:rPr>
        <w:t xml:space="preserve">: </w:t>
      </w:r>
      <w:r w:rsidR="00EA4732">
        <w:rPr>
          <w:color w:val="000000" w:themeColor="text1"/>
          <w:lang w:eastAsia="zh-CN"/>
        </w:rPr>
        <w:t>Ka-Band Frequency Range for NTN Deployment Scenario in NTN-TN FR2 Coexistence A</w:t>
      </w:r>
      <w:r w:rsidR="007275A5" w:rsidRPr="007275A5">
        <w:rPr>
          <w:color w:val="000000" w:themeColor="text1"/>
          <w:lang w:eastAsia="zh-CN"/>
        </w:rPr>
        <w:t>nalysis</w:t>
      </w:r>
    </w:p>
    <w:p w14:paraId="1F8D9FFB" w14:textId="77777777" w:rsidR="00590F7C" w:rsidRPr="00045592" w:rsidRDefault="00590F7C" w:rsidP="00590F7C">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Proposals</w:t>
      </w:r>
    </w:p>
    <w:p w14:paraId="173F25B8" w14:textId="77777777" w:rsidR="00590F7C" w:rsidRPr="00692EB5" w:rsidRDefault="00590F7C" w:rsidP="00590F7C">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 xml:space="preserve">Option 1: </w:t>
      </w:r>
      <w:r w:rsidRPr="001F0C05">
        <w:rPr>
          <w:rFonts w:ascii="Calibri" w:hAnsi="Calibri"/>
        </w:rPr>
        <w:t xml:space="preserve">For NTN coexistence study purposes, RAN should consider the uplink part of satellite “Ka band”, corresponding with the </w:t>
      </w:r>
      <w:r w:rsidRPr="001F0C05">
        <w:rPr>
          <w:rFonts w:ascii="Calibri" w:hAnsi="Calibri"/>
          <w:color w:val="000000"/>
        </w:rPr>
        <w:t xml:space="preserve">27.0 – 30.0 GHz </w:t>
      </w:r>
      <w:r w:rsidRPr="001F0C05">
        <w:rPr>
          <w:rFonts w:ascii="Calibri" w:hAnsi="Calibri"/>
        </w:rPr>
        <w:t xml:space="preserve">range, </w:t>
      </w:r>
      <w:r w:rsidRPr="001F0C05">
        <w:rPr>
          <w:rFonts w:ascii="Calibri" w:hAnsi="Calibri"/>
          <w:color w:val="000000"/>
        </w:rPr>
        <w:t xml:space="preserve">which includes </w:t>
      </w:r>
      <w:r w:rsidRPr="001F0C05">
        <w:rPr>
          <w:rFonts w:ascii="Calibri" w:hAnsi="Calibri"/>
        </w:rPr>
        <w:t>both “FSS” and “MSS” denomination, since the provision of VSAT and ESIM services from GSO and NGSO</w:t>
      </w:r>
      <w:r w:rsidRPr="001F0C05">
        <w:rPr>
          <w:rFonts w:ascii="Calibri" w:hAnsi="Calibri"/>
          <w:color w:val="FF0000"/>
        </w:rPr>
        <w:t xml:space="preserve"> </w:t>
      </w:r>
      <w:r w:rsidRPr="001F0C05">
        <w:rPr>
          <w:rFonts w:ascii="Calibri" w:hAnsi="Calibri"/>
        </w:rPr>
        <w:t>is allowed in FSS as well as MSS denominated spectrum within said range</w:t>
      </w:r>
      <w:r w:rsidRPr="001F0C05">
        <w:rPr>
          <w:rFonts w:ascii="Calibri" w:hAnsi="Calibri"/>
          <w:color w:val="000000"/>
        </w:rPr>
        <w:t xml:space="preserve">, with different denomination depending on regional regulations, </w:t>
      </w:r>
      <w:r w:rsidRPr="001F0C05">
        <w:rPr>
          <w:rFonts w:ascii="Calibri" w:hAnsi="Calibri"/>
        </w:rPr>
        <w:t>as regulated by ITU-R regulations and recently harmonized on a global basis by WRC Resolutions 156 [8], 169 [9] and 173 [10].</w:t>
      </w:r>
      <w:r w:rsidRPr="001F0C05" w:rsidDel="00B12376">
        <w:rPr>
          <w:b/>
          <w:bCs/>
        </w:rPr>
        <w:t xml:space="preserve"> </w:t>
      </w:r>
      <w:r w:rsidRPr="001F0C05">
        <w:t xml:space="preserve"> </w:t>
      </w:r>
    </w:p>
    <w:p w14:paraId="6C96CCE5" w14:textId="77777777" w:rsidR="00590F7C" w:rsidRPr="00045592" w:rsidRDefault="00590F7C" w:rsidP="00590F7C">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703F7136" w14:textId="77777777" w:rsidR="00590F7C" w:rsidRPr="00045592" w:rsidRDefault="00590F7C" w:rsidP="00590F7C">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4CE726EB" w14:textId="77777777" w:rsidR="00160907" w:rsidRDefault="00160907" w:rsidP="00160907">
      <w:pPr>
        <w:rPr>
          <w:color w:val="0070C0"/>
          <w:lang w:val="en-US" w:eastAsia="zh-CN"/>
        </w:rPr>
      </w:pPr>
    </w:p>
    <w:p w14:paraId="5ACCDA6A" w14:textId="77777777" w:rsidR="004A755F" w:rsidRDefault="004A755F" w:rsidP="004A755F">
      <w:pPr>
        <w:spacing w:after="120"/>
        <w:rPr>
          <w:b/>
          <w:color w:val="0070C0"/>
          <w:szCs w:val="24"/>
          <w:lang w:eastAsia="zh-CN"/>
        </w:rPr>
      </w:pPr>
      <w:r>
        <w:rPr>
          <w:b/>
          <w:color w:val="0070C0"/>
          <w:szCs w:val="24"/>
          <w:lang w:eastAsia="zh-CN"/>
        </w:rPr>
        <w:t>Question: Do you partially agree/disagree with the Option 1 stated above? Please provide your views on the Option 1 stated above.</w:t>
      </w:r>
    </w:p>
    <w:p w14:paraId="7FE3F490" w14:textId="77777777" w:rsidR="004A755F" w:rsidRDefault="004A755F" w:rsidP="004A755F">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4A755F" w14:paraId="3C5AFAD6" w14:textId="77777777" w:rsidTr="00F26AB6">
        <w:tc>
          <w:tcPr>
            <w:tcW w:w="1616" w:type="dxa"/>
          </w:tcPr>
          <w:p w14:paraId="672A3345"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8FDBAC0"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8F24C0B"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w:t>
            </w:r>
          </w:p>
          <w:p w14:paraId="225BF1E1" w14:textId="77777777" w:rsidR="004A755F" w:rsidRDefault="004A755F" w:rsidP="00F26AB6">
            <w:pPr>
              <w:spacing w:after="120"/>
              <w:rPr>
                <w:rFonts w:eastAsiaTheme="minorEastAsia"/>
                <w:b/>
                <w:bCs/>
                <w:color w:val="0070C0"/>
                <w:lang w:val="en-US" w:eastAsia="zh-CN"/>
              </w:rPr>
            </w:pPr>
          </w:p>
        </w:tc>
      </w:tr>
      <w:tr w:rsidR="007E2A9A" w14:paraId="32D48684" w14:textId="77777777" w:rsidTr="00F26AB6">
        <w:tc>
          <w:tcPr>
            <w:tcW w:w="1616" w:type="dxa"/>
          </w:tcPr>
          <w:p w14:paraId="0955C321" w14:textId="77777777" w:rsidR="007E2A9A" w:rsidRDefault="007E2A9A" w:rsidP="007E2A9A">
            <w:pPr>
              <w:spacing w:after="120"/>
              <w:rPr>
                <w:rFonts w:eastAsiaTheme="minorEastAsia"/>
                <w:lang w:val="en-US" w:eastAsia="zh-CN"/>
              </w:rPr>
            </w:pPr>
            <w:r>
              <w:rPr>
                <w:rFonts w:eastAsiaTheme="minorEastAsia"/>
                <w:lang w:val="en-US" w:eastAsia="zh-CN"/>
              </w:rPr>
              <w:t>Ericsson</w:t>
            </w:r>
          </w:p>
        </w:tc>
        <w:tc>
          <w:tcPr>
            <w:tcW w:w="1564" w:type="dxa"/>
          </w:tcPr>
          <w:p w14:paraId="3A2B853B" w14:textId="77777777" w:rsidR="007E2A9A" w:rsidRDefault="007E2A9A" w:rsidP="007E2A9A">
            <w:pPr>
              <w:spacing w:after="120"/>
              <w:rPr>
                <w:rFonts w:eastAsiaTheme="minorEastAsia"/>
                <w:lang w:val="en-US" w:eastAsia="zh-CN"/>
              </w:rPr>
            </w:pPr>
            <w:r>
              <w:rPr>
                <w:rFonts w:eastAsiaTheme="minorEastAsia"/>
                <w:lang w:val="en-US" w:eastAsia="zh-CN"/>
              </w:rPr>
              <w:t>Disagree</w:t>
            </w:r>
          </w:p>
        </w:tc>
        <w:tc>
          <w:tcPr>
            <w:tcW w:w="6451" w:type="dxa"/>
          </w:tcPr>
          <w:p w14:paraId="32A303C6" w14:textId="77777777" w:rsidR="007E2A9A" w:rsidRDefault="007E2A9A" w:rsidP="007E2A9A">
            <w:pPr>
              <w:spacing w:after="120"/>
              <w:rPr>
                <w:rFonts w:eastAsiaTheme="minorEastAsia"/>
                <w:lang w:val="en-US" w:eastAsia="zh-CN"/>
              </w:rPr>
            </w:pPr>
            <w:r>
              <w:rPr>
                <w:rFonts w:eastAsiaTheme="minorEastAsia"/>
                <w:lang w:val="en-US" w:eastAsia="zh-CN"/>
              </w:rPr>
              <w:t>We could start discussion on FR2 coexistence simulations once FR1 requirements are finalized. Let’s focus first on FR1.</w:t>
            </w:r>
          </w:p>
        </w:tc>
      </w:tr>
      <w:tr w:rsidR="005D661E" w14:paraId="6D81B1F0" w14:textId="77777777" w:rsidTr="00F26AB6">
        <w:tc>
          <w:tcPr>
            <w:tcW w:w="1616" w:type="dxa"/>
          </w:tcPr>
          <w:p w14:paraId="1E3949A7" w14:textId="77777777" w:rsidR="005D661E" w:rsidRDefault="005D661E" w:rsidP="005D661E">
            <w:pPr>
              <w:spacing w:after="120"/>
              <w:rPr>
                <w:rFonts w:eastAsiaTheme="minorEastAsia"/>
                <w:lang w:val="en-US" w:eastAsia="zh-CN"/>
              </w:rPr>
            </w:pPr>
            <w:r w:rsidRPr="00FD74F7">
              <w:t>Huawei</w:t>
            </w:r>
          </w:p>
        </w:tc>
        <w:tc>
          <w:tcPr>
            <w:tcW w:w="1564" w:type="dxa"/>
          </w:tcPr>
          <w:p w14:paraId="16CB3B07" w14:textId="77777777" w:rsidR="005D661E" w:rsidRDefault="005D661E" w:rsidP="005D661E">
            <w:pPr>
              <w:spacing w:after="120"/>
              <w:rPr>
                <w:rFonts w:eastAsiaTheme="minorEastAsia"/>
                <w:lang w:val="en-US" w:eastAsia="zh-CN"/>
              </w:rPr>
            </w:pPr>
            <w:r w:rsidRPr="00FD74F7">
              <w:t xml:space="preserve"> Disagree</w:t>
            </w:r>
          </w:p>
        </w:tc>
        <w:tc>
          <w:tcPr>
            <w:tcW w:w="6451" w:type="dxa"/>
          </w:tcPr>
          <w:p w14:paraId="0DA4273B" w14:textId="77777777" w:rsidR="005D661E" w:rsidRDefault="005D661E" w:rsidP="005D661E">
            <w:pPr>
              <w:spacing w:after="120"/>
              <w:rPr>
                <w:rFonts w:eastAsiaTheme="minorEastAsia"/>
                <w:lang w:val="en-US" w:eastAsia="zh-CN"/>
              </w:rPr>
            </w:pPr>
            <w:r w:rsidRPr="00FD74F7">
              <w:t>We share the same view with Ericsson.</w:t>
            </w:r>
          </w:p>
        </w:tc>
      </w:tr>
      <w:tr w:rsidR="007E2A9A" w14:paraId="50046441" w14:textId="77777777" w:rsidTr="00F26AB6">
        <w:tc>
          <w:tcPr>
            <w:tcW w:w="1616" w:type="dxa"/>
          </w:tcPr>
          <w:p w14:paraId="2394242C" w14:textId="7BDD24E3" w:rsidR="007E2A9A" w:rsidRPr="00D8796D" w:rsidRDefault="003508C4" w:rsidP="007E2A9A">
            <w:pPr>
              <w:spacing w:after="120"/>
              <w:rPr>
                <w:rFonts w:eastAsiaTheme="minorEastAsia"/>
                <w:color w:val="000000" w:themeColor="text1"/>
                <w:lang w:val="en-US" w:eastAsia="zh-CN"/>
              </w:rPr>
            </w:pPr>
            <w:r w:rsidRPr="003508C4">
              <w:rPr>
                <w:rFonts w:eastAsiaTheme="minorEastAsia"/>
                <w:color w:val="000000" w:themeColor="text1"/>
                <w:lang w:val="en-US" w:eastAsia="zh-CN"/>
              </w:rPr>
              <w:t>Hughes/EchoStar</w:t>
            </w:r>
          </w:p>
        </w:tc>
        <w:tc>
          <w:tcPr>
            <w:tcW w:w="1564" w:type="dxa"/>
          </w:tcPr>
          <w:p w14:paraId="053C79B0" w14:textId="5C7B7690" w:rsidR="007E2A9A" w:rsidRPr="00D8796D" w:rsidRDefault="003508C4" w:rsidP="007E2A9A">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7C151646" w14:textId="77777777" w:rsidR="007E2A9A" w:rsidRPr="00D8796D" w:rsidRDefault="007E2A9A" w:rsidP="007E2A9A">
            <w:pPr>
              <w:spacing w:after="120"/>
              <w:rPr>
                <w:rFonts w:eastAsiaTheme="minorEastAsia"/>
                <w:color w:val="000000" w:themeColor="text1"/>
                <w:lang w:val="en-US" w:eastAsia="zh-CN"/>
              </w:rPr>
            </w:pPr>
          </w:p>
        </w:tc>
      </w:tr>
      <w:tr w:rsidR="007E2A9A" w14:paraId="2641411C" w14:textId="77777777" w:rsidTr="00F26AB6">
        <w:tc>
          <w:tcPr>
            <w:tcW w:w="1616" w:type="dxa"/>
          </w:tcPr>
          <w:p w14:paraId="5386EFF2" w14:textId="691239D0" w:rsidR="007E2A9A" w:rsidRDefault="00C01F13" w:rsidP="007E2A9A">
            <w:pPr>
              <w:spacing w:after="120"/>
              <w:rPr>
                <w:rFonts w:eastAsiaTheme="minorEastAsia"/>
                <w:lang w:val="en-US" w:eastAsia="zh-CN"/>
              </w:rPr>
            </w:pPr>
            <w:r>
              <w:rPr>
                <w:rFonts w:eastAsiaTheme="minorEastAsia"/>
                <w:lang w:val="en-US" w:eastAsia="zh-CN"/>
              </w:rPr>
              <w:t>Nokia</w:t>
            </w:r>
          </w:p>
        </w:tc>
        <w:tc>
          <w:tcPr>
            <w:tcW w:w="1564" w:type="dxa"/>
          </w:tcPr>
          <w:p w14:paraId="7AB00B0D" w14:textId="6AB63D03" w:rsidR="007E2A9A" w:rsidRDefault="00C01F13" w:rsidP="007E2A9A">
            <w:pPr>
              <w:spacing w:after="120"/>
              <w:rPr>
                <w:rFonts w:eastAsiaTheme="minorEastAsia"/>
                <w:lang w:val="en-US" w:eastAsia="zh-CN"/>
              </w:rPr>
            </w:pPr>
            <w:r>
              <w:rPr>
                <w:rFonts w:eastAsiaTheme="minorEastAsia"/>
                <w:lang w:val="en-US" w:eastAsia="zh-CN"/>
              </w:rPr>
              <w:t>Disagree</w:t>
            </w:r>
          </w:p>
        </w:tc>
        <w:tc>
          <w:tcPr>
            <w:tcW w:w="6451" w:type="dxa"/>
          </w:tcPr>
          <w:p w14:paraId="4EA4E064" w14:textId="5886C848" w:rsidR="007E2A9A" w:rsidRDefault="00C01F13" w:rsidP="007E2A9A">
            <w:pPr>
              <w:spacing w:after="120"/>
              <w:rPr>
                <w:rFonts w:eastAsiaTheme="minorEastAsia"/>
                <w:lang w:val="en-US" w:eastAsia="zh-CN"/>
              </w:rPr>
            </w:pPr>
            <w:r>
              <w:rPr>
                <w:rFonts w:eastAsiaTheme="minorEastAsia"/>
                <w:lang w:val="en-US" w:eastAsia="zh-CN"/>
              </w:rPr>
              <w:t>Same view as Ericsson and in our contribution</w:t>
            </w:r>
          </w:p>
        </w:tc>
      </w:tr>
      <w:tr w:rsidR="00E77AE8" w14:paraId="42F7A8AD" w14:textId="77777777" w:rsidTr="00F26AB6">
        <w:tc>
          <w:tcPr>
            <w:tcW w:w="1616" w:type="dxa"/>
          </w:tcPr>
          <w:p w14:paraId="306B8E6A" w14:textId="529CCA54" w:rsidR="00E77AE8" w:rsidRDefault="00E77AE8" w:rsidP="00E77AE8">
            <w:pPr>
              <w:spacing w:after="120"/>
              <w:rPr>
                <w:rFonts w:eastAsiaTheme="minorEastAsia"/>
                <w:lang w:val="en-US" w:eastAsia="zh-CN"/>
              </w:rPr>
            </w:pPr>
            <w:r>
              <w:rPr>
                <w:rFonts w:eastAsiaTheme="minorEastAsia" w:hint="eastAsia"/>
                <w:color w:val="000000" w:themeColor="text1"/>
                <w:lang w:val="en-US" w:eastAsia="zh-CN"/>
              </w:rPr>
              <w:t>Samsung</w:t>
            </w:r>
          </w:p>
        </w:tc>
        <w:tc>
          <w:tcPr>
            <w:tcW w:w="1564" w:type="dxa"/>
          </w:tcPr>
          <w:p w14:paraId="294337AD" w14:textId="77777777" w:rsidR="00E77AE8" w:rsidRDefault="00E77AE8" w:rsidP="00E77AE8">
            <w:pPr>
              <w:spacing w:after="120"/>
              <w:rPr>
                <w:rFonts w:eastAsiaTheme="minorEastAsia"/>
                <w:lang w:val="en-US" w:eastAsia="zh-CN"/>
              </w:rPr>
            </w:pPr>
          </w:p>
        </w:tc>
        <w:tc>
          <w:tcPr>
            <w:tcW w:w="6451" w:type="dxa"/>
          </w:tcPr>
          <w:p w14:paraId="12BBA00C" w14:textId="640AE59C" w:rsidR="00E77AE8" w:rsidRDefault="00E77AE8" w:rsidP="00E77AE8">
            <w:pPr>
              <w:spacing w:after="120"/>
              <w:rPr>
                <w:rFonts w:eastAsiaTheme="minorEastAsia"/>
                <w:lang w:val="en-US" w:eastAsia="zh-CN"/>
              </w:rPr>
            </w:pPr>
            <w:r>
              <w:rPr>
                <w:rFonts w:eastAsiaTheme="minorEastAsia"/>
                <w:color w:val="0070C0"/>
                <w:lang w:val="en-US" w:eastAsia="zh-CN"/>
              </w:rPr>
              <w:t xml:space="preserve">Note that the Res. 173 invite ITU-R to </w:t>
            </w:r>
            <w:r w:rsidRPr="001E5AB4">
              <w:rPr>
                <w:rFonts w:eastAsiaTheme="minorEastAsia"/>
                <w:color w:val="0070C0"/>
                <w:lang w:eastAsia="zh-CN"/>
              </w:rPr>
              <w:t xml:space="preserve">develop the technical and regulatory provisions for the operation of </w:t>
            </w:r>
            <w:r>
              <w:rPr>
                <w:rFonts w:eastAsiaTheme="minorEastAsia"/>
                <w:color w:val="0070C0"/>
                <w:lang w:eastAsia="zh-CN"/>
              </w:rPr>
              <w:t xml:space="preserve">ESIM during WRC-23 study cycle </w:t>
            </w:r>
            <w:r>
              <w:rPr>
                <w:rFonts w:eastAsiaTheme="minorEastAsia" w:hint="eastAsia"/>
                <w:color w:val="0070C0"/>
                <w:lang w:eastAsia="zh-CN"/>
              </w:rPr>
              <w:t>under</w:t>
            </w:r>
            <w:r>
              <w:rPr>
                <w:rFonts w:eastAsiaTheme="minorEastAsia"/>
                <w:color w:val="0070C0"/>
                <w:lang w:eastAsia="zh-CN"/>
              </w:rPr>
              <w:t xml:space="preserve"> AI 1.16, the expected output regulation need to be taken into account for the NTN specification on Ka band in 3GPP, however, relevant studies are still undergoing in ITU-R.</w:t>
            </w:r>
          </w:p>
        </w:tc>
      </w:tr>
      <w:tr w:rsidR="00E77AE8" w14:paraId="71B02C19" w14:textId="77777777" w:rsidTr="00F26AB6">
        <w:tc>
          <w:tcPr>
            <w:tcW w:w="1616" w:type="dxa"/>
          </w:tcPr>
          <w:p w14:paraId="320ED728" w14:textId="1F7F6F3A" w:rsidR="00E77AE8" w:rsidRDefault="00D943B5" w:rsidP="00E77AE8">
            <w:pPr>
              <w:spacing w:after="120"/>
              <w:rPr>
                <w:rFonts w:eastAsiaTheme="minorEastAsia"/>
                <w:lang w:val="en-US" w:eastAsia="zh-CN"/>
              </w:rPr>
            </w:pPr>
            <w:r>
              <w:rPr>
                <w:rFonts w:eastAsiaTheme="minorEastAsia"/>
                <w:lang w:val="en-US" w:eastAsia="zh-CN"/>
              </w:rPr>
              <w:t>THALES</w:t>
            </w:r>
          </w:p>
        </w:tc>
        <w:tc>
          <w:tcPr>
            <w:tcW w:w="1564" w:type="dxa"/>
          </w:tcPr>
          <w:p w14:paraId="7E60D8FE" w14:textId="370DBCD8" w:rsidR="00E77AE8" w:rsidRDefault="00FB2D28" w:rsidP="00E77AE8">
            <w:pPr>
              <w:spacing w:after="120"/>
              <w:rPr>
                <w:rFonts w:eastAsiaTheme="minorEastAsia"/>
                <w:lang w:val="en-US" w:eastAsia="zh-CN"/>
              </w:rPr>
            </w:pPr>
            <w:r>
              <w:rPr>
                <w:rFonts w:eastAsiaTheme="minorEastAsia"/>
                <w:lang w:val="en-US" w:eastAsia="zh-CN"/>
              </w:rPr>
              <w:t>Agree</w:t>
            </w:r>
          </w:p>
        </w:tc>
        <w:tc>
          <w:tcPr>
            <w:tcW w:w="6451" w:type="dxa"/>
          </w:tcPr>
          <w:p w14:paraId="647182B4" w14:textId="77777777" w:rsidR="00E77AE8" w:rsidRDefault="00E77AE8" w:rsidP="00E77AE8">
            <w:pPr>
              <w:spacing w:after="120"/>
              <w:rPr>
                <w:rFonts w:eastAsiaTheme="minorEastAsia"/>
                <w:lang w:val="en-US" w:eastAsia="zh-CN"/>
              </w:rPr>
            </w:pPr>
          </w:p>
        </w:tc>
      </w:tr>
      <w:tr w:rsidR="00252C8E" w14:paraId="1AA948AD" w14:textId="77777777" w:rsidTr="00F26AB6">
        <w:tc>
          <w:tcPr>
            <w:tcW w:w="1616" w:type="dxa"/>
          </w:tcPr>
          <w:p w14:paraId="0E98ACD4" w14:textId="5100FAA5" w:rsidR="00252C8E" w:rsidRDefault="00252C8E" w:rsidP="00252C8E">
            <w:pPr>
              <w:spacing w:after="120"/>
              <w:rPr>
                <w:rFonts w:eastAsiaTheme="minorEastAsia"/>
                <w:lang w:val="en-US" w:eastAsia="zh-CN"/>
              </w:rPr>
            </w:pPr>
            <w:r>
              <w:rPr>
                <w:rFonts w:hint="eastAsia"/>
                <w:lang w:val="en-US" w:eastAsia="ja-JP"/>
              </w:rPr>
              <w:t>P</w:t>
            </w:r>
            <w:r>
              <w:rPr>
                <w:lang w:val="en-US" w:eastAsia="ja-JP"/>
              </w:rPr>
              <w:t>anasonic</w:t>
            </w:r>
          </w:p>
        </w:tc>
        <w:tc>
          <w:tcPr>
            <w:tcW w:w="1564" w:type="dxa"/>
          </w:tcPr>
          <w:p w14:paraId="122AEA4E" w14:textId="2D9C712C" w:rsidR="00252C8E" w:rsidRDefault="00252C8E" w:rsidP="00252C8E">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136B6909" w14:textId="77777777" w:rsidR="00252C8E" w:rsidRDefault="00252C8E" w:rsidP="00252C8E">
            <w:pPr>
              <w:spacing w:after="120"/>
              <w:rPr>
                <w:rFonts w:eastAsiaTheme="minorEastAsia"/>
                <w:lang w:val="en-US" w:eastAsia="zh-CN"/>
              </w:rPr>
            </w:pPr>
          </w:p>
        </w:tc>
      </w:tr>
      <w:tr w:rsidR="009D4DF1" w14:paraId="631E136A" w14:textId="77777777" w:rsidTr="00F26AB6">
        <w:tc>
          <w:tcPr>
            <w:tcW w:w="1616" w:type="dxa"/>
          </w:tcPr>
          <w:p w14:paraId="6B55D67C" w14:textId="6B7D43FE" w:rsidR="009D4DF1" w:rsidRDefault="009D4DF1" w:rsidP="009D4DF1">
            <w:pPr>
              <w:spacing w:after="120"/>
              <w:rPr>
                <w:rFonts w:eastAsiaTheme="minorEastAsia"/>
                <w:lang w:val="en-US" w:eastAsia="zh-CN"/>
              </w:rPr>
            </w:pPr>
            <w:r>
              <w:rPr>
                <w:rFonts w:eastAsiaTheme="minorEastAsia"/>
                <w:lang w:val="en-US" w:eastAsia="zh-CN"/>
              </w:rPr>
              <w:t xml:space="preserve">Apple </w:t>
            </w:r>
          </w:p>
        </w:tc>
        <w:tc>
          <w:tcPr>
            <w:tcW w:w="1564" w:type="dxa"/>
          </w:tcPr>
          <w:p w14:paraId="57123161" w14:textId="3FA64CCD" w:rsidR="009D4DF1" w:rsidRDefault="009D4DF1" w:rsidP="009D4DF1">
            <w:pPr>
              <w:spacing w:after="120"/>
              <w:rPr>
                <w:rFonts w:eastAsiaTheme="minorEastAsia"/>
                <w:lang w:val="en-US" w:eastAsia="zh-CN"/>
              </w:rPr>
            </w:pPr>
            <w:r>
              <w:rPr>
                <w:rFonts w:eastAsiaTheme="minorEastAsia"/>
                <w:lang w:val="en-US" w:eastAsia="zh-CN"/>
              </w:rPr>
              <w:t xml:space="preserve">Disagree </w:t>
            </w:r>
          </w:p>
        </w:tc>
        <w:tc>
          <w:tcPr>
            <w:tcW w:w="6451" w:type="dxa"/>
          </w:tcPr>
          <w:p w14:paraId="6FFD4A73" w14:textId="69DD331B" w:rsidR="009D4DF1" w:rsidRDefault="009D4DF1" w:rsidP="009D4DF1">
            <w:pPr>
              <w:spacing w:after="120"/>
              <w:rPr>
                <w:rFonts w:eastAsiaTheme="minorEastAsia"/>
                <w:lang w:val="en-US" w:eastAsia="zh-CN"/>
              </w:rPr>
            </w:pPr>
            <w:r>
              <w:rPr>
                <w:rFonts w:eastAsiaTheme="minorEastAsia"/>
                <w:lang w:val="en-US" w:eastAsia="zh-CN"/>
              </w:rPr>
              <w:t>We should focus on completing the core functionality with FR1 bands.</w:t>
            </w:r>
          </w:p>
        </w:tc>
      </w:tr>
      <w:tr w:rsidR="0000582F" w14:paraId="4EDCC711" w14:textId="77777777" w:rsidTr="00F26AB6">
        <w:tc>
          <w:tcPr>
            <w:tcW w:w="1616" w:type="dxa"/>
          </w:tcPr>
          <w:p w14:paraId="13DBAA3E" w14:textId="209CC98E" w:rsidR="0000582F" w:rsidRDefault="0000582F" w:rsidP="0000582F">
            <w:pPr>
              <w:spacing w:after="120"/>
              <w:rPr>
                <w:rFonts w:eastAsiaTheme="minorEastAsia"/>
                <w:lang w:val="en-US" w:eastAsia="zh-CN"/>
              </w:rPr>
            </w:pPr>
            <w:r>
              <w:rPr>
                <w:rFonts w:eastAsiaTheme="minorEastAsia"/>
                <w:lang w:val="en-US" w:eastAsia="zh-CN"/>
              </w:rPr>
              <w:t>Inmarsat</w:t>
            </w:r>
          </w:p>
        </w:tc>
        <w:tc>
          <w:tcPr>
            <w:tcW w:w="1564" w:type="dxa"/>
          </w:tcPr>
          <w:p w14:paraId="6D1ED31A" w14:textId="39ED0455" w:rsidR="0000582F" w:rsidRDefault="0000582F" w:rsidP="0000582F">
            <w:pPr>
              <w:spacing w:after="120"/>
              <w:rPr>
                <w:rFonts w:eastAsiaTheme="minorEastAsia"/>
                <w:lang w:val="en-US" w:eastAsia="zh-CN"/>
              </w:rPr>
            </w:pPr>
            <w:r>
              <w:rPr>
                <w:rFonts w:eastAsiaTheme="minorEastAsia"/>
                <w:lang w:val="en-US" w:eastAsia="zh-CN"/>
              </w:rPr>
              <w:t>Agree</w:t>
            </w:r>
          </w:p>
        </w:tc>
        <w:tc>
          <w:tcPr>
            <w:tcW w:w="6451" w:type="dxa"/>
          </w:tcPr>
          <w:p w14:paraId="529590B1" w14:textId="77777777" w:rsidR="0000582F" w:rsidRDefault="0000582F" w:rsidP="0000582F">
            <w:pPr>
              <w:spacing w:after="120"/>
            </w:pPr>
          </w:p>
        </w:tc>
      </w:tr>
      <w:tr w:rsidR="00252C8E" w14:paraId="30200701" w14:textId="77777777" w:rsidTr="00F26AB6">
        <w:tc>
          <w:tcPr>
            <w:tcW w:w="1616" w:type="dxa"/>
          </w:tcPr>
          <w:p w14:paraId="06CDBF2E" w14:textId="77777777" w:rsidR="00252C8E" w:rsidRDefault="00252C8E" w:rsidP="00252C8E">
            <w:pPr>
              <w:spacing w:after="120"/>
            </w:pPr>
          </w:p>
        </w:tc>
        <w:tc>
          <w:tcPr>
            <w:tcW w:w="1564" w:type="dxa"/>
          </w:tcPr>
          <w:p w14:paraId="1E2BFFAF" w14:textId="77777777" w:rsidR="00252C8E" w:rsidRDefault="00252C8E" w:rsidP="00252C8E">
            <w:pPr>
              <w:spacing w:after="120"/>
            </w:pPr>
          </w:p>
        </w:tc>
        <w:tc>
          <w:tcPr>
            <w:tcW w:w="6451" w:type="dxa"/>
          </w:tcPr>
          <w:p w14:paraId="18FCAA5A" w14:textId="77777777" w:rsidR="00252C8E" w:rsidRDefault="00252C8E" w:rsidP="00252C8E">
            <w:pPr>
              <w:spacing w:after="120"/>
            </w:pPr>
          </w:p>
        </w:tc>
      </w:tr>
      <w:tr w:rsidR="00252C8E" w14:paraId="73029959" w14:textId="77777777" w:rsidTr="00F26AB6">
        <w:tc>
          <w:tcPr>
            <w:tcW w:w="1616" w:type="dxa"/>
          </w:tcPr>
          <w:p w14:paraId="57B96FB4" w14:textId="77777777" w:rsidR="00252C8E" w:rsidRPr="00A96B37" w:rsidRDefault="00252C8E" w:rsidP="00252C8E">
            <w:pPr>
              <w:spacing w:after="120"/>
              <w:rPr>
                <w:rFonts w:eastAsiaTheme="minorEastAsia"/>
                <w:lang w:eastAsia="zh-CN"/>
              </w:rPr>
            </w:pPr>
          </w:p>
        </w:tc>
        <w:tc>
          <w:tcPr>
            <w:tcW w:w="1564" w:type="dxa"/>
          </w:tcPr>
          <w:p w14:paraId="7FFF2B05" w14:textId="77777777" w:rsidR="00252C8E" w:rsidRPr="00A96B37" w:rsidRDefault="00252C8E" w:rsidP="00252C8E">
            <w:pPr>
              <w:spacing w:after="120"/>
              <w:rPr>
                <w:rFonts w:eastAsiaTheme="minorEastAsia"/>
                <w:lang w:eastAsia="zh-CN"/>
              </w:rPr>
            </w:pPr>
          </w:p>
        </w:tc>
        <w:tc>
          <w:tcPr>
            <w:tcW w:w="6451" w:type="dxa"/>
          </w:tcPr>
          <w:p w14:paraId="7B226ED3" w14:textId="77777777" w:rsidR="00252C8E" w:rsidRPr="00A96B37" w:rsidRDefault="00252C8E" w:rsidP="00252C8E">
            <w:pPr>
              <w:spacing w:after="120"/>
              <w:rPr>
                <w:rFonts w:eastAsiaTheme="minorEastAsia"/>
                <w:lang w:eastAsia="zh-CN"/>
              </w:rPr>
            </w:pPr>
          </w:p>
        </w:tc>
      </w:tr>
    </w:tbl>
    <w:p w14:paraId="719DA63E" w14:textId="77777777" w:rsidR="004A755F" w:rsidRDefault="004A755F" w:rsidP="004A755F">
      <w:pPr>
        <w:spacing w:after="120"/>
        <w:rPr>
          <w:szCs w:val="24"/>
          <w:lang w:eastAsia="zh-CN"/>
        </w:rPr>
      </w:pPr>
    </w:p>
    <w:p w14:paraId="6C7D3F71" w14:textId="77777777" w:rsidR="00036ED5" w:rsidRPr="00037120" w:rsidRDefault="00036ED5" w:rsidP="00037120">
      <w:pPr>
        <w:spacing w:after="120"/>
        <w:rPr>
          <w:rFonts w:eastAsiaTheme="minorEastAsia"/>
          <w:bCs/>
          <w:color w:val="000000" w:themeColor="text1"/>
          <w:lang w:val="en-US" w:eastAsia="zh-CN"/>
        </w:rPr>
      </w:pPr>
      <w:r w:rsidRPr="00037120">
        <w:rPr>
          <w:rFonts w:eastAsiaTheme="minorEastAsia"/>
          <w:bCs/>
          <w:color w:val="000000" w:themeColor="text1"/>
          <w:lang w:val="en-US" w:eastAsia="zh-CN"/>
        </w:rPr>
        <w:t xml:space="preserve">4 companies Disagree and 4 companies Agree to </w:t>
      </w:r>
      <w:r w:rsidRPr="00037120">
        <w:rPr>
          <w:rFonts w:eastAsiaTheme="minorEastAsia"/>
          <w:b/>
          <w:bCs/>
          <w:color w:val="000000" w:themeColor="text1"/>
          <w:lang w:val="en-US" w:eastAsia="zh-CN"/>
        </w:rPr>
        <w:t>consider the uplink part of satellite “Ka band”, corresponding with the 27.0 – 30.0 GHz range, which includes both “FSS” and “MSS” denomination, since the provision of VSAT and ESIM services from GSO and NGSO is allowed in FSS as well as MSS denominated spectrum within said range, with different denomination depending on regional regulations, as regulated by ITU-R regulations and recently harmonized on a global basis by WRC Resolutions 156 [8], 169 [9] and 173 [10].</w:t>
      </w:r>
      <w:r w:rsidRPr="00037120" w:rsidDel="00B12376">
        <w:rPr>
          <w:rFonts w:eastAsiaTheme="minorEastAsia"/>
          <w:bCs/>
          <w:color w:val="000000" w:themeColor="text1"/>
          <w:lang w:val="en-US" w:eastAsia="zh-CN"/>
        </w:rPr>
        <w:t xml:space="preserve"> </w:t>
      </w:r>
      <w:r w:rsidRPr="00037120">
        <w:rPr>
          <w:rFonts w:eastAsiaTheme="minorEastAsia"/>
          <w:bCs/>
          <w:color w:val="000000" w:themeColor="text1"/>
          <w:lang w:val="en-US" w:eastAsia="zh-CN"/>
        </w:rPr>
        <w:t xml:space="preserve"> </w:t>
      </w:r>
    </w:p>
    <w:p w14:paraId="6973E761" w14:textId="504F4B91" w:rsidR="00036ED5" w:rsidRDefault="00036ED5" w:rsidP="00036ED5">
      <w:pPr>
        <w:rPr>
          <w:color w:val="000000" w:themeColor="text1"/>
          <w:lang w:eastAsia="zh-CN"/>
        </w:rPr>
      </w:pPr>
    </w:p>
    <w:p w14:paraId="1E805306" w14:textId="61233A31" w:rsidR="00036ED5" w:rsidRPr="005A155E" w:rsidRDefault="00036ED5" w:rsidP="00036ED5">
      <w:pPr>
        <w:rPr>
          <w:color w:val="000000" w:themeColor="text1"/>
          <w:lang w:eastAsia="zh-CN"/>
        </w:rPr>
      </w:pP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p w14:paraId="47FF871E" w14:textId="77777777" w:rsidR="00AB78AD" w:rsidRPr="00037120" w:rsidRDefault="00AB78AD" w:rsidP="00160907">
      <w:pPr>
        <w:rPr>
          <w:color w:val="0070C0"/>
          <w:lang w:eastAsia="zh-CN"/>
        </w:rPr>
      </w:pPr>
    </w:p>
    <w:p w14:paraId="30EF67A3" w14:textId="77777777" w:rsidR="00D62333" w:rsidRPr="00805BE8" w:rsidRDefault="00D62333" w:rsidP="00D62333">
      <w:pPr>
        <w:pStyle w:val="Titre3"/>
        <w:rPr>
          <w:sz w:val="24"/>
          <w:szCs w:val="16"/>
        </w:rPr>
      </w:pPr>
      <w:r w:rsidRPr="00805BE8">
        <w:rPr>
          <w:sz w:val="24"/>
          <w:szCs w:val="16"/>
        </w:rPr>
        <w:lastRenderedPageBreak/>
        <w:t>Sub-</w:t>
      </w:r>
      <w:r>
        <w:rPr>
          <w:sz w:val="24"/>
          <w:szCs w:val="16"/>
        </w:rPr>
        <w:t>topic</w:t>
      </w:r>
      <w:r w:rsidRPr="00805BE8">
        <w:rPr>
          <w:sz w:val="24"/>
          <w:szCs w:val="16"/>
        </w:rPr>
        <w:t xml:space="preserve"> </w:t>
      </w:r>
      <w:r>
        <w:rPr>
          <w:sz w:val="24"/>
          <w:szCs w:val="16"/>
        </w:rPr>
        <w:t>4</w:t>
      </w:r>
      <w:r w:rsidRPr="00805BE8">
        <w:rPr>
          <w:sz w:val="24"/>
          <w:szCs w:val="16"/>
        </w:rPr>
        <w:t>-</w:t>
      </w:r>
      <w:r w:rsidR="00590F7C">
        <w:rPr>
          <w:sz w:val="24"/>
          <w:szCs w:val="16"/>
        </w:rPr>
        <w:t>3</w:t>
      </w:r>
    </w:p>
    <w:p w14:paraId="6B67949B" w14:textId="77777777" w:rsidR="00D62333" w:rsidRDefault="00D62333" w:rsidP="00D62333">
      <w:pPr>
        <w:rPr>
          <w:lang w:val="fr-FR" w:eastAsia="zh-CN"/>
        </w:rPr>
      </w:pPr>
      <w:r w:rsidRPr="00590F7C">
        <w:rPr>
          <w:rFonts w:hint="eastAsia"/>
          <w:i/>
          <w:color w:val="0070C0"/>
          <w:lang w:val="fr-FR" w:eastAsia="zh-CN"/>
        </w:rPr>
        <w:t>Sub-topic description</w:t>
      </w:r>
      <w:r w:rsidRPr="00590F7C">
        <w:rPr>
          <w:i/>
          <w:color w:val="0070C0"/>
          <w:lang w:val="fr-FR" w:eastAsia="zh-CN"/>
        </w:rPr>
        <w:t xml:space="preserve">: </w:t>
      </w:r>
      <w:r w:rsidR="00590F7C" w:rsidRPr="00590F7C">
        <w:rPr>
          <w:lang w:val="fr-FR" w:eastAsia="zh-CN"/>
        </w:rPr>
        <w:t>NTN SI &amp; WI scope</w:t>
      </w:r>
    </w:p>
    <w:p w14:paraId="7FBCE794" w14:textId="77777777" w:rsidR="00AB78AD" w:rsidRPr="00AB78AD" w:rsidRDefault="00AB78AD" w:rsidP="00AB78AD">
      <w:pPr>
        <w:rPr>
          <w:lang w:val="en-US" w:eastAsia="zh-CN"/>
        </w:rPr>
      </w:pPr>
      <w:r w:rsidRPr="0040745E">
        <w:rPr>
          <w:noProof/>
          <w:lang w:val="fr-FR" w:eastAsia="fr-FR"/>
        </w:rPr>
        <mc:AlternateContent>
          <mc:Choice Requires="wps">
            <w:drawing>
              <wp:anchor distT="45720" distB="45720" distL="114300" distR="114300" simplePos="0" relativeHeight="251702272" behindDoc="0" locked="0" layoutInCell="1" allowOverlap="1" wp14:anchorId="07AE171E" wp14:editId="3CB97CAA">
                <wp:simplePos x="0" y="0"/>
                <wp:positionH relativeFrom="margin">
                  <wp:posOffset>65405</wp:posOffset>
                </wp:positionH>
                <wp:positionV relativeFrom="paragraph">
                  <wp:posOffset>311785</wp:posOffset>
                </wp:positionV>
                <wp:extent cx="5974080" cy="1404620"/>
                <wp:effectExtent l="0" t="0" r="26670" b="18415"/>
                <wp:wrapTopAndBottom/>
                <wp:docPr id="1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headEnd/>
                          <a:tailEnd/>
                        </a:ln>
                      </wps:spPr>
                      <wps:txbx>
                        <w:txbxContent>
                          <w:p w14:paraId="52A4D838" w14:textId="77777777" w:rsidR="00063EAB" w:rsidRPr="00E31660" w:rsidRDefault="00063EAB" w:rsidP="00AB78AD">
                            <w:pPr>
                              <w:pStyle w:val="Commentaire"/>
                              <w:rPr>
                                <w:b/>
                                <w:highlight w:val="green"/>
                                <w:lang w:eastAsia="x-none"/>
                              </w:rPr>
                            </w:pPr>
                            <w:r w:rsidRPr="00F328D1">
                              <w:rPr>
                                <w:b/>
                                <w:highlight w:val="green"/>
                                <w:lang w:eastAsia="x-none"/>
                              </w:rPr>
                              <w:t>RAN-P decisions from RP-210791</w:t>
                            </w:r>
                            <w:r>
                              <w:rPr>
                                <w:b/>
                                <w:highlight w:val="green"/>
                                <w:lang w:eastAsia="x-none"/>
                              </w:rPr>
                              <w:t>:</w:t>
                            </w:r>
                          </w:p>
                          <w:p w14:paraId="1907B1FD" w14:textId="77777777" w:rsidR="00063EAB" w:rsidRPr="00F328D1" w:rsidRDefault="00063EAB" w:rsidP="00AB78AD">
                            <w:pPr>
                              <w:numPr>
                                <w:ilvl w:val="0"/>
                                <w:numId w:val="8"/>
                              </w:numPr>
                              <w:spacing w:after="0"/>
                              <w:rPr>
                                <w:rFonts w:eastAsia="Times New Roman"/>
                                <w:b/>
                                <w:lang w:eastAsia="x-none"/>
                              </w:rPr>
                            </w:pPr>
                            <w:r w:rsidRPr="00F328D1">
                              <w:rPr>
                                <w:rFonts w:eastAsia="Times New Roman"/>
                                <w:b/>
                                <w:lang w:eastAsia="x-none"/>
                              </w:rPr>
                              <w:t>Agreed Proposal NTN-1.1: “For frequencies above 10 GHz, any work can be limited to VSAT, ESIM service and terminals.”</w:t>
                            </w:r>
                          </w:p>
                          <w:p w14:paraId="574401FD" w14:textId="77777777" w:rsidR="00063EAB" w:rsidRPr="00F328D1" w:rsidRDefault="00063EAB" w:rsidP="00AB78AD">
                            <w:pPr>
                              <w:numPr>
                                <w:ilvl w:val="0"/>
                                <w:numId w:val="8"/>
                              </w:numPr>
                              <w:spacing w:after="0"/>
                              <w:rPr>
                                <w:rFonts w:eastAsia="Times New Roman"/>
                                <w:b/>
                                <w:lang w:eastAsia="x-none"/>
                              </w:rPr>
                            </w:pPr>
                            <w:r w:rsidRPr="00F328D1">
                              <w:rPr>
                                <w:rFonts w:eastAsia="Times New Roman"/>
                                <w:b/>
                                <w:lang w:eastAsia="x-none"/>
                              </w:rPr>
                              <w:t>Agreed Proposal NTN-1.2: “The Satellite Ka band refers to [17.3 – 20.2 GHz] on the downlink and [27.0 – 30.0 GHz] on the uplink as allocated by ITU-R to satellite services. Some of this range is designated as FSS and some as MSS.”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AE171E" id="_x0000_s1035" type="#_x0000_t202" style="position:absolute;margin-left:5.15pt;margin-top:24.55pt;width:470.4pt;height:110.6pt;z-index:2517022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">
                <v:textbox style="mso-fit-shape-to-text:t">
                  <w:txbxContent>
                    <w:p w14:paraId="52A4D838" w14:textId="77777777" w:rsidR="00063EAB" w:rsidRPr="00E31660" w:rsidRDefault="00063EAB" w:rsidP="00AB78AD">
                      <w:pPr>
                        <w:pStyle w:val="Commentaire"/>
                        <w:rPr>
                          <w:b/>
                          <w:highlight w:val="green"/>
                          <w:lang w:eastAsia="x-none"/>
                        </w:rPr>
                      </w:pPr>
                      <w:r w:rsidRPr="00F328D1">
                        <w:rPr>
                          <w:b/>
                          <w:highlight w:val="green"/>
                          <w:lang w:eastAsia="x-none"/>
                        </w:rPr>
                        <w:t>RAN-P decisions from RP-210791</w:t>
                      </w:r>
                      <w:r>
                        <w:rPr>
                          <w:b/>
                          <w:highlight w:val="green"/>
                          <w:lang w:eastAsia="x-none"/>
                        </w:rPr>
                        <w:t>:</w:t>
                      </w:r>
                    </w:p>
                    <w:p w14:paraId="1907B1FD" w14:textId="77777777" w:rsidR="00063EAB" w:rsidRPr="00F328D1" w:rsidRDefault="00063EAB" w:rsidP="00AB78AD">
                      <w:pPr>
                        <w:numPr>
                          <w:ilvl w:val="0"/>
                          <w:numId w:val="8"/>
                        </w:numPr>
                        <w:spacing w:after="0"/>
                        <w:rPr>
                          <w:rFonts w:eastAsia="Times New Roman"/>
                          <w:b/>
                          <w:lang w:eastAsia="x-none"/>
                        </w:rPr>
                      </w:pPr>
                      <w:r w:rsidRPr="00F328D1">
                        <w:rPr>
                          <w:rFonts w:eastAsia="Times New Roman"/>
                          <w:b/>
                          <w:lang w:eastAsia="x-none"/>
                        </w:rPr>
                        <w:t>Agreed Proposal NTN-1.1: “For frequencies above 10 GHz, any work can be limited to VSAT, ESIM service and terminals.”</w:t>
                      </w:r>
                    </w:p>
                    <w:p w14:paraId="574401FD" w14:textId="77777777" w:rsidR="00063EAB" w:rsidRPr="00F328D1" w:rsidRDefault="00063EAB" w:rsidP="00AB78AD">
                      <w:pPr>
                        <w:numPr>
                          <w:ilvl w:val="0"/>
                          <w:numId w:val="8"/>
                        </w:numPr>
                        <w:spacing w:after="0"/>
                        <w:rPr>
                          <w:rFonts w:eastAsia="Times New Roman"/>
                          <w:b/>
                          <w:lang w:eastAsia="x-none"/>
                        </w:rPr>
                      </w:pPr>
                      <w:r w:rsidRPr="00F328D1">
                        <w:rPr>
                          <w:rFonts w:eastAsia="Times New Roman"/>
                          <w:b/>
                          <w:lang w:eastAsia="x-none"/>
                        </w:rPr>
                        <w:t xml:space="preserve">Agreed Proposal NTN-1.2: “The Satellite </w:t>
                      </w:r>
                      <w:proofErr w:type="spellStart"/>
                      <w:r w:rsidRPr="00F328D1">
                        <w:rPr>
                          <w:rFonts w:eastAsia="Times New Roman"/>
                          <w:b/>
                          <w:lang w:eastAsia="x-none"/>
                        </w:rPr>
                        <w:t>Ka</w:t>
                      </w:r>
                      <w:proofErr w:type="spellEnd"/>
                      <w:r w:rsidRPr="00F328D1">
                        <w:rPr>
                          <w:rFonts w:eastAsia="Times New Roman"/>
                          <w:b/>
                          <w:lang w:eastAsia="x-none"/>
                        </w:rPr>
                        <w:t xml:space="preserve"> band refers to [17.3 – 20.2 GHz] on the downlink and [27.0 – 30.0 GHz] on the uplink as allocated by ITU-R to satellite services. Some of this range is designated as FSS and some as MSS.”</w:t>
                      </w:r>
                    </w:p>
                  </w:txbxContent>
                </v:textbox>
                <w10:wrap type="topAndBottom" anchorx="margin"/>
              </v:shape>
            </w:pict>
          </mc:Fallback>
        </mc:AlternateContent>
      </w:r>
      <w:r w:rsidRPr="00F328D1">
        <w:rPr>
          <w:b/>
        </w:rPr>
        <w:t>Moderator note:</w:t>
      </w:r>
      <w:r>
        <w:rPr>
          <w:b/>
        </w:rPr>
        <w:t xml:space="preserve"> </w:t>
      </w:r>
      <w:r w:rsidRPr="001C1144">
        <w:rPr>
          <w:lang w:val="en-US" w:eastAsia="zh-CN"/>
        </w:rPr>
        <w:t>Note that RAN-P decisions from RP-210791 can be used in RAN4:</w:t>
      </w:r>
    </w:p>
    <w:p w14:paraId="0D0D20EA" w14:textId="77777777" w:rsidR="00AB78AD" w:rsidRDefault="00AB78AD" w:rsidP="00AB78AD">
      <w:pPr>
        <w:rPr>
          <w:i/>
          <w:color w:val="0070C0"/>
        </w:rPr>
      </w:pPr>
    </w:p>
    <w:p w14:paraId="4BB46622" w14:textId="77777777" w:rsidR="001C1144" w:rsidRPr="00AB78AD" w:rsidRDefault="001C1144" w:rsidP="00D62333">
      <w:pPr>
        <w:rPr>
          <w:i/>
          <w:color w:val="0070C0"/>
          <w:lang w:eastAsia="zh-CN"/>
        </w:rPr>
      </w:pPr>
    </w:p>
    <w:p w14:paraId="62BEF7DF" w14:textId="77777777" w:rsidR="00D62333" w:rsidRPr="00045592" w:rsidRDefault="00D62333" w:rsidP="00D62333">
      <w:pPr>
        <w:jc w:val="both"/>
        <w:rPr>
          <w:b/>
          <w:color w:val="0070C0"/>
          <w:u w:val="single"/>
          <w:lang w:eastAsia="ko-KR"/>
        </w:rPr>
      </w:pPr>
      <w:r w:rsidRPr="00045592">
        <w:rPr>
          <w:b/>
          <w:color w:val="0070C0"/>
          <w:u w:val="single"/>
          <w:lang w:eastAsia="ko-KR"/>
        </w:rPr>
        <w:t xml:space="preserve">Issue </w:t>
      </w:r>
      <w:r>
        <w:rPr>
          <w:b/>
          <w:color w:val="0070C0"/>
          <w:u w:val="single"/>
          <w:lang w:eastAsia="ko-KR"/>
        </w:rPr>
        <w:t>4</w:t>
      </w:r>
      <w:r w:rsidRPr="00045592">
        <w:rPr>
          <w:b/>
          <w:color w:val="0070C0"/>
          <w:u w:val="single"/>
          <w:lang w:eastAsia="ko-KR"/>
        </w:rPr>
        <w:t>-</w:t>
      </w:r>
      <w:r w:rsidR="00590F7C">
        <w:rPr>
          <w:b/>
          <w:color w:val="0070C0"/>
          <w:u w:val="single"/>
          <w:lang w:eastAsia="ko-KR"/>
        </w:rPr>
        <w:t>3-1</w:t>
      </w:r>
      <w:r w:rsidRPr="00045592">
        <w:rPr>
          <w:b/>
          <w:color w:val="0070C0"/>
          <w:u w:val="single"/>
          <w:lang w:eastAsia="ko-KR"/>
        </w:rPr>
        <w:t xml:space="preserve">: </w:t>
      </w:r>
      <w:r>
        <w:rPr>
          <w:lang w:val="en-US" w:eastAsia="zh-CN"/>
        </w:rPr>
        <w:t xml:space="preserve">NTN SI &amp; WI scope with respect to </w:t>
      </w:r>
      <w:r w:rsidRPr="001F0C05">
        <w:rPr>
          <w:color w:val="000000"/>
          <w:lang w:eastAsia="zh-CN"/>
        </w:rPr>
        <w:t>VSAT and ESIMs/ESOMPs</w:t>
      </w:r>
    </w:p>
    <w:p w14:paraId="533817D4" w14:textId="77777777" w:rsidR="00D62333" w:rsidRPr="00045592" w:rsidRDefault="00D62333" w:rsidP="00D62333">
      <w:pPr>
        <w:pStyle w:val="Paragraphedeliste"/>
        <w:numPr>
          <w:ilvl w:val="0"/>
          <w:numId w:val="1"/>
        </w:numPr>
        <w:overflowPunct/>
        <w:autoSpaceDE/>
        <w:autoSpaceDN/>
        <w:adjustRightInd/>
        <w:spacing w:after="120"/>
        <w:ind w:left="720" w:firstLineChars="0"/>
        <w:jc w:val="both"/>
        <w:textAlignment w:val="auto"/>
        <w:rPr>
          <w:rFonts w:eastAsia="SimSun"/>
          <w:color w:val="0070C0"/>
          <w:szCs w:val="24"/>
          <w:lang w:eastAsia="zh-CN"/>
        </w:rPr>
      </w:pPr>
      <w:r w:rsidRPr="00045592">
        <w:rPr>
          <w:rFonts w:eastAsia="SimSun"/>
          <w:color w:val="0070C0"/>
          <w:szCs w:val="24"/>
          <w:lang w:eastAsia="zh-CN"/>
        </w:rPr>
        <w:t>Proposals</w:t>
      </w:r>
    </w:p>
    <w:p w14:paraId="29F6F67C" w14:textId="77777777" w:rsidR="00F63F64" w:rsidRPr="00F63F64" w:rsidRDefault="00D62333" w:rsidP="00F63F64">
      <w:pPr>
        <w:pStyle w:val="Paragraphedeliste"/>
        <w:numPr>
          <w:ilvl w:val="1"/>
          <w:numId w:val="1"/>
        </w:numPr>
        <w:overflowPunct/>
        <w:autoSpaceDE/>
        <w:autoSpaceDN/>
        <w:adjustRightInd/>
        <w:spacing w:after="120"/>
        <w:ind w:left="1440" w:firstLineChars="0"/>
        <w:jc w:val="both"/>
        <w:textAlignment w:val="auto"/>
        <w:rPr>
          <w:color w:val="000000" w:themeColor="text1"/>
          <w:lang w:eastAsia="zh-CN"/>
        </w:rPr>
      </w:pPr>
      <w:r w:rsidRPr="00045592">
        <w:rPr>
          <w:rFonts w:eastAsia="SimSun"/>
          <w:color w:val="0070C0"/>
          <w:szCs w:val="24"/>
          <w:lang w:eastAsia="zh-CN"/>
        </w:rPr>
        <w:t xml:space="preserve">Option 1: </w:t>
      </w:r>
      <w:r w:rsidRPr="001F0C05">
        <w:rPr>
          <w:color w:val="000000"/>
          <w:lang w:eastAsia="zh-CN"/>
        </w:rPr>
        <w:t xml:space="preserve">It has been clarified throughout the SI and WI definition that NTN covers both VSAT and ESIMs/ESOMPs (which are a type of mobile VSATs operating in FSS spectrum). </w:t>
      </w:r>
      <w:r w:rsidR="00590F7C" w:rsidRPr="00F63F64">
        <w:rPr>
          <w:b/>
          <w:color w:val="000000"/>
          <w:lang w:eastAsia="zh-CN"/>
        </w:rPr>
        <w:t xml:space="preserve">VSAT and ESIM operates in the entire Ka-band, </w:t>
      </w:r>
      <w:r w:rsidR="00590F7C" w:rsidRPr="00F63F64">
        <w:rPr>
          <w:color w:val="000000"/>
          <w:lang w:eastAsia="zh-CN"/>
        </w:rPr>
        <w:t>hence,</w:t>
      </w:r>
      <w:r w:rsidR="00590F7C">
        <w:rPr>
          <w:color w:val="000000"/>
          <w:lang w:val="en-US" w:eastAsia="zh-CN"/>
        </w:rPr>
        <w:t xml:space="preserve"> </w:t>
      </w:r>
      <w:r w:rsidRPr="001F0C05">
        <w:rPr>
          <w:color w:val="000000"/>
          <w:lang w:eastAsia="zh-CN"/>
        </w:rPr>
        <w:t>the frequency bands considered for 3GPP NTN RAN4 work should include spectrum relevant to VSAT and ESIM/ESOMP operation.</w:t>
      </w:r>
    </w:p>
    <w:p w14:paraId="025ABE0E" w14:textId="77777777" w:rsidR="00F63F64" w:rsidRPr="00F63F64" w:rsidRDefault="00D62333" w:rsidP="00F63F64">
      <w:pPr>
        <w:pStyle w:val="Paragraphedeliste"/>
        <w:numPr>
          <w:ilvl w:val="1"/>
          <w:numId w:val="1"/>
        </w:numPr>
        <w:overflowPunct/>
        <w:autoSpaceDE/>
        <w:autoSpaceDN/>
        <w:adjustRightInd/>
        <w:spacing w:after="120"/>
        <w:ind w:left="1440" w:firstLineChars="0"/>
        <w:jc w:val="both"/>
        <w:textAlignment w:val="auto"/>
        <w:rPr>
          <w:rStyle w:val="Lienhypertexte"/>
          <w:color w:val="000000" w:themeColor="text1"/>
          <w:u w:val="none"/>
          <w:lang w:eastAsia="zh-CN"/>
        </w:rPr>
      </w:pPr>
      <w:r w:rsidRPr="00F63F64">
        <w:rPr>
          <w:rFonts w:eastAsia="SimSun"/>
          <w:color w:val="0070C0"/>
          <w:szCs w:val="24"/>
          <w:lang w:eastAsia="zh-CN"/>
        </w:rPr>
        <w:t xml:space="preserve">Option 2: </w:t>
      </w:r>
      <w:r w:rsidR="00F63F64" w:rsidRPr="00F63F64">
        <w:rPr>
          <w:rFonts w:ascii="Calibri" w:hAnsi="Calibri" w:cs="Calibri"/>
          <w:b/>
        </w:rPr>
        <w:t xml:space="preserve">RAN4 to consider defining the entire “Ka Band” as an NTN-NR band in FR2 range for GEO and NGSO based satellite access as proposed in </w:t>
      </w:r>
      <w:hyperlink r:id="rId85" w:tgtFrame="_blank" w:history="1">
        <w:r w:rsidR="00F63F64" w:rsidRPr="00F63F64">
          <w:rPr>
            <w:rStyle w:val="Lienhypertexte"/>
            <w:rFonts w:ascii="Calibri" w:hAnsi="Calibri" w:cs="Calibri"/>
            <w:bCs/>
            <w:color w:val="000000"/>
            <w:shd w:val="clear" w:color="auto" w:fill="CEF5CB"/>
          </w:rPr>
          <w:t>RP-200638</w:t>
        </w:r>
      </w:hyperlink>
      <w:r w:rsidR="00F63F64" w:rsidRPr="00F63F64">
        <w:rPr>
          <w:rStyle w:val="Lienhypertexte"/>
          <w:rFonts w:ascii="Calibri" w:hAnsi="Calibri" w:cs="Calibri"/>
          <w:bCs/>
          <w:color w:val="000000"/>
          <w:shd w:val="clear" w:color="auto" w:fill="CEF5CB"/>
        </w:rPr>
        <w:t xml:space="preserve"> [2].</w:t>
      </w:r>
    </w:p>
    <w:p w14:paraId="6E39CBBE" w14:textId="77777777" w:rsidR="00D62333" w:rsidRPr="00045592" w:rsidRDefault="00D62333" w:rsidP="00D62333">
      <w:pPr>
        <w:pStyle w:val="Paragraphedeliste"/>
        <w:numPr>
          <w:ilvl w:val="0"/>
          <w:numId w:val="1"/>
        </w:numPr>
        <w:overflowPunct/>
        <w:autoSpaceDE/>
        <w:autoSpaceDN/>
        <w:adjustRightInd/>
        <w:spacing w:after="120"/>
        <w:ind w:left="720" w:firstLineChars="0"/>
        <w:textAlignment w:val="auto"/>
        <w:rPr>
          <w:rFonts w:eastAsia="SimSun"/>
          <w:color w:val="0070C0"/>
          <w:szCs w:val="24"/>
          <w:lang w:eastAsia="zh-CN"/>
        </w:rPr>
      </w:pPr>
      <w:r w:rsidRPr="00045592">
        <w:rPr>
          <w:rFonts w:eastAsia="SimSun"/>
          <w:color w:val="0070C0"/>
          <w:szCs w:val="24"/>
          <w:lang w:eastAsia="zh-CN"/>
        </w:rPr>
        <w:t>Recommended WF</w:t>
      </w:r>
    </w:p>
    <w:p w14:paraId="3A4A1BC2" w14:textId="77777777" w:rsidR="00D62333" w:rsidRPr="00045592" w:rsidRDefault="00D62333" w:rsidP="00D62333">
      <w:pPr>
        <w:pStyle w:val="Paragraphedeliste"/>
        <w:numPr>
          <w:ilvl w:val="1"/>
          <w:numId w:val="1"/>
        </w:numPr>
        <w:overflowPunct/>
        <w:autoSpaceDE/>
        <w:autoSpaceDN/>
        <w:adjustRightInd/>
        <w:spacing w:after="120"/>
        <w:ind w:left="1440" w:firstLineChars="0"/>
        <w:textAlignment w:val="auto"/>
        <w:rPr>
          <w:rFonts w:eastAsia="SimSun"/>
          <w:color w:val="0070C0"/>
          <w:szCs w:val="24"/>
          <w:lang w:eastAsia="zh-CN"/>
        </w:rPr>
      </w:pPr>
      <w:r w:rsidRPr="00045592">
        <w:rPr>
          <w:rFonts w:eastAsia="SimSun"/>
          <w:color w:val="0070C0"/>
          <w:szCs w:val="24"/>
          <w:lang w:eastAsia="zh-CN"/>
        </w:rPr>
        <w:t>TBA</w:t>
      </w:r>
    </w:p>
    <w:p w14:paraId="4817A2E4" w14:textId="77777777" w:rsidR="00AE3EAD" w:rsidRDefault="00AE3EAD" w:rsidP="00160907">
      <w:pPr>
        <w:rPr>
          <w:color w:val="0070C0"/>
          <w:lang w:val="en-US" w:eastAsia="zh-CN"/>
        </w:rPr>
      </w:pPr>
    </w:p>
    <w:p w14:paraId="4DD0CE42" w14:textId="77777777" w:rsidR="004A755F" w:rsidRDefault="004A755F" w:rsidP="004A755F">
      <w:pPr>
        <w:spacing w:after="120"/>
        <w:rPr>
          <w:b/>
          <w:color w:val="0070C0"/>
          <w:szCs w:val="24"/>
          <w:lang w:eastAsia="zh-CN"/>
        </w:rPr>
      </w:pPr>
      <w:r>
        <w:rPr>
          <w:b/>
          <w:color w:val="0070C0"/>
          <w:szCs w:val="24"/>
          <w:lang w:eastAsia="zh-CN"/>
        </w:rPr>
        <w:t>Question: Which option (listed above) do you prefer? Please provide your answer(s) e.g. “Yes” or “No”.</w:t>
      </w:r>
    </w:p>
    <w:p w14:paraId="5E85941D" w14:textId="77777777" w:rsidR="004A755F" w:rsidRDefault="004A755F" w:rsidP="004A755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45900A15" w14:textId="77777777" w:rsidR="004A755F" w:rsidRDefault="004A755F" w:rsidP="004A755F">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4A755F" w14:paraId="223A551F" w14:textId="77777777" w:rsidTr="00F26AB6">
        <w:tc>
          <w:tcPr>
            <w:tcW w:w="1717" w:type="dxa"/>
          </w:tcPr>
          <w:p w14:paraId="41DF9089"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38B8A77E"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1EFE70CE" w14:textId="77777777" w:rsidR="004A755F" w:rsidRDefault="004A755F" w:rsidP="00F26AB6">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7E2A9A" w14:paraId="7445CBA0" w14:textId="77777777" w:rsidTr="00F26AB6">
        <w:tc>
          <w:tcPr>
            <w:tcW w:w="1717" w:type="dxa"/>
          </w:tcPr>
          <w:p w14:paraId="32E04846"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3804" w:type="dxa"/>
          </w:tcPr>
          <w:p w14:paraId="6141803E" w14:textId="77777777" w:rsidR="007E2A9A" w:rsidRPr="00D8796D" w:rsidRDefault="007E2A9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We shall follow Regulations anyway</w:t>
            </w:r>
          </w:p>
        </w:tc>
        <w:tc>
          <w:tcPr>
            <w:tcW w:w="4110" w:type="dxa"/>
          </w:tcPr>
          <w:p w14:paraId="28E1AA0F" w14:textId="77777777" w:rsidR="007E2A9A" w:rsidRPr="00D8796D" w:rsidRDefault="007E2A9A" w:rsidP="007E2A9A">
            <w:pPr>
              <w:spacing w:after="120"/>
              <w:rPr>
                <w:rFonts w:eastAsiaTheme="minorEastAsia"/>
                <w:bCs/>
                <w:color w:val="000000" w:themeColor="text1"/>
                <w:lang w:val="en-US" w:eastAsia="zh-CN"/>
              </w:rPr>
            </w:pPr>
            <w:r>
              <w:rPr>
                <w:rFonts w:eastAsiaTheme="minorEastAsia"/>
                <w:bCs/>
                <w:color w:val="000000" w:themeColor="text1"/>
                <w:lang w:val="en-US" w:eastAsia="zh-CN"/>
              </w:rPr>
              <w:t>Again this shall be aligned with Regulations anyway, but let’s finalize and focus on FR1 first.</w:t>
            </w:r>
          </w:p>
        </w:tc>
      </w:tr>
      <w:tr w:rsidR="005D661E" w14:paraId="2BCDB1E2" w14:textId="77777777" w:rsidTr="00F26AB6">
        <w:tc>
          <w:tcPr>
            <w:tcW w:w="1717" w:type="dxa"/>
          </w:tcPr>
          <w:p w14:paraId="34A1B296" w14:textId="77777777" w:rsidR="005D661E" w:rsidRPr="00D8796D" w:rsidRDefault="005D661E" w:rsidP="005D661E">
            <w:pPr>
              <w:spacing w:after="120"/>
              <w:rPr>
                <w:bCs/>
                <w:color w:val="000000" w:themeColor="text1"/>
                <w:lang w:val="en-US" w:eastAsia="zh-CN"/>
              </w:rPr>
            </w:pPr>
            <w:r w:rsidRPr="008247D6">
              <w:t>Huawei</w:t>
            </w:r>
          </w:p>
        </w:tc>
        <w:tc>
          <w:tcPr>
            <w:tcW w:w="3804" w:type="dxa"/>
          </w:tcPr>
          <w:p w14:paraId="3A4CE8E7" w14:textId="77777777" w:rsidR="005D661E" w:rsidRPr="00D8796D" w:rsidRDefault="005D661E" w:rsidP="005D661E">
            <w:pPr>
              <w:spacing w:after="120"/>
              <w:rPr>
                <w:bCs/>
                <w:color w:val="000000" w:themeColor="text1"/>
                <w:lang w:val="en-US" w:eastAsia="zh-CN"/>
              </w:rPr>
            </w:pPr>
            <w:r w:rsidRPr="008247D6">
              <w:t>Before RAN plenary clarify the WID, we don't need to discuss the "Ka band"</w:t>
            </w:r>
          </w:p>
        </w:tc>
        <w:tc>
          <w:tcPr>
            <w:tcW w:w="4110" w:type="dxa"/>
          </w:tcPr>
          <w:p w14:paraId="338FB98A" w14:textId="77777777" w:rsidR="005D661E" w:rsidRPr="00D8796D" w:rsidRDefault="005D661E" w:rsidP="005D661E">
            <w:pPr>
              <w:spacing w:after="120"/>
              <w:rPr>
                <w:rFonts w:eastAsiaTheme="minorEastAsia"/>
                <w:b/>
                <w:bCs/>
                <w:color w:val="000000" w:themeColor="text1"/>
                <w:lang w:val="en-US" w:eastAsia="zh-CN"/>
              </w:rPr>
            </w:pPr>
            <w:r w:rsidRPr="008247D6">
              <w:t>No</w:t>
            </w:r>
          </w:p>
        </w:tc>
      </w:tr>
      <w:tr w:rsidR="007E2A9A" w14:paraId="48F7425F" w14:textId="77777777" w:rsidTr="00F26AB6">
        <w:tc>
          <w:tcPr>
            <w:tcW w:w="1717" w:type="dxa"/>
          </w:tcPr>
          <w:p w14:paraId="0D2E0146" w14:textId="53FE4D47" w:rsidR="007E2A9A" w:rsidRPr="00D8796D" w:rsidRDefault="005A12FA" w:rsidP="007E2A9A">
            <w:pPr>
              <w:spacing w:after="120"/>
              <w:rPr>
                <w:rFonts w:eastAsiaTheme="minorEastAsia"/>
                <w:b/>
                <w:bCs/>
                <w:color w:val="000000" w:themeColor="text1"/>
                <w:lang w:val="en-US" w:eastAsia="zh-CN"/>
              </w:rPr>
            </w:pPr>
            <w:r w:rsidRPr="005A12FA">
              <w:rPr>
                <w:rFonts w:eastAsiaTheme="minorEastAsia"/>
                <w:b/>
                <w:bCs/>
                <w:color w:val="000000" w:themeColor="text1"/>
                <w:lang w:val="en-US" w:eastAsia="zh-CN"/>
              </w:rPr>
              <w:t>Hughes/EchoStar</w:t>
            </w:r>
          </w:p>
        </w:tc>
        <w:tc>
          <w:tcPr>
            <w:tcW w:w="3804" w:type="dxa"/>
          </w:tcPr>
          <w:p w14:paraId="38F3898F" w14:textId="358BAA4F" w:rsidR="007E2A9A" w:rsidRPr="00D8796D" w:rsidRDefault="005A12F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71F11674" w14:textId="203C4F57" w:rsidR="007E2A9A" w:rsidRPr="00D8796D" w:rsidRDefault="005A12FA"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7E2A9A" w14:paraId="59092B25" w14:textId="77777777" w:rsidTr="00F26AB6">
        <w:tc>
          <w:tcPr>
            <w:tcW w:w="1717" w:type="dxa"/>
          </w:tcPr>
          <w:p w14:paraId="50BA1572" w14:textId="297B5159" w:rsidR="007E2A9A" w:rsidRPr="00D8796D" w:rsidRDefault="00C01F1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3804" w:type="dxa"/>
          </w:tcPr>
          <w:p w14:paraId="0DD59594" w14:textId="1887FCD7" w:rsidR="007E2A9A" w:rsidRPr="00D8796D" w:rsidRDefault="00C01F1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Ka-band is not available in RAN4 as of now. Reasons listed in our contribution.</w:t>
            </w:r>
          </w:p>
        </w:tc>
        <w:tc>
          <w:tcPr>
            <w:tcW w:w="4110" w:type="dxa"/>
          </w:tcPr>
          <w:p w14:paraId="55D7F61A" w14:textId="0FF2C667" w:rsidR="007E2A9A" w:rsidRPr="00D8796D" w:rsidRDefault="00C01F13"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Ka-band is not available in RAN4 as of now. Reasons listed in our contribution.</w:t>
            </w:r>
          </w:p>
        </w:tc>
      </w:tr>
      <w:tr w:rsidR="007E2A9A" w14:paraId="6B6939A2" w14:textId="77777777" w:rsidTr="00F26AB6">
        <w:tc>
          <w:tcPr>
            <w:tcW w:w="1717" w:type="dxa"/>
          </w:tcPr>
          <w:p w14:paraId="4FC91344" w14:textId="5264B807" w:rsidR="007E2A9A" w:rsidRPr="00D8796D" w:rsidRDefault="00D943B5"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THALES</w:t>
            </w:r>
          </w:p>
        </w:tc>
        <w:tc>
          <w:tcPr>
            <w:tcW w:w="3804" w:type="dxa"/>
          </w:tcPr>
          <w:p w14:paraId="6FF4F5F6" w14:textId="766C0433" w:rsidR="007E2A9A" w:rsidRPr="00D8796D" w:rsidRDefault="00FB2D28"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238CCB8A" w14:textId="081D4D01" w:rsidR="007E2A9A" w:rsidRPr="00D8796D" w:rsidRDefault="00FB2D28" w:rsidP="007E2A9A">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9D4DF1" w14:paraId="449FAF4D" w14:textId="77777777" w:rsidTr="00F26AB6">
        <w:tc>
          <w:tcPr>
            <w:tcW w:w="1717" w:type="dxa"/>
          </w:tcPr>
          <w:p w14:paraId="3ED4E726" w14:textId="000DBCF4" w:rsidR="009D4DF1" w:rsidRPr="00D8796D" w:rsidRDefault="009D4DF1" w:rsidP="009D4DF1">
            <w:pPr>
              <w:spacing w:after="120"/>
              <w:rPr>
                <w:rFonts w:eastAsiaTheme="minorEastAsia"/>
                <w:b/>
                <w:bCs/>
                <w:color w:val="000000" w:themeColor="text1"/>
                <w:lang w:val="en-US" w:eastAsia="zh-CN"/>
              </w:rPr>
            </w:pPr>
            <w:r w:rsidRPr="005A155E">
              <w:rPr>
                <w:rFonts w:eastAsiaTheme="minorEastAsia"/>
                <w:color w:val="000000" w:themeColor="text1"/>
                <w:lang w:val="en-US" w:eastAsia="zh-CN"/>
              </w:rPr>
              <w:t xml:space="preserve">Apple </w:t>
            </w:r>
          </w:p>
        </w:tc>
        <w:tc>
          <w:tcPr>
            <w:tcW w:w="3804" w:type="dxa"/>
          </w:tcPr>
          <w:p w14:paraId="08B47AD8" w14:textId="2A168960" w:rsidR="009D4DF1" w:rsidRPr="00D8796D" w:rsidRDefault="009D4DF1" w:rsidP="009D4DF1">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The fact that WI mentions VSAT and ESIM does not automatically mean that certain bands are added to the WI. All WGs will introduce the corresponding NTN functionality, including VSAT devices, in the band agnostic way. </w:t>
            </w:r>
          </w:p>
        </w:tc>
        <w:tc>
          <w:tcPr>
            <w:tcW w:w="4110" w:type="dxa"/>
          </w:tcPr>
          <w:p w14:paraId="0ED96260" w14:textId="3DA0EC36" w:rsidR="009D4DF1" w:rsidRPr="00D8796D" w:rsidRDefault="009D4DF1" w:rsidP="009D4DF1">
            <w:pPr>
              <w:spacing w:after="120"/>
              <w:rPr>
                <w:rFonts w:eastAsiaTheme="minorEastAsia"/>
                <w:b/>
                <w:bCs/>
                <w:color w:val="000000" w:themeColor="text1"/>
                <w:lang w:val="en-US" w:eastAsia="zh-CN"/>
              </w:rPr>
            </w:pPr>
            <w:r>
              <w:rPr>
                <w:rFonts w:eastAsiaTheme="minorEastAsia"/>
                <w:color w:val="000000" w:themeColor="text1"/>
                <w:lang w:val="en-US" w:eastAsia="zh-CN"/>
              </w:rPr>
              <w:t>Ka-band can be considered once the core functionality is completed</w:t>
            </w:r>
          </w:p>
        </w:tc>
      </w:tr>
      <w:tr w:rsidR="0000582F" w14:paraId="321BB702" w14:textId="77777777" w:rsidTr="00F26AB6">
        <w:tc>
          <w:tcPr>
            <w:tcW w:w="1717" w:type="dxa"/>
          </w:tcPr>
          <w:p w14:paraId="3D15002E" w14:textId="49D652C0"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3804" w:type="dxa"/>
          </w:tcPr>
          <w:p w14:paraId="69B4AB11" w14:textId="3E3160BF"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53139A85" w14:textId="075966CB" w:rsidR="0000582F" w:rsidRPr="00D8796D" w:rsidRDefault="0000582F" w:rsidP="0000582F">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7E2A9A" w14:paraId="337CEBBA" w14:textId="77777777" w:rsidTr="00F26AB6">
        <w:tc>
          <w:tcPr>
            <w:tcW w:w="1717" w:type="dxa"/>
          </w:tcPr>
          <w:p w14:paraId="6C48A7A2" w14:textId="77777777" w:rsidR="007E2A9A" w:rsidRPr="00D8796D" w:rsidRDefault="007E2A9A" w:rsidP="007E2A9A">
            <w:pPr>
              <w:spacing w:after="120"/>
              <w:rPr>
                <w:rFonts w:eastAsiaTheme="minorEastAsia"/>
                <w:b/>
                <w:bCs/>
                <w:color w:val="000000" w:themeColor="text1"/>
                <w:lang w:val="en-US" w:eastAsia="zh-CN"/>
              </w:rPr>
            </w:pPr>
          </w:p>
        </w:tc>
        <w:tc>
          <w:tcPr>
            <w:tcW w:w="3804" w:type="dxa"/>
          </w:tcPr>
          <w:p w14:paraId="3A53DEDF" w14:textId="77777777" w:rsidR="007E2A9A" w:rsidRPr="00D8796D" w:rsidRDefault="007E2A9A" w:rsidP="007E2A9A">
            <w:pPr>
              <w:spacing w:after="120"/>
              <w:rPr>
                <w:rFonts w:eastAsiaTheme="minorEastAsia"/>
                <w:b/>
                <w:bCs/>
                <w:color w:val="000000" w:themeColor="text1"/>
                <w:lang w:val="en-US" w:eastAsia="zh-CN"/>
              </w:rPr>
            </w:pPr>
          </w:p>
        </w:tc>
        <w:tc>
          <w:tcPr>
            <w:tcW w:w="4110" w:type="dxa"/>
          </w:tcPr>
          <w:p w14:paraId="3E99F5F1" w14:textId="77777777" w:rsidR="007E2A9A" w:rsidRPr="00D8796D" w:rsidRDefault="007E2A9A" w:rsidP="007E2A9A">
            <w:pPr>
              <w:spacing w:after="120"/>
              <w:rPr>
                <w:rFonts w:eastAsiaTheme="minorEastAsia"/>
                <w:b/>
                <w:bCs/>
                <w:color w:val="000000" w:themeColor="text1"/>
                <w:lang w:val="en-US" w:eastAsia="zh-CN"/>
              </w:rPr>
            </w:pPr>
          </w:p>
        </w:tc>
      </w:tr>
      <w:tr w:rsidR="007E2A9A" w14:paraId="2F9D26FB" w14:textId="77777777" w:rsidTr="00F26AB6">
        <w:tc>
          <w:tcPr>
            <w:tcW w:w="1717" w:type="dxa"/>
          </w:tcPr>
          <w:p w14:paraId="5A6C1BDB" w14:textId="77777777" w:rsidR="007E2A9A" w:rsidRPr="00D8796D" w:rsidRDefault="007E2A9A" w:rsidP="007E2A9A">
            <w:pPr>
              <w:spacing w:after="120"/>
              <w:rPr>
                <w:rFonts w:eastAsiaTheme="minorEastAsia"/>
                <w:b/>
                <w:bCs/>
                <w:color w:val="000000" w:themeColor="text1"/>
                <w:lang w:val="en-US" w:eastAsia="zh-CN"/>
              </w:rPr>
            </w:pPr>
          </w:p>
        </w:tc>
        <w:tc>
          <w:tcPr>
            <w:tcW w:w="3804" w:type="dxa"/>
          </w:tcPr>
          <w:p w14:paraId="00757FDF" w14:textId="77777777" w:rsidR="007E2A9A" w:rsidRPr="00D8796D" w:rsidRDefault="007E2A9A" w:rsidP="007E2A9A">
            <w:pPr>
              <w:spacing w:after="120"/>
              <w:rPr>
                <w:rFonts w:eastAsiaTheme="minorEastAsia"/>
                <w:color w:val="000000" w:themeColor="text1"/>
                <w:lang w:val="en-US" w:eastAsia="zh-CN"/>
              </w:rPr>
            </w:pPr>
          </w:p>
        </w:tc>
        <w:tc>
          <w:tcPr>
            <w:tcW w:w="4110" w:type="dxa"/>
          </w:tcPr>
          <w:p w14:paraId="36B74349" w14:textId="77777777" w:rsidR="007E2A9A" w:rsidRPr="00D8796D" w:rsidRDefault="007E2A9A" w:rsidP="007E2A9A">
            <w:pPr>
              <w:spacing w:after="120"/>
              <w:rPr>
                <w:rFonts w:eastAsiaTheme="minorEastAsia"/>
                <w:color w:val="000000" w:themeColor="text1"/>
                <w:lang w:val="en-US" w:eastAsia="zh-CN"/>
              </w:rPr>
            </w:pPr>
          </w:p>
        </w:tc>
      </w:tr>
    </w:tbl>
    <w:p w14:paraId="6C98DE66" w14:textId="77777777" w:rsidR="004A755F" w:rsidRDefault="004A755F" w:rsidP="004A755F">
      <w:pPr>
        <w:rPr>
          <w:i/>
          <w:color w:val="0070C0"/>
          <w:lang w:eastAsia="zh-CN"/>
        </w:rPr>
      </w:pPr>
    </w:p>
    <w:p w14:paraId="64C97D40" w14:textId="20699422" w:rsidR="00036ED5" w:rsidRPr="005A155E" w:rsidRDefault="00036ED5" w:rsidP="00036ED5">
      <w:pPr>
        <w:spacing w:after="120"/>
        <w:rPr>
          <w:rFonts w:eastAsiaTheme="minorEastAsia"/>
          <w:bCs/>
          <w:color w:val="000000" w:themeColor="text1"/>
          <w:lang w:val="en-US" w:eastAsia="zh-CN"/>
        </w:rPr>
      </w:pPr>
      <w:r>
        <w:rPr>
          <w:rFonts w:eastAsiaTheme="minorEastAsia"/>
          <w:bCs/>
          <w:color w:val="000000" w:themeColor="text1"/>
          <w:lang w:val="en-US" w:eastAsia="zh-CN"/>
        </w:rPr>
        <w:t>It seems that companies agree to consider VSAT and ESIM but not necessary agree to consider NTN Ka-band.</w:t>
      </w:r>
    </w:p>
    <w:p w14:paraId="20D6F212" w14:textId="77777777" w:rsidR="00036ED5" w:rsidRPr="00037120" w:rsidRDefault="00036ED5" w:rsidP="00036ED5">
      <w:pPr>
        <w:rPr>
          <w:color w:val="000000" w:themeColor="text1"/>
          <w:lang w:val="en-US" w:eastAsia="zh-CN"/>
        </w:rPr>
      </w:pPr>
    </w:p>
    <w:p w14:paraId="711163A5" w14:textId="2FD07297" w:rsidR="00036ED5" w:rsidRPr="005A155E" w:rsidRDefault="00036ED5" w:rsidP="00036ED5">
      <w:pPr>
        <w:rPr>
          <w:color w:val="000000" w:themeColor="text1"/>
          <w:lang w:eastAsia="zh-CN"/>
        </w:rPr>
      </w:pP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p w14:paraId="3F98DF73" w14:textId="77777777" w:rsidR="004A755F" w:rsidRPr="00037120" w:rsidRDefault="004A755F" w:rsidP="00160907">
      <w:pPr>
        <w:rPr>
          <w:color w:val="0070C0"/>
          <w:lang w:eastAsia="zh-CN"/>
        </w:rPr>
      </w:pPr>
    </w:p>
    <w:p w14:paraId="66C103EF" w14:textId="77777777" w:rsidR="00160907" w:rsidRPr="00BA12A9" w:rsidRDefault="00160907" w:rsidP="00160907">
      <w:pPr>
        <w:pStyle w:val="Titre2"/>
        <w:rPr>
          <w:lang w:val="en-US"/>
        </w:rPr>
      </w:pPr>
      <w:r w:rsidRPr="00BA12A9">
        <w:rPr>
          <w:lang w:val="en-US"/>
        </w:rPr>
        <w:t xml:space="preserve">Companies views’ collection for 1st round </w:t>
      </w:r>
    </w:p>
    <w:p w14:paraId="15C0DAC4" w14:textId="049698E4" w:rsidR="00160907" w:rsidRDefault="00160907" w:rsidP="00160907">
      <w:pPr>
        <w:pStyle w:val="Titre3"/>
        <w:rPr>
          <w:sz w:val="24"/>
          <w:szCs w:val="16"/>
        </w:rPr>
      </w:pPr>
      <w:r w:rsidRPr="00805BE8">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5A7597" w14:paraId="094CC57F" w14:textId="77777777" w:rsidTr="00CF3800">
        <w:tc>
          <w:tcPr>
            <w:tcW w:w="1241" w:type="dxa"/>
          </w:tcPr>
          <w:p w14:paraId="620F2233" w14:textId="77777777" w:rsidR="005A7597" w:rsidRDefault="005A7597" w:rsidP="00CF3800">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799FFA28" w14:textId="77777777" w:rsidR="005A7597" w:rsidRDefault="005A7597" w:rsidP="00CF3800">
            <w:pPr>
              <w:spacing w:after="120"/>
              <w:rPr>
                <w:rFonts w:eastAsiaTheme="minorEastAsia"/>
                <w:b/>
                <w:bCs/>
                <w:color w:val="0070C0"/>
                <w:lang w:val="en-US" w:eastAsia="zh-CN"/>
              </w:rPr>
            </w:pPr>
            <w:r>
              <w:rPr>
                <w:rFonts w:eastAsiaTheme="minorEastAsia"/>
                <w:b/>
                <w:bCs/>
                <w:color w:val="0070C0"/>
                <w:lang w:val="en-US" w:eastAsia="zh-CN"/>
              </w:rPr>
              <w:t>Comments</w:t>
            </w:r>
          </w:p>
        </w:tc>
      </w:tr>
      <w:tr w:rsidR="005A7597" w14:paraId="62439ABF" w14:textId="77777777" w:rsidTr="00CF3800">
        <w:tc>
          <w:tcPr>
            <w:tcW w:w="1241" w:type="dxa"/>
          </w:tcPr>
          <w:p w14:paraId="61416171" w14:textId="77777777" w:rsidR="005A7597" w:rsidRDefault="005A7597" w:rsidP="00CF3800">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244410C2" w14:textId="77777777" w:rsidR="005A7597" w:rsidRPr="00CD506F" w:rsidRDefault="005A7597" w:rsidP="00CF3800">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2074266A" w14:textId="77777777" w:rsidR="005A7597" w:rsidRPr="00037120" w:rsidRDefault="005A7597" w:rsidP="00037120">
      <w:pPr>
        <w:rPr>
          <w:lang w:val="sv-SE" w:eastAsia="zh-CN"/>
        </w:rPr>
      </w:pPr>
    </w:p>
    <w:p w14:paraId="375CC711" w14:textId="77777777" w:rsidR="00160907" w:rsidRPr="00805BE8" w:rsidRDefault="00160907" w:rsidP="00160907">
      <w:pPr>
        <w:pStyle w:val="Titre3"/>
        <w:rPr>
          <w:sz w:val="24"/>
          <w:szCs w:val="16"/>
        </w:rPr>
      </w:pPr>
      <w:r w:rsidRPr="00805BE8">
        <w:rPr>
          <w:sz w:val="24"/>
          <w:szCs w:val="16"/>
        </w:rPr>
        <w:t>CRs/TPs comments collection</w:t>
      </w:r>
    </w:p>
    <w:p w14:paraId="7D4D9CB5" w14:textId="77777777" w:rsidR="00160907" w:rsidRPr="00855107" w:rsidRDefault="00160907" w:rsidP="00160907">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160907" w:rsidRPr="00571777" w14:paraId="1382C99A" w14:textId="77777777" w:rsidTr="00160907">
        <w:tc>
          <w:tcPr>
            <w:tcW w:w="1242" w:type="dxa"/>
          </w:tcPr>
          <w:p w14:paraId="2581BB2D" w14:textId="77777777" w:rsidR="00160907" w:rsidRPr="00045592" w:rsidRDefault="00160907" w:rsidP="00160907">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7CF664B7" w14:textId="77777777" w:rsidR="00160907" w:rsidRPr="00045592" w:rsidRDefault="00160907" w:rsidP="00160907">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160907" w:rsidRPr="00571777" w14:paraId="4786D2EE" w14:textId="77777777" w:rsidTr="00160907">
        <w:tc>
          <w:tcPr>
            <w:tcW w:w="1242" w:type="dxa"/>
            <w:vMerge w:val="restart"/>
          </w:tcPr>
          <w:p w14:paraId="1B7CDC02" w14:textId="77777777" w:rsidR="00160907" w:rsidRPr="003418CB" w:rsidRDefault="00160907" w:rsidP="00160907">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20110202" w14:textId="77777777" w:rsidR="00160907" w:rsidRPr="003418CB" w:rsidRDefault="00160907" w:rsidP="00160907">
            <w:pPr>
              <w:spacing w:after="120"/>
              <w:rPr>
                <w:rFonts w:eastAsiaTheme="minorEastAsia"/>
                <w:color w:val="0070C0"/>
                <w:lang w:val="en-US" w:eastAsia="zh-CN"/>
              </w:rPr>
            </w:pPr>
            <w:r>
              <w:rPr>
                <w:rFonts w:eastAsiaTheme="minorEastAsia" w:hint="eastAsia"/>
                <w:color w:val="0070C0"/>
                <w:lang w:val="en-US" w:eastAsia="zh-CN"/>
              </w:rPr>
              <w:t>Company A</w:t>
            </w:r>
          </w:p>
        </w:tc>
      </w:tr>
      <w:tr w:rsidR="00160907" w:rsidRPr="00571777" w14:paraId="2682E188" w14:textId="77777777" w:rsidTr="00160907">
        <w:tc>
          <w:tcPr>
            <w:tcW w:w="1242" w:type="dxa"/>
            <w:vMerge/>
          </w:tcPr>
          <w:p w14:paraId="1A56C3E3" w14:textId="77777777" w:rsidR="00160907" w:rsidRDefault="00160907" w:rsidP="00160907">
            <w:pPr>
              <w:spacing w:after="120"/>
              <w:rPr>
                <w:rFonts w:eastAsiaTheme="minorEastAsia"/>
                <w:color w:val="0070C0"/>
                <w:lang w:val="en-US" w:eastAsia="zh-CN"/>
              </w:rPr>
            </w:pPr>
          </w:p>
        </w:tc>
        <w:tc>
          <w:tcPr>
            <w:tcW w:w="8615" w:type="dxa"/>
          </w:tcPr>
          <w:p w14:paraId="0DA5A3A0"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60907" w:rsidRPr="00571777" w14:paraId="75092A4B" w14:textId="77777777" w:rsidTr="00160907">
        <w:tc>
          <w:tcPr>
            <w:tcW w:w="1242" w:type="dxa"/>
            <w:vMerge/>
          </w:tcPr>
          <w:p w14:paraId="0612DEEC" w14:textId="77777777" w:rsidR="00160907" w:rsidRDefault="00160907" w:rsidP="00160907">
            <w:pPr>
              <w:spacing w:after="120"/>
              <w:rPr>
                <w:rFonts w:eastAsiaTheme="minorEastAsia"/>
                <w:color w:val="0070C0"/>
                <w:lang w:val="en-US" w:eastAsia="zh-CN"/>
              </w:rPr>
            </w:pPr>
          </w:p>
        </w:tc>
        <w:tc>
          <w:tcPr>
            <w:tcW w:w="8615" w:type="dxa"/>
          </w:tcPr>
          <w:p w14:paraId="1CFEC646" w14:textId="77777777" w:rsidR="00160907" w:rsidRDefault="00160907" w:rsidP="00160907">
            <w:pPr>
              <w:spacing w:after="120"/>
              <w:rPr>
                <w:rFonts w:eastAsiaTheme="minorEastAsia"/>
                <w:color w:val="0070C0"/>
                <w:lang w:val="en-US" w:eastAsia="zh-CN"/>
              </w:rPr>
            </w:pPr>
          </w:p>
        </w:tc>
      </w:tr>
      <w:tr w:rsidR="00160907" w:rsidRPr="00571777" w14:paraId="0E0D74C6" w14:textId="77777777" w:rsidTr="00160907">
        <w:tc>
          <w:tcPr>
            <w:tcW w:w="1242" w:type="dxa"/>
            <w:vMerge w:val="restart"/>
          </w:tcPr>
          <w:p w14:paraId="7BA8684B" w14:textId="77777777" w:rsidR="00160907" w:rsidRDefault="00160907" w:rsidP="00160907">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06B5F891"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 A</w:t>
            </w:r>
          </w:p>
        </w:tc>
      </w:tr>
      <w:tr w:rsidR="00160907" w:rsidRPr="00571777" w14:paraId="163BA353" w14:textId="77777777" w:rsidTr="00160907">
        <w:tc>
          <w:tcPr>
            <w:tcW w:w="1242" w:type="dxa"/>
            <w:vMerge/>
          </w:tcPr>
          <w:p w14:paraId="354575D8" w14:textId="77777777" w:rsidR="00160907" w:rsidRDefault="00160907" w:rsidP="00160907">
            <w:pPr>
              <w:spacing w:after="120"/>
              <w:rPr>
                <w:rFonts w:eastAsiaTheme="minorEastAsia"/>
                <w:color w:val="0070C0"/>
                <w:lang w:val="en-US" w:eastAsia="zh-CN"/>
              </w:rPr>
            </w:pPr>
          </w:p>
        </w:tc>
        <w:tc>
          <w:tcPr>
            <w:tcW w:w="8615" w:type="dxa"/>
          </w:tcPr>
          <w:p w14:paraId="44C6B5DC" w14:textId="77777777" w:rsidR="00160907" w:rsidRDefault="00160907" w:rsidP="0016090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160907" w:rsidRPr="00571777" w14:paraId="4399AE38" w14:textId="77777777" w:rsidTr="00160907">
        <w:tc>
          <w:tcPr>
            <w:tcW w:w="1242" w:type="dxa"/>
            <w:vMerge/>
          </w:tcPr>
          <w:p w14:paraId="08F557EF" w14:textId="77777777" w:rsidR="00160907" w:rsidRDefault="00160907" w:rsidP="00160907">
            <w:pPr>
              <w:spacing w:after="120"/>
              <w:rPr>
                <w:rFonts w:eastAsiaTheme="minorEastAsia"/>
                <w:color w:val="0070C0"/>
                <w:lang w:val="en-US" w:eastAsia="zh-CN"/>
              </w:rPr>
            </w:pPr>
          </w:p>
        </w:tc>
        <w:tc>
          <w:tcPr>
            <w:tcW w:w="8615" w:type="dxa"/>
          </w:tcPr>
          <w:p w14:paraId="473B28D1" w14:textId="77777777" w:rsidR="00160907" w:rsidRDefault="00160907" w:rsidP="00160907">
            <w:pPr>
              <w:spacing w:after="120"/>
              <w:rPr>
                <w:rFonts w:eastAsiaTheme="minorEastAsia"/>
                <w:color w:val="0070C0"/>
                <w:lang w:val="en-US" w:eastAsia="zh-CN"/>
              </w:rPr>
            </w:pPr>
          </w:p>
        </w:tc>
      </w:tr>
    </w:tbl>
    <w:p w14:paraId="79BD8171" w14:textId="77777777" w:rsidR="00160907" w:rsidRPr="003418CB" w:rsidRDefault="00160907" w:rsidP="00160907">
      <w:pPr>
        <w:rPr>
          <w:color w:val="0070C0"/>
          <w:lang w:val="en-US" w:eastAsia="zh-CN"/>
        </w:rPr>
      </w:pPr>
    </w:p>
    <w:p w14:paraId="761BC9DA" w14:textId="77777777" w:rsidR="00160907" w:rsidRPr="00035C50" w:rsidRDefault="00160907" w:rsidP="00160907">
      <w:pPr>
        <w:pStyle w:val="Titre2"/>
      </w:pPr>
      <w:r w:rsidRPr="00035C50">
        <w:t>Summary</w:t>
      </w:r>
      <w:r w:rsidRPr="00035C50">
        <w:rPr>
          <w:rFonts w:hint="eastAsia"/>
        </w:rPr>
        <w:t xml:space="preserve"> for 1st round </w:t>
      </w:r>
    </w:p>
    <w:p w14:paraId="231BAF80" w14:textId="77777777" w:rsidR="00160907" w:rsidRPr="00805BE8" w:rsidRDefault="00160907" w:rsidP="00160907">
      <w:pPr>
        <w:pStyle w:val="Titre3"/>
        <w:rPr>
          <w:sz w:val="24"/>
          <w:szCs w:val="16"/>
        </w:rPr>
      </w:pPr>
      <w:r w:rsidRPr="00805BE8">
        <w:rPr>
          <w:sz w:val="24"/>
          <w:szCs w:val="16"/>
        </w:rPr>
        <w:t xml:space="preserve">Open issues </w:t>
      </w:r>
    </w:p>
    <w:p w14:paraId="52909DE0" w14:textId="4D47951B" w:rsidR="005A7597" w:rsidRDefault="005A7597" w:rsidP="005A7597">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628"/>
        <w:gridCol w:w="8003"/>
      </w:tblGrid>
      <w:tr w:rsidR="005A7597" w14:paraId="05FE6967" w14:textId="77777777" w:rsidTr="00CF3800">
        <w:tc>
          <w:tcPr>
            <w:tcW w:w="1583" w:type="dxa"/>
          </w:tcPr>
          <w:p w14:paraId="11056FDF" w14:textId="77777777" w:rsidR="005A7597" w:rsidRDefault="005A7597" w:rsidP="00CF3800">
            <w:pPr>
              <w:rPr>
                <w:rFonts w:eastAsiaTheme="minorEastAsia"/>
                <w:b/>
                <w:bCs/>
                <w:color w:val="0070C0"/>
                <w:lang w:val="en-US" w:eastAsia="zh-CN"/>
              </w:rPr>
            </w:pPr>
          </w:p>
        </w:tc>
        <w:tc>
          <w:tcPr>
            <w:tcW w:w="8048" w:type="dxa"/>
          </w:tcPr>
          <w:p w14:paraId="18A17B28" w14:textId="77777777" w:rsidR="005A7597" w:rsidRDefault="005A7597" w:rsidP="00CF3800">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A7597" w14:paraId="20D1E637" w14:textId="77777777" w:rsidTr="00CF3800">
        <w:tc>
          <w:tcPr>
            <w:tcW w:w="1583" w:type="dxa"/>
          </w:tcPr>
          <w:p w14:paraId="391626B9" w14:textId="77777777" w:rsidR="005A7597" w:rsidRPr="00037120" w:rsidRDefault="005A7597" w:rsidP="00037120">
            <w:pPr>
              <w:rPr>
                <w:color w:val="000000" w:themeColor="text1"/>
                <w:lang w:eastAsia="zh-CN"/>
              </w:rPr>
            </w:pPr>
            <w:r w:rsidRPr="00037120">
              <w:rPr>
                <w:b/>
                <w:color w:val="0070C0"/>
                <w:u w:val="single"/>
                <w:lang w:eastAsia="ko-KR"/>
              </w:rPr>
              <w:t>Issue 4-1-1:</w:t>
            </w:r>
            <w:r w:rsidRPr="00037120">
              <w:rPr>
                <w:color w:val="000000" w:themeColor="text1"/>
                <w:lang w:eastAsia="zh-CN"/>
              </w:rPr>
              <w:t xml:space="preserve"> NR NTN FR2 Introduction to Specification;</w:t>
            </w:r>
          </w:p>
          <w:p w14:paraId="66968FC3" w14:textId="77777777" w:rsidR="005A7597" w:rsidRPr="005A155E" w:rsidRDefault="005A7597" w:rsidP="00CF3800">
            <w:pPr>
              <w:rPr>
                <w:color w:val="000000" w:themeColor="text1"/>
                <w:lang w:eastAsia="zh-CN"/>
              </w:rPr>
            </w:pPr>
          </w:p>
          <w:p w14:paraId="01798534" w14:textId="77777777" w:rsidR="005A7597" w:rsidRDefault="005A7597" w:rsidP="00CF3800">
            <w:pPr>
              <w:rPr>
                <w:rFonts w:eastAsiaTheme="minorEastAsia"/>
                <w:color w:val="0070C0"/>
                <w:lang w:val="en-US" w:eastAsia="zh-CN"/>
              </w:rPr>
            </w:pPr>
          </w:p>
        </w:tc>
        <w:tc>
          <w:tcPr>
            <w:tcW w:w="8048" w:type="dxa"/>
          </w:tcPr>
          <w:p w14:paraId="2DF7C75A" w14:textId="46ABE5BD" w:rsidR="005A7597" w:rsidRPr="005A155E" w:rsidRDefault="005A7597" w:rsidP="00CF3800">
            <w:pPr>
              <w:rPr>
                <w:rFonts w:eastAsia="MS Mincho"/>
              </w:rPr>
            </w:pPr>
            <w:r w:rsidRPr="005A155E">
              <w:rPr>
                <w:rFonts w:eastAsiaTheme="minorEastAsia" w:hint="eastAsia"/>
                <w:i/>
                <w:color w:val="0070C0"/>
                <w:lang w:val="en-US" w:eastAsia="zh-CN"/>
              </w:rPr>
              <w:t>Tentative agreements:</w:t>
            </w:r>
            <w:r>
              <w:rPr>
                <w:rFonts w:eastAsiaTheme="minorEastAsia"/>
                <w:i/>
                <w:color w:val="0070C0"/>
                <w:lang w:val="en-US" w:eastAsia="zh-CN"/>
              </w:rPr>
              <w:t>-</w:t>
            </w:r>
          </w:p>
          <w:p w14:paraId="57328CE1" w14:textId="77777777" w:rsidR="005A7597" w:rsidRDefault="005A7597"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38798CF" w14:textId="16FA10F9" w:rsidR="005A7597" w:rsidRPr="00037120" w:rsidRDefault="005A7597" w:rsidP="005A7597">
            <w:pPr>
              <w:rPr>
                <w:rFonts w:eastAsiaTheme="minorEastAsia"/>
                <w:b/>
                <w:bCs/>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of RAN4#99-e.</w:t>
            </w:r>
          </w:p>
          <w:p w14:paraId="49536EE3" w14:textId="543A40A6" w:rsidR="005A7597" w:rsidRPr="00037120" w:rsidRDefault="005A7597" w:rsidP="00CF3800">
            <w:pPr>
              <w:rPr>
                <w:rFonts w:eastAsiaTheme="minorEastAsia"/>
                <w:color w:val="000000" w:themeColor="text1"/>
                <w:lang w:eastAsia="zh-CN"/>
              </w:rPr>
            </w:pPr>
          </w:p>
        </w:tc>
      </w:tr>
      <w:tr w:rsidR="005A7597" w14:paraId="044D1A6E" w14:textId="77777777" w:rsidTr="00CF3800">
        <w:tc>
          <w:tcPr>
            <w:tcW w:w="1583" w:type="dxa"/>
          </w:tcPr>
          <w:p w14:paraId="753D300B" w14:textId="77777777" w:rsidR="005A7597" w:rsidRPr="00037120" w:rsidRDefault="005A7597" w:rsidP="00037120">
            <w:pPr>
              <w:rPr>
                <w:color w:val="000000" w:themeColor="text1"/>
                <w:lang w:eastAsia="zh-CN"/>
              </w:rPr>
            </w:pPr>
            <w:r w:rsidRPr="00037120">
              <w:rPr>
                <w:b/>
                <w:color w:val="0070C0"/>
                <w:u w:val="single"/>
                <w:lang w:eastAsia="ko-KR"/>
              </w:rPr>
              <w:t>Issue 4-2-1:</w:t>
            </w:r>
            <w:r w:rsidRPr="00037120">
              <w:rPr>
                <w:color w:val="000000" w:themeColor="text1"/>
                <w:lang w:eastAsia="zh-CN"/>
              </w:rPr>
              <w:t xml:space="preserve"> General Aspects </w:t>
            </w:r>
            <w:r w:rsidRPr="00037120">
              <w:rPr>
                <w:color w:val="000000" w:themeColor="text1"/>
                <w:lang w:eastAsia="zh-CN"/>
              </w:rPr>
              <w:lastRenderedPageBreak/>
              <w:t>on Rel-17 NR NTN FR2 Coexistence Studies</w:t>
            </w:r>
          </w:p>
          <w:p w14:paraId="6440AFFC" w14:textId="77777777" w:rsidR="005A7597" w:rsidRPr="00FF6830" w:rsidRDefault="005A7597" w:rsidP="00CF3800">
            <w:pPr>
              <w:rPr>
                <w:b/>
                <w:color w:val="0070C0"/>
                <w:u w:val="single"/>
                <w:lang w:eastAsia="ko-KR"/>
              </w:rPr>
            </w:pPr>
          </w:p>
        </w:tc>
        <w:tc>
          <w:tcPr>
            <w:tcW w:w="8048" w:type="dxa"/>
          </w:tcPr>
          <w:p w14:paraId="0EE08273" w14:textId="77777777" w:rsidR="005A7597" w:rsidRDefault="005A7597" w:rsidP="005A7597">
            <w:pPr>
              <w:rPr>
                <w:lang w:eastAsia="zh-CN"/>
              </w:rPr>
            </w:pPr>
            <w:r w:rsidRPr="005A155E">
              <w:rPr>
                <w:lang w:eastAsia="zh-CN"/>
              </w:rPr>
              <w:lastRenderedPageBreak/>
              <w:t>4</w:t>
            </w:r>
            <w:r>
              <w:rPr>
                <w:lang w:eastAsia="zh-CN"/>
              </w:rPr>
              <w:t xml:space="preserve"> companies Disagree and 4</w:t>
            </w:r>
            <w:r w:rsidRPr="005A155E">
              <w:rPr>
                <w:lang w:eastAsia="zh-CN"/>
              </w:rPr>
              <w:t xml:space="preserve"> companies</w:t>
            </w:r>
            <w:r>
              <w:rPr>
                <w:lang w:eastAsia="zh-CN"/>
              </w:rPr>
              <w:t xml:space="preserve"> Agree to consider FR2 coexistence studies in Rel-17:</w:t>
            </w:r>
          </w:p>
          <w:p w14:paraId="55F920EF" w14:textId="77777777" w:rsidR="005A7597" w:rsidRPr="00692EB5" w:rsidRDefault="005A7597" w:rsidP="005A7597">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lastRenderedPageBreak/>
              <w:t>RAN4 will use UL (27-30 GHz) frequency range of Ka band to do co-existence study in Rel-17 NR-NTN WI;</w:t>
            </w:r>
          </w:p>
          <w:p w14:paraId="517162A4" w14:textId="77777777" w:rsidR="005A7597" w:rsidRPr="00692EB5" w:rsidRDefault="005A7597" w:rsidP="005A7597">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Ka band/FR2 co-existence analysis can be started once the S band/FR1 co-existence analysis principles are stable enough;</w:t>
            </w:r>
          </w:p>
          <w:p w14:paraId="3D054979" w14:textId="185251D1" w:rsidR="005A7597" w:rsidRPr="00037120" w:rsidRDefault="005A7597" w:rsidP="00037120">
            <w:pPr>
              <w:pStyle w:val="Paragraphedeliste"/>
              <w:numPr>
                <w:ilvl w:val="0"/>
                <w:numId w:val="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0B05A08C" w14:textId="79D00964" w:rsidR="005A7597" w:rsidRDefault="005A7597" w:rsidP="00CF3800">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0A033FDC" w14:textId="753B9D12" w:rsidR="005A7597" w:rsidRDefault="005A7597"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9B588C7" w14:textId="139669FA" w:rsidR="005A7597" w:rsidRPr="00037120" w:rsidRDefault="005A7597" w:rsidP="00037120">
            <w:pPr>
              <w:rPr>
                <w:color w:val="000000" w:themeColor="text1"/>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tc>
      </w:tr>
      <w:tr w:rsidR="005A7597" w14:paraId="6966074C" w14:textId="77777777" w:rsidTr="00CF3800">
        <w:tc>
          <w:tcPr>
            <w:tcW w:w="1583" w:type="dxa"/>
          </w:tcPr>
          <w:p w14:paraId="6F794CB9" w14:textId="77777777" w:rsidR="005A7597" w:rsidRPr="00037120" w:rsidRDefault="005A7597" w:rsidP="00037120">
            <w:pPr>
              <w:rPr>
                <w:color w:val="000000" w:themeColor="text1"/>
                <w:lang w:eastAsia="zh-CN"/>
              </w:rPr>
            </w:pPr>
            <w:r w:rsidRPr="00037120">
              <w:rPr>
                <w:b/>
                <w:color w:val="0070C0"/>
                <w:u w:val="single"/>
                <w:lang w:eastAsia="ko-KR"/>
              </w:rPr>
              <w:lastRenderedPageBreak/>
              <w:t>Issue 4-2-2:</w:t>
            </w:r>
            <w:r w:rsidRPr="00037120">
              <w:rPr>
                <w:color w:val="000000" w:themeColor="text1"/>
                <w:lang w:eastAsia="zh-CN"/>
              </w:rPr>
              <w:t xml:space="preserve"> Ka-Band Frequency Range for NTN Deployment Scenario in NTN-TN FR2 Coexistence Analysis</w:t>
            </w:r>
          </w:p>
          <w:p w14:paraId="7CAF3462" w14:textId="77777777" w:rsidR="005A7597" w:rsidRDefault="005A7597" w:rsidP="00CF3800">
            <w:pPr>
              <w:rPr>
                <w:b/>
                <w:color w:val="0070C0"/>
                <w:u w:val="single"/>
                <w:lang w:eastAsia="ko-KR"/>
              </w:rPr>
            </w:pPr>
          </w:p>
        </w:tc>
        <w:tc>
          <w:tcPr>
            <w:tcW w:w="8048" w:type="dxa"/>
          </w:tcPr>
          <w:p w14:paraId="0E0CD945" w14:textId="2D5C428E" w:rsidR="005A7597" w:rsidRPr="00037120" w:rsidRDefault="005A7597" w:rsidP="00037120">
            <w:pPr>
              <w:spacing w:after="120"/>
              <w:rPr>
                <w:rFonts w:eastAsiaTheme="minorEastAsia"/>
                <w:bCs/>
                <w:color w:val="000000" w:themeColor="text1"/>
                <w:lang w:val="en-US" w:eastAsia="zh-CN"/>
              </w:rPr>
            </w:pPr>
            <w:r w:rsidRPr="005A155E">
              <w:rPr>
                <w:rFonts w:eastAsiaTheme="minorEastAsia"/>
                <w:bCs/>
                <w:color w:val="000000" w:themeColor="text1"/>
                <w:lang w:val="en-US" w:eastAsia="zh-CN"/>
              </w:rPr>
              <w:t xml:space="preserve">4 companies Disagree and 4 companies Agree to </w:t>
            </w:r>
            <w:r w:rsidRPr="005A155E">
              <w:rPr>
                <w:rFonts w:eastAsiaTheme="minorEastAsia"/>
                <w:b/>
                <w:bCs/>
                <w:color w:val="000000" w:themeColor="text1"/>
                <w:lang w:val="en-US" w:eastAsia="zh-CN"/>
              </w:rPr>
              <w:t>consider the uplink part of satellite “Ka band”, corresponding with the 27.0 – 30.0 GHz range, which includes both “FSS” and “MSS” denomination, since the provision of VSAT and ESIM services from GSO and NGSO is allowed in FSS as well as MSS denominated spectrum within said range, with different denomination depending on regional regulations, as regulated by ITU-R regulations and recently harmonized on a global basis by WRC Resolutions 156 [8], 169 [9] and 173 [10].</w:t>
            </w:r>
            <w:r w:rsidRPr="005A155E" w:rsidDel="00B12376">
              <w:rPr>
                <w:rFonts w:eastAsiaTheme="minorEastAsia"/>
                <w:bCs/>
                <w:color w:val="000000" w:themeColor="text1"/>
                <w:lang w:val="en-US" w:eastAsia="zh-CN"/>
              </w:rPr>
              <w:t xml:space="preserve"> </w:t>
            </w:r>
            <w:r w:rsidRPr="005A155E">
              <w:rPr>
                <w:rFonts w:eastAsiaTheme="minorEastAsia"/>
                <w:bCs/>
                <w:color w:val="000000" w:themeColor="text1"/>
                <w:lang w:val="en-US" w:eastAsia="zh-CN"/>
              </w:rPr>
              <w:t xml:space="preserve"> </w:t>
            </w:r>
          </w:p>
          <w:p w14:paraId="6879814B" w14:textId="654B1FB9" w:rsidR="005A7597" w:rsidRPr="00D31184" w:rsidRDefault="005A7597" w:rsidP="00CF3800">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47CE84D3" w14:textId="77777777" w:rsidR="005A7597" w:rsidRDefault="005A7597"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58CA7136" w14:textId="36EDB33F" w:rsidR="005A7597" w:rsidRPr="00037120" w:rsidRDefault="005A7597" w:rsidP="00037120">
            <w:pPr>
              <w:rPr>
                <w:color w:val="000000" w:themeColor="text1"/>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tc>
      </w:tr>
      <w:tr w:rsidR="005A7597" w14:paraId="098DDCEF" w14:textId="77777777" w:rsidTr="00CF3800">
        <w:tc>
          <w:tcPr>
            <w:tcW w:w="1583" w:type="dxa"/>
          </w:tcPr>
          <w:p w14:paraId="282F4665" w14:textId="77777777" w:rsidR="005A7597" w:rsidRPr="00037120" w:rsidRDefault="005A7597" w:rsidP="00037120">
            <w:pPr>
              <w:rPr>
                <w:color w:val="000000" w:themeColor="text1"/>
                <w:lang w:eastAsia="zh-CN"/>
              </w:rPr>
            </w:pPr>
            <w:r w:rsidRPr="00037120">
              <w:rPr>
                <w:b/>
                <w:color w:val="0070C0"/>
                <w:u w:val="single"/>
                <w:lang w:eastAsia="ko-KR"/>
              </w:rPr>
              <w:t>Issue 4-3-1:</w:t>
            </w:r>
            <w:r w:rsidRPr="00037120">
              <w:rPr>
                <w:color w:val="000000" w:themeColor="text1"/>
                <w:lang w:eastAsia="zh-CN"/>
              </w:rPr>
              <w:t xml:space="preserve"> </w:t>
            </w:r>
            <w:r w:rsidRPr="00037120">
              <w:rPr>
                <w:lang w:val="en-US" w:eastAsia="zh-CN"/>
              </w:rPr>
              <w:t xml:space="preserve">NTN SI &amp; WI Scope with respect to </w:t>
            </w:r>
            <w:r w:rsidRPr="00037120">
              <w:rPr>
                <w:color w:val="000000"/>
                <w:lang w:eastAsia="zh-CN"/>
              </w:rPr>
              <w:t>VSAT and ESIMs/ESOMPs;</w:t>
            </w:r>
          </w:p>
          <w:p w14:paraId="5A8586D6" w14:textId="77777777" w:rsidR="005A7597" w:rsidRDefault="005A7597" w:rsidP="00CF3800">
            <w:pPr>
              <w:jc w:val="center"/>
              <w:rPr>
                <w:b/>
                <w:color w:val="0070C0"/>
                <w:u w:val="single"/>
                <w:lang w:eastAsia="ko-KR"/>
              </w:rPr>
            </w:pPr>
          </w:p>
        </w:tc>
        <w:tc>
          <w:tcPr>
            <w:tcW w:w="8048" w:type="dxa"/>
          </w:tcPr>
          <w:p w14:paraId="4851D85B" w14:textId="7E46A23B" w:rsidR="005A7597" w:rsidRPr="00037120" w:rsidRDefault="005A7597" w:rsidP="00037120">
            <w:pPr>
              <w:spacing w:after="120"/>
              <w:rPr>
                <w:rFonts w:eastAsiaTheme="minorEastAsia"/>
                <w:bCs/>
                <w:color w:val="000000" w:themeColor="text1"/>
                <w:lang w:val="en-US" w:eastAsia="zh-CN"/>
              </w:rPr>
            </w:pPr>
            <w:r>
              <w:rPr>
                <w:rFonts w:eastAsiaTheme="minorEastAsia"/>
                <w:bCs/>
                <w:color w:val="000000" w:themeColor="text1"/>
                <w:lang w:val="en-US" w:eastAsia="zh-CN"/>
              </w:rPr>
              <w:t>It seems that companies agree to consider VSAT and ESIM but not necessary agree to consider NTN Ka-band.</w:t>
            </w:r>
          </w:p>
          <w:p w14:paraId="4F9293D0" w14:textId="0D6A7687" w:rsidR="005A7597" w:rsidRPr="00D63F76" w:rsidRDefault="005A7597" w:rsidP="00CF3800">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5F4F4A48" w14:textId="77777777" w:rsidR="005A7597" w:rsidRDefault="005A7597" w:rsidP="00CF3800">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FE183E5" w14:textId="59CB436D" w:rsidR="005A7597" w:rsidRPr="00037120" w:rsidRDefault="005A7597" w:rsidP="00037120">
            <w:pPr>
              <w:rPr>
                <w:color w:val="000000" w:themeColor="text1"/>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tc>
      </w:tr>
    </w:tbl>
    <w:p w14:paraId="7D09F329" w14:textId="77777777" w:rsidR="00160907" w:rsidRDefault="00160907" w:rsidP="00160907">
      <w:pPr>
        <w:rPr>
          <w:i/>
          <w:color w:val="0070C0"/>
          <w:lang w:val="en-US" w:eastAsia="zh-CN"/>
        </w:rPr>
      </w:pPr>
    </w:p>
    <w:p w14:paraId="01C2607D" w14:textId="77777777" w:rsidR="00160907" w:rsidRPr="00805BE8" w:rsidRDefault="00160907" w:rsidP="00160907">
      <w:pPr>
        <w:pStyle w:val="Titre3"/>
        <w:rPr>
          <w:sz w:val="24"/>
          <w:szCs w:val="16"/>
        </w:rPr>
      </w:pPr>
      <w:r w:rsidRPr="00805BE8">
        <w:rPr>
          <w:sz w:val="24"/>
          <w:szCs w:val="16"/>
        </w:rPr>
        <w:t>CRs/TPs</w:t>
      </w:r>
    </w:p>
    <w:p w14:paraId="18FC40CD" w14:textId="77777777" w:rsidR="00160907" w:rsidRPr="00045592" w:rsidRDefault="00160907" w:rsidP="00160907">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Grilledutableau"/>
        <w:tblW w:w="0" w:type="auto"/>
        <w:tblLook w:val="04A0" w:firstRow="1" w:lastRow="0" w:firstColumn="1" w:lastColumn="0" w:noHBand="0" w:noVBand="1"/>
      </w:tblPr>
      <w:tblGrid>
        <w:gridCol w:w="1231"/>
        <w:gridCol w:w="8400"/>
      </w:tblGrid>
      <w:tr w:rsidR="00160907" w:rsidRPr="00004165" w14:paraId="313CB036" w14:textId="77777777" w:rsidTr="00160907">
        <w:tc>
          <w:tcPr>
            <w:tcW w:w="1242" w:type="dxa"/>
          </w:tcPr>
          <w:p w14:paraId="204EC474" w14:textId="77777777" w:rsidR="00160907" w:rsidRPr="00045592" w:rsidRDefault="00160907" w:rsidP="00160907">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8D367AB" w14:textId="77777777" w:rsidR="00160907" w:rsidRPr="00045592" w:rsidRDefault="00160907" w:rsidP="00160907">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160907" w14:paraId="0C2355AA" w14:textId="77777777" w:rsidTr="00160907">
        <w:tc>
          <w:tcPr>
            <w:tcW w:w="1242" w:type="dxa"/>
          </w:tcPr>
          <w:p w14:paraId="0040DE17" w14:textId="77777777" w:rsidR="00160907" w:rsidRPr="003418CB" w:rsidRDefault="00160907" w:rsidP="00160907">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394BCFF" w14:textId="77777777" w:rsidR="00160907" w:rsidRPr="003418CB" w:rsidRDefault="00160907" w:rsidP="00160907">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29A0026" w14:textId="77777777" w:rsidR="00160907" w:rsidRPr="003418CB" w:rsidRDefault="00160907" w:rsidP="00160907">
      <w:pPr>
        <w:rPr>
          <w:color w:val="0070C0"/>
          <w:lang w:val="en-US" w:eastAsia="zh-CN"/>
        </w:rPr>
      </w:pPr>
    </w:p>
    <w:p w14:paraId="29047DC9" w14:textId="77777777" w:rsidR="00160907" w:rsidRPr="00BA12A9" w:rsidRDefault="00160907" w:rsidP="00160907">
      <w:pPr>
        <w:pStyle w:val="Titre2"/>
        <w:rPr>
          <w:lang w:val="en-US"/>
        </w:rPr>
      </w:pPr>
      <w:r w:rsidRPr="00BA12A9">
        <w:rPr>
          <w:lang w:val="en-US"/>
        </w:rPr>
        <w:t>Discussion on 2nd round (if applicable)</w:t>
      </w:r>
    </w:p>
    <w:p w14:paraId="2C5A428A" w14:textId="77777777" w:rsidR="00160907" w:rsidRPr="00D10052" w:rsidRDefault="00160907" w:rsidP="00160907">
      <w:pPr>
        <w:rPr>
          <w:i/>
          <w:color w:val="0070C0"/>
          <w:lang w:val="en-US" w:eastAsia="zh-CN"/>
        </w:rPr>
      </w:pPr>
      <w:r w:rsidRPr="00D10052">
        <w:rPr>
          <w:i/>
          <w:color w:val="0070C0"/>
          <w:lang w:val="en-US" w:eastAsia="zh-CN"/>
        </w:rPr>
        <w:t>Moderator can provide summary of 2nd round here. Note that recommended decisions on tdocs should be provided in the section titled ”Recommendations for Tdocs”.</w:t>
      </w:r>
    </w:p>
    <w:p w14:paraId="3E2D9B49" w14:textId="77777777" w:rsidR="007C2CA7" w:rsidRDefault="007C2CA7" w:rsidP="007C2CA7">
      <w:pPr>
        <w:rPr>
          <w:lang w:val="en-US" w:eastAsia="zh-CN"/>
        </w:rPr>
      </w:pPr>
      <w:r w:rsidRPr="005A155E">
        <w:rPr>
          <w:lang w:val="en-US" w:eastAsia="zh-CN"/>
        </w:rPr>
        <w:t xml:space="preserve">Please note </w:t>
      </w:r>
      <w:r>
        <w:rPr>
          <w:lang w:val="en-US" w:eastAsia="zh-CN"/>
        </w:rPr>
        <w:t>that after the 1</w:t>
      </w:r>
      <w:r w:rsidRPr="005A155E">
        <w:rPr>
          <w:vertAlign w:val="superscript"/>
          <w:lang w:val="en-US" w:eastAsia="zh-CN"/>
        </w:rPr>
        <w:t>st</w:t>
      </w:r>
      <w:r>
        <w:rPr>
          <w:lang w:val="en-US" w:eastAsia="zh-CN"/>
        </w:rPr>
        <w:t xml:space="preserve"> round of discussion, and after several received comments in the email discussion list </w:t>
      </w:r>
      <w:r w:rsidRPr="005A155E">
        <w:rPr>
          <w:lang w:val="en-US" w:eastAsia="zh-CN"/>
        </w:rPr>
        <w:t>[99-e][312] NTN_Solutions_Part1</w:t>
      </w:r>
      <w:r>
        <w:rPr>
          <w:lang w:val="en-US" w:eastAsia="zh-CN"/>
        </w:rPr>
        <w:t xml:space="preserve">, the following proposals have been updated (see </w:t>
      </w:r>
      <w:r w:rsidRPr="005A155E">
        <w:rPr>
          <w:highlight w:val="yellow"/>
          <w:lang w:val="en-US" w:eastAsia="zh-CN"/>
        </w:rPr>
        <w:t>Update</w:t>
      </w:r>
      <w:r>
        <w:rPr>
          <w:lang w:val="en-US" w:eastAsia="zh-CN"/>
        </w:rPr>
        <w:t xml:space="preserve">) or removed (see </w:t>
      </w:r>
      <w:r w:rsidRPr="005A155E">
        <w:rPr>
          <w:strike/>
          <w:lang w:val="en-US" w:eastAsia="zh-CN"/>
        </w:rPr>
        <w:t>Removed</w:t>
      </w:r>
      <w:r>
        <w:rPr>
          <w:lang w:val="en-US" w:eastAsia="zh-CN"/>
        </w:rPr>
        <w:t>) for the 2</w:t>
      </w:r>
      <w:r w:rsidRPr="005A155E">
        <w:rPr>
          <w:vertAlign w:val="superscript"/>
          <w:lang w:val="en-US" w:eastAsia="zh-CN"/>
        </w:rPr>
        <w:t>nd</w:t>
      </w:r>
      <w:r>
        <w:rPr>
          <w:lang w:val="en-US" w:eastAsia="zh-CN"/>
        </w:rPr>
        <w:t xml:space="preserve"> round.</w:t>
      </w:r>
    </w:p>
    <w:p w14:paraId="76AB055A" w14:textId="77777777" w:rsidR="007C2CA7" w:rsidRPr="00263845" w:rsidRDefault="007C2CA7" w:rsidP="007C2CA7">
      <w:pPr>
        <w:spacing w:after="120"/>
        <w:jc w:val="both"/>
        <w:rPr>
          <w:lang w:val="en-US" w:eastAsia="zh-CN"/>
        </w:rPr>
      </w:pPr>
      <w:r>
        <w:rPr>
          <w:lang w:val="en-US" w:eastAsia="zh-CN"/>
        </w:rPr>
        <w:lastRenderedPageBreak/>
        <w:t>Moreover, 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 </w:t>
      </w:r>
      <w:r>
        <w:rPr>
          <w:lang w:val="en-US" w:eastAsia="zh-CN"/>
        </w:rPr>
        <w:t xml:space="preserve">keep in RAN4#99-e or to </w:t>
      </w:r>
      <w:r w:rsidRPr="00271A95">
        <w:rPr>
          <w:lang w:val="en-US" w:eastAsia="zh-CN"/>
        </w:rPr>
        <w:t>postpone som</w:t>
      </w:r>
      <w:r>
        <w:rPr>
          <w:lang w:val="en-US" w:eastAsia="zh-CN"/>
        </w:rPr>
        <w:t>e of the discussions for RAN4#100-</w:t>
      </w:r>
      <w:r w:rsidRPr="00271A95">
        <w:rPr>
          <w:lang w:val="en-US" w:eastAsia="zh-CN"/>
        </w:rPr>
        <w:t>e as follows:</w:t>
      </w:r>
    </w:p>
    <w:tbl>
      <w:tblPr>
        <w:tblStyle w:val="Grilledutableau"/>
        <w:tblW w:w="0" w:type="auto"/>
        <w:tblLook w:val="04A0" w:firstRow="1" w:lastRow="0" w:firstColumn="1" w:lastColumn="0" w:noHBand="0" w:noVBand="1"/>
      </w:tblPr>
      <w:tblGrid>
        <w:gridCol w:w="1628"/>
        <w:gridCol w:w="6589"/>
        <w:gridCol w:w="1414"/>
      </w:tblGrid>
      <w:tr w:rsidR="00E521F2" w14:paraId="650FF667" w14:textId="70812649" w:rsidTr="0095363A">
        <w:tc>
          <w:tcPr>
            <w:tcW w:w="1628" w:type="dxa"/>
          </w:tcPr>
          <w:p w14:paraId="3767265C" w14:textId="77777777" w:rsidR="00E521F2" w:rsidRDefault="00E521F2" w:rsidP="00CD245B">
            <w:pPr>
              <w:rPr>
                <w:rFonts w:eastAsiaTheme="minorEastAsia"/>
                <w:b/>
                <w:bCs/>
                <w:color w:val="0070C0"/>
                <w:lang w:val="en-US" w:eastAsia="zh-CN"/>
              </w:rPr>
            </w:pPr>
          </w:p>
        </w:tc>
        <w:tc>
          <w:tcPr>
            <w:tcW w:w="6589" w:type="dxa"/>
          </w:tcPr>
          <w:p w14:paraId="0B3756F7" w14:textId="77777777" w:rsidR="00E521F2" w:rsidRDefault="00E521F2" w:rsidP="00CD245B">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414" w:type="dxa"/>
          </w:tcPr>
          <w:p w14:paraId="25A6B715" w14:textId="16C57039" w:rsidR="00E521F2" w:rsidRDefault="00E521F2" w:rsidP="00CD245B">
            <w:pPr>
              <w:rPr>
                <w:rFonts w:eastAsiaTheme="minorEastAsia"/>
                <w:b/>
                <w:bCs/>
                <w:color w:val="0070C0"/>
                <w:lang w:val="en-US" w:eastAsia="zh-CN"/>
              </w:rPr>
            </w:pPr>
            <w:r>
              <w:rPr>
                <w:rFonts w:eastAsiaTheme="minorEastAsia"/>
                <w:b/>
                <w:bCs/>
                <w:color w:val="0070C0"/>
                <w:lang w:val="en-US" w:eastAsia="zh-CN"/>
              </w:rPr>
              <w:t>For #99-e or Postponed for #100-</w:t>
            </w:r>
            <w:r w:rsidRPr="00271A95">
              <w:rPr>
                <w:rFonts w:eastAsiaTheme="minorEastAsia"/>
                <w:b/>
                <w:bCs/>
                <w:color w:val="0070C0"/>
                <w:lang w:val="en-US" w:eastAsia="zh-CN"/>
              </w:rPr>
              <w:t>e</w:t>
            </w:r>
          </w:p>
        </w:tc>
      </w:tr>
      <w:tr w:rsidR="00E521F2" w14:paraId="24340F86" w14:textId="07CA5E26" w:rsidTr="0095363A">
        <w:tc>
          <w:tcPr>
            <w:tcW w:w="1628" w:type="dxa"/>
          </w:tcPr>
          <w:p w14:paraId="306CC1DC" w14:textId="77777777" w:rsidR="00E521F2" w:rsidRPr="00037120" w:rsidRDefault="00E521F2" w:rsidP="00CD245B">
            <w:pPr>
              <w:rPr>
                <w:color w:val="000000" w:themeColor="text1"/>
                <w:lang w:eastAsia="zh-CN"/>
              </w:rPr>
            </w:pPr>
            <w:r w:rsidRPr="00037120">
              <w:rPr>
                <w:b/>
                <w:color w:val="0070C0"/>
                <w:u w:val="single"/>
                <w:lang w:eastAsia="ko-KR"/>
              </w:rPr>
              <w:t>Issue 4-1-1:</w:t>
            </w:r>
            <w:r w:rsidRPr="00037120">
              <w:rPr>
                <w:color w:val="000000" w:themeColor="text1"/>
                <w:lang w:eastAsia="zh-CN"/>
              </w:rPr>
              <w:t xml:space="preserve"> NR NTN FR2 Introduction to Specification;</w:t>
            </w:r>
          </w:p>
          <w:p w14:paraId="5755D2BD" w14:textId="77777777" w:rsidR="00E521F2" w:rsidRPr="005A155E" w:rsidRDefault="00E521F2" w:rsidP="00CD245B">
            <w:pPr>
              <w:rPr>
                <w:color w:val="000000" w:themeColor="text1"/>
                <w:lang w:eastAsia="zh-CN"/>
              </w:rPr>
            </w:pPr>
          </w:p>
          <w:p w14:paraId="128270E2" w14:textId="77777777" w:rsidR="00E521F2" w:rsidRDefault="00E521F2" w:rsidP="00CD245B">
            <w:pPr>
              <w:rPr>
                <w:rFonts w:eastAsiaTheme="minorEastAsia"/>
                <w:color w:val="0070C0"/>
                <w:lang w:val="en-US" w:eastAsia="zh-CN"/>
              </w:rPr>
            </w:pPr>
          </w:p>
        </w:tc>
        <w:tc>
          <w:tcPr>
            <w:tcW w:w="6589" w:type="dxa"/>
          </w:tcPr>
          <w:p w14:paraId="313147DF" w14:textId="55D3B0F6" w:rsidR="00E521F2" w:rsidRPr="005A155E" w:rsidRDefault="00E521F2" w:rsidP="00CD245B">
            <w:pPr>
              <w:rPr>
                <w:rFonts w:eastAsia="MS Mincho"/>
              </w:rPr>
            </w:pPr>
            <w:r w:rsidRPr="005A155E">
              <w:rPr>
                <w:rFonts w:eastAsiaTheme="minorEastAsia" w:hint="eastAsia"/>
                <w:i/>
                <w:color w:val="0070C0"/>
                <w:lang w:val="en-US" w:eastAsia="zh-CN"/>
              </w:rPr>
              <w:t>Tentative agreements:</w:t>
            </w:r>
            <w:r>
              <w:rPr>
                <w:rFonts w:eastAsiaTheme="minorEastAsia"/>
                <w:i/>
                <w:color w:val="0070C0"/>
                <w:lang w:val="en-US" w:eastAsia="zh-CN"/>
              </w:rPr>
              <w:t xml:space="preserve"> </w:t>
            </w:r>
            <w:r w:rsidRPr="005A155E">
              <w:rPr>
                <w:rFonts w:eastAsiaTheme="minorEastAsia"/>
                <w:i/>
                <w:highlight w:val="yellow"/>
                <w:lang w:val="en-US" w:eastAsia="zh-CN"/>
              </w:rPr>
              <w:t xml:space="preserve">Same </w:t>
            </w:r>
            <w:r>
              <w:rPr>
                <w:rFonts w:eastAsiaTheme="minorEastAsia"/>
                <w:i/>
                <w:highlight w:val="yellow"/>
                <w:lang w:val="en-US" w:eastAsia="zh-CN"/>
              </w:rPr>
              <w:t xml:space="preserve">discussion </w:t>
            </w:r>
            <w:r w:rsidRPr="005A155E">
              <w:rPr>
                <w:rFonts w:eastAsiaTheme="minorEastAsia"/>
                <w:i/>
                <w:highlight w:val="yellow"/>
                <w:lang w:val="en-US" w:eastAsia="zh-CN"/>
              </w:rPr>
              <w:t>as previous?</w:t>
            </w:r>
          </w:p>
          <w:p w14:paraId="4A9F1193" w14:textId="65FCF1E7" w:rsidR="00E521F2" w:rsidRDefault="00E521F2" w:rsidP="00CD245B">
            <w:pPr>
              <w:rPr>
                <w:rFonts w:eastAsiaTheme="minorEastAsia"/>
                <w:i/>
                <w:color w:val="0070C0"/>
                <w:lang w:val="en-US" w:eastAsia="zh-CN"/>
              </w:rPr>
            </w:pPr>
            <w:r>
              <w:rPr>
                <w:rFonts w:eastAsiaTheme="minorEastAsia" w:hint="eastAsia"/>
                <w:i/>
                <w:color w:val="0070C0"/>
                <w:lang w:val="en-US" w:eastAsia="zh-CN"/>
              </w:rPr>
              <w:t>Candidate options:</w:t>
            </w:r>
          </w:p>
          <w:p w14:paraId="05FF4452" w14:textId="261B2905" w:rsidR="00CD245B" w:rsidRDefault="00F24083" w:rsidP="00CD245B">
            <w:pPr>
              <w:rPr>
                <w:rFonts w:eastAsiaTheme="minorEastAsia"/>
                <w:i/>
                <w:color w:val="0070C0"/>
                <w:lang w:val="en-US" w:eastAsia="zh-CN"/>
              </w:rPr>
            </w:pPr>
            <w:r w:rsidRPr="0095363A">
              <w:rPr>
                <w:rFonts w:eastAsiaTheme="minorEastAsia"/>
                <w:b/>
                <w:color w:val="0070C0"/>
                <w:lang w:val="en-US" w:eastAsia="zh-CN"/>
              </w:rPr>
              <w:t xml:space="preserve">Proposal </w:t>
            </w:r>
            <w:r w:rsidR="00CD245B" w:rsidRPr="0095363A">
              <w:rPr>
                <w:rFonts w:eastAsiaTheme="minorEastAsia"/>
                <w:b/>
                <w:color w:val="0070C0"/>
                <w:lang w:val="en-US" w:eastAsia="zh-CN"/>
              </w:rPr>
              <w:t>4-1-1-1</w:t>
            </w:r>
            <w:r w:rsidRPr="0095363A">
              <w:rPr>
                <w:rFonts w:eastAsiaTheme="minorEastAsia"/>
                <w:b/>
                <w:color w:val="0070C0"/>
                <w:lang w:val="en-US" w:eastAsia="zh-CN"/>
              </w:rPr>
              <w:t>:</w:t>
            </w:r>
            <w:r>
              <w:rPr>
                <w:rFonts w:eastAsiaTheme="minorEastAsia"/>
                <w:i/>
                <w:color w:val="0070C0"/>
                <w:lang w:val="en-US" w:eastAsia="zh-CN"/>
              </w:rPr>
              <w:t xml:space="preserve"> </w:t>
            </w:r>
            <w:r w:rsidRPr="0095363A">
              <w:rPr>
                <w:rFonts w:eastAsiaTheme="minorEastAsia"/>
                <w:b/>
                <w:lang w:val="en-US" w:eastAsia="zh-CN"/>
              </w:rPr>
              <w:t>Should there be any NTN FR2 study (coexistence) phase before the introduction to specification/normative phase?</w:t>
            </w:r>
          </w:p>
          <w:p w14:paraId="59657486" w14:textId="6E3B03D0" w:rsidR="00E521F2" w:rsidRPr="0095363A" w:rsidRDefault="00E521F2" w:rsidP="00CD245B">
            <w:pPr>
              <w:rPr>
                <w:rFonts w:eastAsiaTheme="minorEastAsia"/>
                <w:b/>
                <w:bCs/>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of RAN4#99-e.</w:t>
            </w:r>
          </w:p>
        </w:tc>
        <w:tc>
          <w:tcPr>
            <w:tcW w:w="1414" w:type="dxa"/>
          </w:tcPr>
          <w:p w14:paraId="798A9026" w14:textId="28BA71DC" w:rsidR="00E521F2" w:rsidRPr="005A155E" w:rsidRDefault="00FD15AA" w:rsidP="00CD245B">
            <w:pPr>
              <w:rPr>
                <w:rFonts w:eastAsiaTheme="minorEastAsia"/>
                <w:i/>
                <w:color w:val="0070C0"/>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E521F2" w14:paraId="6094E710" w14:textId="53C8F26C" w:rsidTr="0095363A">
        <w:tc>
          <w:tcPr>
            <w:tcW w:w="1628" w:type="dxa"/>
          </w:tcPr>
          <w:p w14:paraId="7C444F28" w14:textId="77777777" w:rsidR="00E521F2" w:rsidRPr="00037120" w:rsidRDefault="00E521F2" w:rsidP="00CD245B">
            <w:pPr>
              <w:rPr>
                <w:color w:val="000000" w:themeColor="text1"/>
                <w:lang w:eastAsia="zh-CN"/>
              </w:rPr>
            </w:pPr>
            <w:r w:rsidRPr="00037120">
              <w:rPr>
                <w:b/>
                <w:color w:val="0070C0"/>
                <w:u w:val="single"/>
                <w:lang w:eastAsia="ko-KR"/>
              </w:rPr>
              <w:t>Issue 4-2-1:</w:t>
            </w:r>
            <w:r w:rsidRPr="00037120">
              <w:rPr>
                <w:color w:val="000000" w:themeColor="text1"/>
                <w:lang w:eastAsia="zh-CN"/>
              </w:rPr>
              <w:t xml:space="preserve"> General Aspects on Rel-17 NR NTN FR2 Coexistence Studies</w:t>
            </w:r>
          </w:p>
          <w:p w14:paraId="639DBCAC" w14:textId="77777777" w:rsidR="00E521F2" w:rsidRPr="00FF6830" w:rsidRDefault="00E521F2" w:rsidP="00CD245B">
            <w:pPr>
              <w:rPr>
                <w:b/>
                <w:color w:val="0070C0"/>
                <w:u w:val="single"/>
                <w:lang w:eastAsia="ko-KR"/>
              </w:rPr>
            </w:pPr>
          </w:p>
        </w:tc>
        <w:tc>
          <w:tcPr>
            <w:tcW w:w="6589" w:type="dxa"/>
          </w:tcPr>
          <w:p w14:paraId="355BF82A" w14:textId="77777777" w:rsidR="00E521F2" w:rsidRDefault="00E521F2" w:rsidP="00CD245B">
            <w:pPr>
              <w:rPr>
                <w:lang w:eastAsia="zh-CN"/>
              </w:rPr>
            </w:pPr>
            <w:r w:rsidRPr="005A155E">
              <w:rPr>
                <w:lang w:eastAsia="zh-CN"/>
              </w:rPr>
              <w:t>4</w:t>
            </w:r>
            <w:r>
              <w:rPr>
                <w:lang w:eastAsia="zh-CN"/>
              </w:rPr>
              <w:t xml:space="preserve"> companies Disagree and 4</w:t>
            </w:r>
            <w:r w:rsidRPr="005A155E">
              <w:rPr>
                <w:lang w:eastAsia="zh-CN"/>
              </w:rPr>
              <w:t xml:space="preserve"> companies</w:t>
            </w:r>
            <w:r>
              <w:rPr>
                <w:lang w:eastAsia="zh-CN"/>
              </w:rPr>
              <w:t xml:space="preserve"> Agree to consider FR2 coexistence studies in Rel-17:</w:t>
            </w:r>
          </w:p>
          <w:p w14:paraId="244C2965" w14:textId="77777777" w:rsidR="00E521F2" w:rsidRPr="00692EB5" w:rsidRDefault="00E521F2" w:rsidP="00CD245B">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RAN4 will use UL (27-30 GHz) frequency range of Ka band to do co-existence study in Rel-17 NR-NTN WI;</w:t>
            </w:r>
          </w:p>
          <w:p w14:paraId="18DCBBC5" w14:textId="77777777" w:rsidR="00E521F2" w:rsidRPr="00692EB5" w:rsidRDefault="00E521F2" w:rsidP="00CD245B">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Ka band/FR2 co-existence analysis can be started once the S band/FR1 co-existence analysis principles are stable enough;</w:t>
            </w:r>
          </w:p>
          <w:p w14:paraId="671C3142" w14:textId="77777777" w:rsidR="00E521F2" w:rsidRPr="00037120" w:rsidRDefault="00E521F2" w:rsidP="00CD245B">
            <w:pPr>
              <w:pStyle w:val="Paragraphedeliste"/>
              <w:numPr>
                <w:ilvl w:val="0"/>
                <w:numId w:val="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3F9A8FC3" w14:textId="666D0CE9" w:rsidR="00E521F2" w:rsidRDefault="00E521F2" w:rsidP="00CD245B">
            <w:pPr>
              <w:rPr>
                <w:rFonts w:eastAsiaTheme="minorEastAsia"/>
                <w:i/>
                <w:color w:val="0070C0"/>
                <w:lang w:val="en-US" w:eastAsia="zh-CN"/>
              </w:rPr>
            </w:pPr>
            <w:r>
              <w:rPr>
                <w:rFonts w:eastAsiaTheme="minorEastAsia" w:hint="eastAsia"/>
                <w:i/>
                <w:color w:val="0070C0"/>
                <w:lang w:val="en-US" w:eastAsia="zh-CN"/>
              </w:rPr>
              <w:t>Tentative agreements:</w:t>
            </w:r>
            <w:r w:rsidR="00F24083" w:rsidRPr="005A155E">
              <w:rPr>
                <w:rFonts w:eastAsiaTheme="minorEastAsia"/>
                <w:i/>
                <w:highlight w:val="yellow"/>
                <w:lang w:val="en-US" w:eastAsia="zh-CN"/>
              </w:rPr>
              <w:t xml:space="preserve"> Same </w:t>
            </w:r>
            <w:r w:rsidR="00F24083">
              <w:rPr>
                <w:rFonts w:eastAsiaTheme="minorEastAsia"/>
                <w:i/>
                <w:highlight w:val="yellow"/>
                <w:lang w:val="en-US" w:eastAsia="zh-CN"/>
              </w:rPr>
              <w:t xml:space="preserve">discussion </w:t>
            </w:r>
            <w:r w:rsidR="00F24083" w:rsidRPr="005A155E">
              <w:rPr>
                <w:rFonts w:eastAsiaTheme="minorEastAsia"/>
                <w:i/>
                <w:highlight w:val="yellow"/>
                <w:lang w:val="en-US" w:eastAsia="zh-CN"/>
              </w:rPr>
              <w:t>as previous?</w:t>
            </w:r>
          </w:p>
          <w:p w14:paraId="2789FD10" w14:textId="28EE68C3" w:rsidR="00E521F2" w:rsidRDefault="00E521F2" w:rsidP="00CD245B">
            <w:pPr>
              <w:rPr>
                <w:rFonts w:eastAsiaTheme="minorEastAsia"/>
                <w:i/>
                <w:color w:val="0070C0"/>
                <w:lang w:val="en-US" w:eastAsia="zh-CN"/>
              </w:rPr>
            </w:pPr>
            <w:r>
              <w:rPr>
                <w:rFonts w:eastAsiaTheme="minorEastAsia" w:hint="eastAsia"/>
                <w:i/>
                <w:color w:val="0070C0"/>
                <w:lang w:val="en-US" w:eastAsia="zh-CN"/>
              </w:rPr>
              <w:t>Candidate options:</w:t>
            </w:r>
          </w:p>
          <w:p w14:paraId="635EB95F" w14:textId="77777777" w:rsidR="00F24083" w:rsidRDefault="00F24083" w:rsidP="00F24083">
            <w:pPr>
              <w:rPr>
                <w:lang w:eastAsia="zh-CN"/>
              </w:rPr>
            </w:pPr>
            <w:r w:rsidRPr="005A155E">
              <w:rPr>
                <w:rFonts w:eastAsiaTheme="minorEastAsia"/>
                <w:b/>
                <w:color w:val="0070C0"/>
                <w:lang w:val="en-US" w:eastAsia="zh-CN"/>
              </w:rPr>
              <w:t xml:space="preserve">Proposal </w:t>
            </w:r>
            <w:r>
              <w:rPr>
                <w:rFonts w:eastAsiaTheme="minorEastAsia"/>
                <w:b/>
                <w:color w:val="0070C0"/>
                <w:lang w:val="en-US" w:eastAsia="zh-CN"/>
              </w:rPr>
              <w:t>4-2-1</w:t>
            </w:r>
            <w:r w:rsidRPr="005A155E">
              <w:rPr>
                <w:rFonts w:eastAsiaTheme="minorEastAsia"/>
                <w:b/>
                <w:color w:val="0070C0"/>
                <w:lang w:val="en-US" w:eastAsia="zh-CN"/>
              </w:rPr>
              <w:t>-1:</w:t>
            </w:r>
            <w:r>
              <w:rPr>
                <w:rFonts w:eastAsiaTheme="minorEastAsia"/>
                <w:i/>
                <w:color w:val="0070C0"/>
                <w:lang w:val="en-US" w:eastAsia="zh-CN"/>
              </w:rPr>
              <w:t xml:space="preserve"> </w:t>
            </w:r>
            <w:r w:rsidRPr="005A155E">
              <w:rPr>
                <w:lang w:eastAsia="zh-CN"/>
              </w:rPr>
              <w:t xml:space="preserve">If yes, </w:t>
            </w:r>
            <w:r>
              <w:rPr>
                <w:lang w:eastAsia="zh-CN"/>
              </w:rPr>
              <w:t>NTN FR2 coexistence studies in Rel-17 should consider:</w:t>
            </w:r>
          </w:p>
          <w:p w14:paraId="43FA5132" w14:textId="77777777" w:rsidR="00F24083" w:rsidRPr="00692EB5" w:rsidRDefault="00F24083" w:rsidP="00F24083">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RAN4 will use UL (27-30 GHz) frequency range of Ka band to do co-existence study in Rel-17 NR-NTN WI;</w:t>
            </w:r>
          </w:p>
          <w:p w14:paraId="7509C347" w14:textId="77777777" w:rsidR="00F24083" w:rsidRPr="00692EB5" w:rsidRDefault="00F24083" w:rsidP="00F24083">
            <w:pPr>
              <w:pStyle w:val="Paragraphedeliste"/>
              <w:numPr>
                <w:ilvl w:val="0"/>
                <w:numId w:val="1"/>
              </w:numPr>
              <w:overflowPunct/>
              <w:autoSpaceDE/>
              <w:autoSpaceDN/>
              <w:adjustRightInd/>
              <w:spacing w:after="160" w:line="259" w:lineRule="auto"/>
              <w:ind w:firstLineChars="0"/>
              <w:contextualSpacing/>
              <w:jc w:val="both"/>
              <w:textAlignment w:val="auto"/>
              <w:rPr>
                <w:b/>
              </w:rPr>
            </w:pPr>
            <w:r w:rsidRPr="00692EB5">
              <w:rPr>
                <w:b/>
              </w:rPr>
              <w:t>Ka band/FR2 co-existence analysis can be started once the S band/FR1 co-existence analysis principles are stable enough;</w:t>
            </w:r>
          </w:p>
          <w:p w14:paraId="7F5462C9" w14:textId="2E7D9CDC" w:rsidR="00F24083" w:rsidRPr="0095363A" w:rsidRDefault="00F24083" w:rsidP="0095363A">
            <w:pPr>
              <w:pStyle w:val="Paragraphedeliste"/>
              <w:numPr>
                <w:ilvl w:val="0"/>
                <w:numId w:val="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73BE24C1" w14:textId="77777777" w:rsidR="00E521F2" w:rsidRPr="00037120" w:rsidRDefault="00E521F2" w:rsidP="00CD245B">
            <w:pPr>
              <w:rPr>
                <w:color w:val="000000" w:themeColor="text1"/>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tc>
        <w:tc>
          <w:tcPr>
            <w:tcW w:w="1414" w:type="dxa"/>
          </w:tcPr>
          <w:p w14:paraId="5F08F35F" w14:textId="2546D086" w:rsidR="00E521F2" w:rsidRPr="005A155E" w:rsidRDefault="00FD15AA" w:rsidP="00CD245B">
            <w:pPr>
              <w:rPr>
                <w:lang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E521F2" w14:paraId="09491047" w14:textId="756D710E" w:rsidTr="0095363A">
        <w:tc>
          <w:tcPr>
            <w:tcW w:w="1628" w:type="dxa"/>
          </w:tcPr>
          <w:p w14:paraId="4B7140D4" w14:textId="77777777" w:rsidR="00E521F2" w:rsidRPr="00037120" w:rsidRDefault="00E521F2" w:rsidP="00CD245B">
            <w:pPr>
              <w:rPr>
                <w:color w:val="000000" w:themeColor="text1"/>
                <w:lang w:eastAsia="zh-CN"/>
              </w:rPr>
            </w:pPr>
            <w:r w:rsidRPr="00037120">
              <w:rPr>
                <w:b/>
                <w:color w:val="0070C0"/>
                <w:u w:val="single"/>
                <w:lang w:eastAsia="ko-KR"/>
              </w:rPr>
              <w:t>Issue 4-2-2:</w:t>
            </w:r>
            <w:r w:rsidRPr="00037120">
              <w:rPr>
                <w:color w:val="000000" w:themeColor="text1"/>
                <w:lang w:eastAsia="zh-CN"/>
              </w:rPr>
              <w:t xml:space="preserve"> Ka-Band Frequency Range for NTN Deployment Scenario in NTN-TN FR2 Coexistence Analysis</w:t>
            </w:r>
          </w:p>
          <w:p w14:paraId="52D0F40F" w14:textId="77777777" w:rsidR="00E521F2" w:rsidRDefault="00E521F2" w:rsidP="00CD245B">
            <w:pPr>
              <w:rPr>
                <w:b/>
                <w:color w:val="0070C0"/>
                <w:u w:val="single"/>
                <w:lang w:eastAsia="ko-KR"/>
              </w:rPr>
            </w:pPr>
          </w:p>
        </w:tc>
        <w:tc>
          <w:tcPr>
            <w:tcW w:w="6589" w:type="dxa"/>
          </w:tcPr>
          <w:p w14:paraId="352FC4A2" w14:textId="77777777" w:rsidR="00E521F2" w:rsidRPr="00037120" w:rsidRDefault="00E521F2" w:rsidP="00CD245B">
            <w:pPr>
              <w:spacing w:after="120"/>
              <w:rPr>
                <w:rFonts w:eastAsiaTheme="minorEastAsia"/>
                <w:bCs/>
                <w:color w:val="000000" w:themeColor="text1"/>
                <w:lang w:val="en-US" w:eastAsia="zh-CN"/>
              </w:rPr>
            </w:pPr>
            <w:r w:rsidRPr="005A155E">
              <w:rPr>
                <w:rFonts w:eastAsiaTheme="minorEastAsia"/>
                <w:bCs/>
                <w:color w:val="000000" w:themeColor="text1"/>
                <w:lang w:val="en-US" w:eastAsia="zh-CN"/>
              </w:rPr>
              <w:t xml:space="preserve">4 companies Disagree and 4 companies Agree to </w:t>
            </w:r>
            <w:r w:rsidRPr="005A155E">
              <w:rPr>
                <w:rFonts w:eastAsiaTheme="minorEastAsia"/>
                <w:b/>
                <w:bCs/>
                <w:color w:val="000000" w:themeColor="text1"/>
                <w:lang w:val="en-US" w:eastAsia="zh-CN"/>
              </w:rPr>
              <w:t>consider the uplink part of satellite “Ka band”, corresponding with the 27.0 – 30.0 GHz range, which includes both “FSS” and “MSS” denomination, since the provision of VSAT and ESIM services from GSO and NGSO is allowed in FSS as well as MSS denominated spectrum within said range, with different denomination depending on regional regulations, as regulated by ITU-R regulations and recently harmonized on a global basis by WRC Resolutions 156 [8], 169 [9] and 173 [10].</w:t>
            </w:r>
            <w:r w:rsidRPr="005A155E" w:rsidDel="00B12376">
              <w:rPr>
                <w:rFonts w:eastAsiaTheme="minorEastAsia"/>
                <w:bCs/>
                <w:color w:val="000000" w:themeColor="text1"/>
                <w:lang w:val="en-US" w:eastAsia="zh-CN"/>
              </w:rPr>
              <w:t xml:space="preserve"> </w:t>
            </w:r>
            <w:r w:rsidRPr="005A155E">
              <w:rPr>
                <w:rFonts w:eastAsiaTheme="minorEastAsia"/>
                <w:bCs/>
                <w:color w:val="000000" w:themeColor="text1"/>
                <w:lang w:val="en-US" w:eastAsia="zh-CN"/>
              </w:rPr>
              <w:t xml:space="preserve"> </w:t>
            </w:r>
          </w:p>
          <w:p w14:paraId="049744E2" w14:textId="5CE1C3A0" w:rsidR="00E521F2" w:rsidRPr="00D31184" w:rsidRDefault="00E521F2" w:rsidP="00CD245B">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 xml:space="preserve"> </w:t>
            </w:r>
            <w:r w:rsidRPr="005A155E">
              <w:rPr>
                <w:rFonts w:eastAsiaTheme="minorEastAsia"/>
                <w:i/>
                <w:highlight w:val="yellow"/>
                <w:lang w:val="en-US" w:eastAsia="zh-CN"/>
              </w:rPr>
              <w:t xml:space="preserve">Same </w:t>
            </w:r>
            <w:r>
              <w:rPr>
                <w:rFonts w:eastAsiaTheme="minorEastAsia"/>
                <w:i/>
                <w:highlight w:val="yellow"/>
                <w:lang w:val="en-US" w:eastAsia="zh-CN"/>
              </w:rPr>
              <w:t xml:space="preserve">discussion </w:t>
            </w:r>
            <w:r w:rsidRPr="005A155E">
              <w:rPr>
                <w:rFonts w:eastAsiaTheme="minorEastAsia"/>
                <w:i/>
                <w:highlight w:val="yellow"/>
                <w:lang w:val="en-US" w:eastAsia="zh-CN"/>
              </w:rPr>
              <w:t>as previous?</w:t>
            </w:r>
          </w:p>
          <w:p w14:paraId="3A3A5743" w14:textId="074A1BD7" w:rsidR="00E521F2" w:rsidRDefault="00E521F2" w:rsidP="00CD245B">
            <w:pPr>
              <w:rPr>
                <w:rFonts w:eastAsiaTheme="minorEastAsia"/>
                <w:i/>
                <w:color w:val="0070C0"/>
                <w:lang w:val="en-US" w:eastAsia="zh-CN"/>
              </w:rPr>
            </w:pPr>
            <w:r>
              <w:rPr>
                <w:rFonts w:eastAsiaTheme="minorEastAsia" w:hint="eastAsia"/>
                <w:i/>
                <w:color w:val="0070C0"/>
                <w:lang w:val="en-US" w:eastAsia="zh-CN"/>
              </w:rPr>
              <w:t>Candidate options:</w:t>
            </w:r>
          </w:p>
          <w:p w14:paraId="470BA4F3" w14:textId="577EB15A" w:rsidR="00F24083" w:rsidRPr="0095363A" w:rsidRDefault="00F24083" w:rsidP="0095363A">
            <w:pPr>
              <w:spacing w:after="120"/>
              <w:rPr>
                <w:rFonts w:eastAsiaTheme="minorEastAsia"/>
                <w:bCs/>
                <w:color w:val="000000" w:themeColor="text1"/>
                <w:lang w:val="en-US" w:eastAsia="zh-CN"/>
              </w:rPr>
            </w:pPr>
            <w:r w:rsidRPr="005A155E">
              <w:rPr>
                <w:rFonts w:eastAsiaTheme="minorEastAsia"/>
                <w:b/>
                <w:color w:val="0070C0"/>
                <w:lang w:val="en-US" w:eastAsia="zh-CN"/>
              </w:rPr>
              <w:t xml:space="preserve">Proposal </w:t>
            </w:r>
            <w:r>
              <w:rPr>
                <w:rFonts w:eastAsiaTheme="minorEastAsia"/>
                <w:b/>
                <w:color w:val="0070C0"/>
                <w:lang w:val="en-US" w:eastAsia="zh-CN"/>
              </w:rPr>
              <w:t>4-2-2</w:t>
            </w:r>
            <w:r w:rsidRPr="005A155E">
              <w:rPr>
                <w:rFonts w:eastAsiaTheme="minorEastAsia"/>
                <w:b/>
                <w:color w:val="0070C0"/>
                <w:lang w:val="en-US" w:eastAsia="zh-CN"/>
              </w:rPr>
              <w:t>-1:</w:t>
            </w:r>
            <w:r>
              <w:rPr>
                <w:rFonts w:eastAsiaTheme="minorEastAsia"/>
                <w:i/>
                <w:color w:val="0070C0"/>
                <w:lang w:val="en-US" w:eastAsia="zh-CN"/>
              </w:rPr>
              <w:t xml:space="preserve"> </w:t>
            </w:r>
            <w:r>
              <w:rPr>
                <w:lang w:val="en-US" w:eastAsia="zh-CN"/>
              </w:rPr>
              <w:t>C</w:t>
            </w:r>
            <w:r w:rsidRPr="005A155E">
              <w:rPr>
                <w:rFonts w:eastAsiaTheme="minorEastAsia"/>
                <w:b/>
                <w:bCs/>
                <w:color w:val="000000" w:themeColor="text1"/>
                <w:lang w:val="en-US" w:eastAsia="zh-CN"/>
              </w:rPr>
              <w:t xml:space="preserve">onsider the uplink part of satellite “Ka band”, corresponding with the 27.0 – 30.0 GHz range, which includes both “FSS” and “MSS” denomination, since the provision of VSAT and ESIM services from GSO and NGSO is allowed in FSS as well as MSS denominated spectrum within said range, with different denomination depending on regional regulations, as regulated by ITU-R regulations and recently </w:t>
            </w:r>
            <w:r w:rsidRPr="005A155E">
              <w:rPr>
                <w:rFonts w:eastAsiaTheme="minorEastAsia"/>
                <w:b/>
                <w:bCs/>
                <w:color w:val="000000" w:themeColor="text1"/>
                <w:lang w:val="en-US" w:eastAsia="zh-CN"/>
              </w:rPr>
              <w:lastRenderedPageBreak/>
              <w:t>harmonized on a global basis by WRC Resolutions 156 [8], 169 [9] and 173 [10].</w:t>
            </w:r>
            <w:r w:rsidRPr="005A155E" w:rsidDel="00B12376">
              <w:rPr>
                <w:rFonts w:eastAsiaTheme="minorEastAsia"/>
                <w:bCs/>
                <w:color w:val="000000" w:themeColor="text1"/>
                <w:lang w:val="en-US" w:eastAsia="zh-CN"/>
              </w:rPr>
              <w:t xml:space="preserve"> </w:t>
            </w:r>
            <w:r w:rsidRPr="005A155E">
              <w:rPr>
                <w:rFonts w:eastAsiaTheme="minorEastAsia"/>
                <w:bCs/>
                <w:color w:val="000000" w:themeColor="text1"/>
                <w:lang w:val="en-US" w:eastAsia="zh-CN"/>
              </w:rPr>
              <w:t xml:space="preserve"> </w:t>
            </w:r>
          </w:p>
          <w:p w14:paraId="6B3271EA" w14:textId="77777777" w:rsidR="00E521F2" w:rsidRPr="00037120" w:rsidRDefault="00E521F2" w:rsidP="00CD245B">
            <w:pPr>
              <w:rPr>
                <w:color w:val="000000" w:themeColor="text1"/>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tc>
        <w:tc>
          <w:tcPr>
            <w:tcW w:w="1414" w:type="dxa"/>
          </w:tcPr>
          <w:p w14:paraId="0297155C" w14:textId="31692CC7" w:rsidR="00E521F2" w:rsidRPr="005A155E" w:rsidRDefault="00FD15AA" w:rsidP="00CD245B">
            <w:pPr>
              <w:spacing w:after="120"/>
              <w:rPr>
                <w:rFonts w:eastAsiaTheme="minorEastAsia"/>
                <w:bCs/>
                <w:color w:val="000000" w:themeColor="text1"/>
                <w:lang w:val="en-US" w:eastAsia="zh-CN"/>
              </w:rPr>
            </w:pPr>
            <w:r w:rsidRPr="00263845">
              <w:rPr>
                <w:rFonts w:eastAsiaTheme="minorEastAsia"/>
                <w:b/>
                <w:bCs/>
                <w:color w:val="000000" w:themeColor="text1"/>
                <w:lang w:val="en-US" w:eastAsia="zh-CN"/>
              </w:rPr>
              <w:lastRenderedPageBreak/>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r w:rsidR="00E521F2" w14:paraId="5FF36E4B" w14:textId="791B13DB" w:rsidTr="0095363A">
        <w:tc>
          <w:tcPr>
            <w:tcW w:w="1628" w:type="dxa"/>
          </w:tcPr>
          <w:p w14:paraId="5302276B" w14:textId="77777777" w:rsidR="00E521F2" w:rsidRPr="00037120" w:rsidRDefault="00E521F2" w:rsidP="00CD245B">
            <w:pPr>
              <w:rPr>
                <w:color w:val="000000" w:themeColor="text1"/>
                <w:lang w:eastAsia="zh-CN"/>
              </w:rPr>
            </w:pPr>
            <w:r w:rsidRPr="00037120">
              <w:rPr>
                <w:b/>
                <w:color w:val="0070C0"/>
                <w:u w:val="single"/>
                <w:lang w:eastAsia="ko-KR"/>
              </w:rPr>
              <w:t>Issue 4-3-1:</w:t>
            </w:r>
            <w:r w:rsidRPr="00037120">
              <w:rPr>
                <w:color w:val="000000" w:themeColor="text1"/>
                <w:lang w:eastAsia="zh-CN"/>
              </w:rPr>
              <w:t xml:space="preserve"> </w:t>
            </w:r>
            <w:r w:rsidRPr="00037120">
              <w:rPr>
                <w:lang w:val="en-US" w:eastAsia="zh-CN"/>
              </w:rPr>
              <w:t xml:space="preserve">NTN SI &amp; WI Scope with respect to </w:t>
            </w:r>
            <w:r w:rsidRPr="00037120">
              <w:rPr>
                <w:color w:val="000000"/>
                <w:lang w:eastAsia="zh-CN"/>
              </w:rPr>
              <w:t>VSAT and ESIMs/ESOMPs;</w:t>
            </w:r>
          </w:p>
          <w:p w14:paraId="14AF137C" w14:textId="77777777" w:rsidR="00E521F2" w:rsidRDefault="00E521F2" w:rsidP="00CD245B">
            <w:pPr>
              <w:jc w:val="center"/>
              <w:rPr>
                <w:b/>
                <w:color w:val="0070C0"/>
                <w:u w:val="single"/>
                <w:lang w:eastAsia="ko-KR"/>
              </w:rPr>
            </w:pPr>
          </w:p>
        </w:tc>
        <w:tc>
          <w:tcPr>
            <w:tcW w:w="6589" w:type="dxa"/>
          </w:tcPr>
          <w:p w14:paraId="1B8B26D5" w14:textId="4A7632AA" w:rsidR="00E521F2" w:rsidRPr="00037120" w:rsidRDefault="00E521F2" w:rsidP="00CD245B">
            <w:pPr>
              <w:spacing w:after="120"/>
              <w:rPr>
                <w:rFonts w:eastAsiaTheme="minorEastAsia"/>
                <w:bCs/>
                <w:color w:val="000000" w:themeColor="text1"/>
                <w:lang w:val="en-US" w:eastAsia="zh-CN"/>
              </w:rPr>
            </w:pPr>
            <w:r>
              <w:rPr>
                <w:rFonts w:eastAsiaTheme="minorEastAsia"/>
                <w:bCs/>
                <w:color w:val="000000" w:themeColor="text1"/>
                <w:lang w:val="en-US" w:eastAsia="zh-CN"/>
              </w:rPr>
              <w:t>It seems that companies agree to consider VSAT and ESIM but not necessary agree to consider NTN Ka-band.</w:t>
            </w:r>
            <w:r w:rsidR="00C27767">
              <w:rPr>
                <w:rFonts w:eastAsiaTheme="minorEastAsia"/>
                <w:bCs/>
                <w:color w:val="000000" w:themeColor="text1"/>
                <w:lang w:val="en-US" w:eastAsia="zh-CN"/>
              </w:rPr>
              <w:t>.</w:t>
            </w:r>
          </w:p>
          <w:p w14:paraId="445D885A" w14:textId="692379EB" w:rsidR="00E521F2" w:rsidRPr="00D63F76" w:rsidRDefault="00E521F2" w:rsidP="00CD245B">
            <w:pPr>
              <w:rPr>
                <w:rFonts w:eastAsiaTheme="minorEastAsia"/>
                <w:i/>
                <w:color w:val="0070C0"/>
                <w:lang w:val="en-US" w:eastAsia="zh-CN"/>
              </w:rPr>
            </w:pPr>
            <w:r>
              <w:rPr>
                <w:rFonts w:eastAsiaTheme="minorEastAsia" w:hint="eastAsia"/>
                <w:i/>
                <w:color w:val="0070C0"/>
                <w:lang w:val="en-US" w:eastAsia="zh-CN"/>
              </w:rPr>
              <w:t>Tentative agreements:</w:t>
            </w:r>
            <w:r w:rsidRPr="005A155E">
              <w:rPr>
                <w:rFonts w:eastAsiaTheme="minorEastAsia"/>
                <w:i/>
                <w:highlight w:val="yellow"/>
                <w:lang w:val="en-US" w:eastAsia="zh-CN"/>
              </w:rPr>
              <w:t xml:space="preserve"> Same </w:t>
            </w:r>
            <w:r>
              <w:rPr>
                <w:rFonts w:eastAsiaTheme="minorEastAsia"/>
                <w:i/>
                <w:highlight w:val="yellow"/>
                <w:lang w:val="en-US" w:eastAsia="zh-CN"/>
              </w:rPr>
              <w:t xml:space="preserve">discussion </w:t>
            </w:r>
            <w:r w:rsidRPr="005A155E">
              <w:rPr>
                <w:rFonts w:eastAsiaTheme="minorEastAsia"/>
                <w:i/>
                <w:highlight w:val="yellow"/>
                <w:lang w:val="en-US" w:eastAsia="zh-CN"/>
              </w:rPr>
              <w:t>as previous?</w:t>
            </w:r>
          </w:p>
          <w:p w14:paraId="5344CFC4" w14:textId="6D87AEBC" w:rsidR="00E521F2" w:rsidRDefault="00E521F2" w:rsidP="00CD245B">
            <w:pPr>
              <w:rPr>
                <w:rFonts w:eastAsiaTheme="minorEastAsia"/>
                <w:i/>
                <w:color w:val="0070C0"/>
                <w:lang w:val="en-US" w:eastAsia="zh-CN"/>
              </w:rPr>
            </w:pPr>
            <w:r>
              <w:rPr>
                <w:rFonts w:eastAsiaTheme="minorEastAsia" w:hint="eastAsia"/>
                <w:i/>
                <w:color w:val="0070C0"/>
                <w:lang w:val="en-US" w:eastAsia="zh-CN"/>
              </w:rPr>
              <w:t>Candidate options:</w:t>
            </w:r>
          </w:p>
          <w:p w14:paraId="09476487" w14:textId="6A881BDD" w:rsidR="00F24083" w:rsidRPr="0095363A" w:rsidRDefault="00F24083" w:rsidP="0095363A">
            <w:pPr>
              <w:overflowPunct/>
              <w:autoSpaceDE/>
              <w:autoSpaceDN/>
              <w:adjustRightInd/>
              <w:spacing w:after="120"/>
              <w:jc w:val="both"/>
              <w:textAlignment w:val="auto"/>
              <w:rPr>
                <w:color w:val="000000" w:themeColor="text1"/>
                <w:lang w:eastAsia="zh-CN"/>
              </w:rPr>
            </w:pPr>
            <w:r w:rsidRPr="005A155E">
              <w:rPr>
                <w:rFonts w:eastAsiaTheme="minorEastAsia"/>
                <w:b/>
                <w:color w:val="0070C0"/>
                <w:lang w:val="en-US" w:eastAsia="zh-CN"/>
              </w:rPr>
              <w:t xml:space="preserve">Proposal </w:t>
            </w:r>
            <w:r>
              <w:rPr>
                <w:rFonts w:eastAsiaTheme="minorEastAsia"/>
                <w:b/>
                <w:color w:val="0070C0"/>
                <w:lang w:val="en-US" w:eastAsia="zh-CN"/>
              </w:rPr>
              <w:t>4-3-1</w:t>
            </w:r>
            <w:r w:rsidRPr="005A155E">
              <w:rPr>
                <w:rFonts w:eastAsiaTheme="minorEastAsia"/>
                <w:b/>
                <w:color w:val="0070C0"/>
                <w:lang w:val="en-US" w:eastAsia="zh-CN"/>
              </w:rPr>
              <w:t>-1:</w:t>
            </w:r>
            <w:r>
              <w:rPr>
                <w:rFonts w:eastAsiaTheme="minorEastAsia"/>
                <w:i/>
                <w:color w:val="0070C0"/>
                <w:lang w:val="en-US" w:eastAsia="zh-CN"/>
              </w:rPr>
              <w:t xml:space="preserve"> </w:t>
            </w:r>
            <w:r w:rsidRPr="0095363A">
              <w:rPr>
                <w:color w:val="000000"/>
                <w:lang w:eastAsia="zh-CN"/>
              </w:rPr>
              <w:t xml:space="preserve">It has been clarified throughout the SI and WI definition that NTN covers both VSAT and ESIMs/ESOMPs (which are a type of mobile VSATs operating in FSS spectrum). </w:t>
            </w:r>
            <w:r w:rsidRPr="0095363A">
              <w:rPr>
                <w:b/>
                <w:color w:val="000000"/>
                <w:lang w:eastAsia="zh-CN"/>
              </w:rPr>
              <w:t xml:space="preserve">VSAT and ESIM operates in the entire Ka-band, </w:t>
            </w:r>
            <w:r w:rsidRPr="0095363A">
              <w:rPr>
                <w:color w:val="000000"/>
                <w:lang w:eastAsia="zh-CN"/>
              </w:rPr>
              <w:t>hence,</w:t>
            </w:r>
            <w:r w:rsidRPr="0095363A">
              <w:rPr>
                <w:color w:val="000000"/>
                <w:lang w:val="en-US" w:eastAsia="zh-CN"/>
              </w:rPr>
              <w:t xml:space="preserve"> </w:t>
            </w:r>
            <w:r w:rsidRPr="0095363A">
              <w:rPr>
                <w:color w:val="000000"/>
                <w:lang w:eastAsia="zh-CN"/>
              </w:rPr>
              <w:t>the frequency bands considered for 3GPP NTN RAN4 work should include spectrum relevant to VSAT and ESIM/ESOMP operation.</w:t>
            </w:r>
            <w:r>
              <w:rPr>
                <w:color w:val="000000" w:themeColor="text1"/>
                <w:lang w:eastAsia="zh-CN"/>
              </w:rPr>
              <w:t xml:space="preserve"> </w:t>
            </w:r>
            <w:r w:rsidRPr="0095363A">
              <w:rPr>
                <w:rFonts w:ascii="Calibri" w:hAnsi="Calibri" w:cs="Calibri"/>
                <w:b/>
              </w:rPr>
              <w:t xml:space="preserve">RAN4 to consider defining the entire “Ka Band” as an NTN-NR band in FR2 range for GEO and NGSO based satellite access as proposed in </w:t>
            </w:r>
            <w:hyperlink r:id="rId86" w:tgtFrame="_blank" w:history="1">
              <w:r w:rsidRPr="00F24083">
                <w:rPr>
                  <w:rStyle w:val="Lienhypertexte"/>
                  <w:rFonts w:ascii="Calibri" w:hAnsi="Calibri" w:cs="Calibri"/>
                  <w:bCs/>
                  <w:color w:val="000000"/>
                  <w:shd w:val="clear" w:color="auto" w:fill="CEF5CB"/>
                </w:rPr>
                <w:t>RP-200638</w:t>
              </w:r>
            </w:hyperlink>
            <w:r w:rsidRPr="00F24083">
              <w:rPr>
                <w:rStyle w:val="Lienhypertexte"/>
                <w:rFonts w:ascii="Calibri" w:hAnsi="Calibri" w:cs="Calibri"/>
                <w:bCs/>
                <w:color w:val="000000"/>
                <w:shd w:val="clear" w:color="auto" w:fill="CEF5CB"/>
              </w:rPr>
              <w:t xml:space="preserve"> [2].</w:t>
            </w:r>
          </w:p>
          <w:p w14:paraId="11E381B3" w14:textId="77777777" w:rsidR="00E521F2" w:rsidRPr="00037120" w:rsidRDefault="00E521F2" w:rsidP="00CD245B">
            <w:pPr>
              <w:rPr>
                <w:color w:val="000000" w:themeColor="text1"/>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5A155E">
              <w:rPr>
                <w:rFonts w:eastAsiaTheme="minorEastAsia"/>
                <w:bCs/>
                <w:color w:val="000000" w:themeColor="text1"/>
                <w:lang w:val="en-US" w:eastAsia="zh-CN"/>
              </w:rPr>
              <w:t>Moderator suggests to continue discussion on the GTW session (25</w:t>
            </w:r>
            <w:r w:rsidRPr="005A155E">
              <w:rPr>
                <w:rFonts w:eastAsiaTheme="minorEastAsia"/>
                <w:bCs/>
                <w:color w:val="000000" w:themeColor="text1"/>
                <w:vertAlign w:val="superscript"/>
                <w:lang w:val="en-US" w:eastAsia="zh-CN"/>
              </w:rPr>
              <w:t>th</w:t>
            </w:r>
            <w:r w:rsidRPr="005A155E">
              <w:rPr>
                <w:rFonts w:eastAsiaTheme="minorEastAsia"/>
                <w:bCs/>
                <w:color w:val="000000" w:themeColor="text1"/>
                <w:lang w:val="en-US" w:eastAsia="zh-CN"/>
              </w:rPr>
              <w:t xml:space="preserve"> of May 2021) or in the 2</w:t>
            </w:r>
            <w:r w:rsidRPr="005A155E">
              <w:rPr>
                <w:rFonts w:eastAsiaTheme="minorEastAsia"/>
                <w:bCs/>
                <w:color w:val="000000" w:themeColor="text1"/>
                <w:vertAlign w:val="superscript"/>
                <w:lang w:val="en-US" w:eastAsia="zh-CN"/>
              </w:rPr>
              <w:t>nd</w:t>
            </w:r>
            <w:r w:rsidRPr="005A155E">
              <w:rPr>
                <w:rFonts w:eastAsiaTheme="minorEastAsia"/>
                <w:bCs/>
                <w:color w:val="000000" w:themeColor="text1"/>
                <w:lang w:val="en-US" w:eastAsia="zh-CN"/>
              </w:rPr>
              <w:t xml:space="preserve"> round </w:t>
            </w:r>
            <w:r>
              <w:rPr>
                <w:rFonts w:eastAsiaTheme="minorEastAsia"/>
                <w:bCs/>
                <w:color w:val="000000" w:themeColor="text1"/>
                <w:lang w:val="en-US" w:eastAsia="zh-CN"/>
              </w:rPr>
              <w:t xml:space="preserve">discussion </w:t>
            </w:r>
            <w:r w:rsidRPr="005A155E">
              <w:rPr>
                <w:rFonts w:eastAsiaTheme="minorEastAsia"/>
                <w:bCs/>
                <w:color w:val="000000" w:themeColor="text1"/>
                <w:lang w:val="en-US" w:eastAsia="zh-CN"/>
              </w:rPr>
              <w:t>of RAN4#99-e.</w:t>
            </w:r>
          </w:p>
        </w:tc>
        <w:tc>
          <w:tcPr>
            <w:tcW w:w="1414" w:type="dxa"/>
          </w:tcPr>
          <w:p w14:paraId="1ED5A390" w14:textId="13AEBBD9" w:rsidR="00E521F2" w:rsidRDefault="00FD15AA" w:rsidP="00CD245B">
            <w:pPr>
              <w:spacing w:after="120"/>
              <w:rPr>
                <w:rFonts w:eastAsiaTheme="minorEastAsia"/>
                <w:bCs/>
                <w:color w:val="000000" w:themeColor="text1"/>
                <w:lang w:val="en-US" w:eastAsia="zh-CN"/>
              </w:rPr>
            </w:pPr>
            <w:r w:rsidRPr="00263845">
              <w:rPr>
                <w:rFonts w:eastAsiaTheme="minorEastAsia"/>
                <w:b/>
                <w:bCs/>
                <w:color w:val="000000" w:themeColor="text1"/>
                <w:lang w:val="en-US" w:eastAsia="zh-CN"/>
              </w:rPr>
              <w:t>#99</w:t>
            </w:r>
            <w:r w:rsidR="005C406C">
              <w:rPr>
                <w:rFonts w:eastAsiaTheme="minorEastAsia"/>
                <w:b/>
                <w:bCs/>
                <w:color w:val="000000" w:themeColor="text1"/>
                <w:lang w:val="en-US" w:eastAsia="zh-CN"/>
              </w:rPr>
              <w:t>-</w:t>
            </w:r>
            <w:r w:rsidRPr="00263845">
              <w:rPr>
                <w:rFonts w:eastAsiaTheme="minorEastAsia"/>
                <w:b/>
                <w:bCs/>
                <w:color w:val="000000" w:themeColor="text1"/>
                <w:lang w:val="en-US" w:eastAsia="zh-CN"/>
              </w:rPr>
              <w:t>e</w:t>
            </w:r>
          </w:p>
        </w:tc>
      </w:tr>
    </w:tbl>
    <w:p w14:paraId="1DB77CA8" w14:textId="77777777" w:rsidR="00D343D7" w:rsidRPr="0095363A" w:rsidRDefault="00D343D7" w:rsidP="00307E51">
      <w:pPr>
        <w:rPr>
          <w:lang w:eastAsia="zh-CN"/>
        </w:rPr>
      </w:pPr>
    </w:p>
    <w:p w14:paraId="2335E850" w14:textId="61845E2E" w:rsidR="00926B1C" w:rsidRDefault="00926B1C" w:rsidP="00307E51">
      <w:pPr>
        <w:rPr>
          <w:lang w:val="en-US" w:eastAsia="zh-CN"/>
        </w:rPr>
      </w:pPr>
    </w:p>
    <w:p w14:paraId="4C1DA3A9" w14:textId="77777777" w:rsidR="00CD245B" w:rsidRDefault="00CD245B" w:rsidP="00CD245B">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281C6FD9" w14:textId="1A624EE8" w:rsidR="00CD245B" w:rsidRDefault="00CD245B" w:rsidP="00CD245B">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4-x-y-z?</w:t>
      </w:r>
    </w:p>
    <w:tbl>
      <w:tblPr>
        <w:tblStyle w:val="Grilledutableau"/>
        <w:tblW w:w="5000" w:type="pct"/>
        <w:tblLook w:val="04A0" w:firstRow="1" w:lastRow="0" w:firstColumn="1" w:lastColumn="0" w:noHBand="0" w:noVBand="1"/>
      </w:tblPr>
      <w:tblGrid>
        <w:gridCol w:w="1616"/>
        <w:gridCol w:w="2065"/>
        <w:gridCol w:w="1982"/>
        <w:gridCol w:w="1984"/>
        <w:gridCol w:w="1984"/>
      </w:tblGrid>
      <w:tr w:rsidR="00D42858" w14:paraId="10C5EA0D" w14:textId="6EFE44EF" w:rsidTr="00F43092">
        <w:tc>
          <w:tcPr>
            <w:tcW w:w="839" w:type="pct"/>
          </w:tcPr>
          <w:p w14:paraId="65FBAF6C" w14:textId="77777777" w:rsidR="00D42858" w:rsidRDefault="00D42858" w:rsidP="00CD245B">
            <w:pPr>
              <w:spacing w:after="120"/>
              <w:rPr>
                <w:rFonts w:eastAsiaTheme="minorEastAsia"/>
                <w:b/>
                <w:bCs/>
                <w:color w:val="0070C0"/>
                <w:lang w:val="en-US" w:eastAsia="zh-CN"/>
              </w:rPr>
            </w:pPr>
            <w:r>
              <w:rPr>
                <w:rFonts w:eastAsiaTheme="minorEastAsia"/>
                <w:b/>
                <w:bCs/>
                <w:color w:val="0070C0"/>
                <w:lang w:val="en-US" w:eastAsia="zh-CN"/>
              </w:rPr>
              <w:t>Company</w:t>
            </w:r>
          </w:p>
        </w:tc>
        <w:tc>
          <w:tcPr>
            <w:tcW w:w="1072" w:type="pct"/>
          </w:tcPr>
          <w:p w14:paraId="0385A90A" w14:textId="2235DB1B" w:rsidR="00D42858" w:rsidRDefault="00D42858" w:rsidP="00CD245B">
            <w:pPr>
              <w:spacing w:after="120"/>
              <w:rPr>
                <w:rFonts w:eastAsiaTheme="minorEastAsia"/>
                <w:b/>
                <w:bCs/>
                <w:color w:val="0070C0"/>
                <w:lang w:val="en-US" w:eastAsia="zh-CN"/>
              </w:rPr>
            </w:pPr>
            <w:r>
              <w:rPr>
                <w:b/>
                <w:color w:val="0070C0"/>
                <w:lang w:eastAsia="zh-CN"/>
              </w:rPr>
              <w:t>4</w:t>
            </w:r>
            <w:r w:rsidRPr="005A155E">
              <w:rPr>
                <w:b/>
                <w:color w:val="0070C0"/>
                <w:lang w:eastAsia="zh-CN"/>
              </w:rPr>
              <w:t>-1-1-1</w:t>
            </w:r>
          </w:p>
        </w:tc>
        <w:tc>
          <w:tcPr>
            <w:tcW w:w="1029" w:type="pct"/>
          </w:tcPr>
          <w:p w14:paraId="39B2A034" w14:textId="253E4EAF" w:rsidR="00D42858" w:rsidRDefault="00D42858" w:rsidP="00CD245B">
            <w:pPr>
              <w:spacing w:after="120"/>
              <w:rPr>
                <w:rFonts w:eastAsiaTheme="minorEastAsia"/>
                <w:b/>
                <w:bCs/>
                <w:color w:val="0070C0"/>
                <w:lang w:val="en-US" w:eastAsia="zh-CN"/>
              </w:rPr>
            </w:pPr>
            <w:r>
              <w:rPr>
                <w:b/>
                <w:color w:val="0070C0"/>
                <w:lang w:eastAsia="zh-CN"/>
              </w:rPr>
              <w:t>4-2-1-1</w:t>
            </w:r>
          </w:p>
        </w:tc>
        <w:tc>
          <w:tcPr>
            <w:tcW w:w="1030" w:type="pct"/>
          </w:tcPr>
          <w:p w14:paraId="14B8ADE1" w14:textId="5A1F59D6" w:rsidR="00D42858" w:rsidRDefault="00D42858" w:rsidP="00CD245B">
            <w:pPr>
              <w:spacing w:after="120"/>
              <w:rPr>
                <w:rFonts w:eastAsiaTheme="minorEastAsia"/>
                <w:b/>
                <w:bCs/>
                <w:color w:val="0070C0"/>
                <w:lang w:val="en-US" w:eastAsia="zh-CN"/>
              </w:rPr>
            </w:pPr>
            <w:r>
              <w:rPr>
                <w:b/>
                <w:color w:val="0070C0"/>
                <w:lang w:eastAsia="zh-CN"/>
              </w:rPr>
              <w:t>4-2-2-1</w:t>
            </w:r>
          </w:p>
        </w:tc>
        <w:tc>
          <w:tcPr>
            <w:tcW w:w="1030" w:type="pct"/>
          </w:tcPr>
          <w:p w14:paraId="2BA77C56" w14:textId="16378D27" w:rsidR="00D42858" w:rsidRDefault="00D42858" w:rsidP="00CD245B">
            <w:pPr>
              <w:spacing w:after="120"/>
              <w:rPr>
                <w:b/>
                <w:color w:val="0070C0"/>
                <w:lang w:eastAsia="zh-CN"/>
              </w:rPr>
            </w:pPr>
            <w:r>
              <w:rPr>
                <w:b/>
                <w:color w:val="0070C0"/>
                <w:lang w:eastAsia="zh-CN"/>
              </w:rPr>
              <w:t>4-3-1-1</w:t>
            </w:r>
          </w:p>
        </w:tc>
      </w:tr>
      <w:tr w:rsidR="00D42858" w14:paraId="4DD7E795" w14:textId="5359BE4A" w:rsidTr="00F43092">
        <w:tc>
          <w:tcPr>
            <w:tcW w:w="839" w:type="pct"/>
          </w:tcPr>
          <w:p w14:paraId="13B09D69" w14:textId="3B54D731" w:rsidR="00D42858" w:rsidRDefault="007D5BAE" w:rsidP="00CD245B">
            <w:pPr>
              <w:spacing w:after="120"/>
              <w:rPr>
                <w:rFonts w:eastAsiaTheme="minorEastAsia"/>
                <w:b/>
                <w:bCs/>
                <w:color w:val="0070C0"/>
                <w:lang w:val="en-US" w:eastAsia="zh-CN"/>
              </w:rPr>
            </w:pPr>
            <w:r>
              <w:rPr>
                <w:rFonts w:eastAsiaTheme="minorEastAsia"/>
                <w:b/>
                <w:bCs/>
                <w:color w:val="0070C0"/>
                <w:lang w:val="en-US" w:eastAsia="zh-CN"/>
              </w:rPr>
              <w:t>Ericsson</w:t>
            </w:r>
          </w:p>
        </w:tc>
        <w:tc>
          <w:tcPr>
            <w:tcW w:w="1072" w:type="pct"/>
          </w:tcPr>
          <w:p w14:paraId="00228246" w14:textId="77777777" w:rsidR="00D42858" w:rsidRDefault="007D5BAE" w:rsidP="007D5BAE">
            <w:pPr>
              <w:tabs>
                <w:tab w:val="right" w:pos="1849"/>
              </w:tabs>
              <w:spacing w:after="120"/>
              <w:rPr>
                <w:b/>
                <w:color w:val="0070C0"/>
                <w:lang w:eastAsia="zh-CN"/>
              </w:rPr>
            </w:pPr>
            <w:r>
              <w:rPr>
                <w:b/>
                <w:color w:val="0070C0"/>
                <w:lang w:eastAsia="zh-CN"/>
              </w:rPr>
              <w:t>Disagree</w:t>
            </w:r>
            <w:r>
              <w:rPr>
                <w:b/>
                <w:color w:val="0070C0"/>
                <w:lang w:eastAsia="zh-CN"/>
              </w:rPr>
              <w:tab/>
            </w:r>
          </w:p>
          <w:p w14:paraId="5B28E4C4" w14:textId="77777777" w:rsidR="007D5BAE" w:rsidRDefault="007D5BAE" w:rsidP="007D5BAE">
            <w:pPr>
              <w:tabs>
                <w:tab w:val="right" w:pos="1849"/>
              </w:tabs>
              <w:spacing w:after="120"/>
            </w:pPr>
            <w:r>
              <w:t xml:space="preserve">Not before FR1 is finalized. There is still a lot to do with FR1, any discussion on FR12 will just interfer with the work on FR1 and would jeopardize introduction of NTN in Rel.17. </w:t>
            </w:r>
          </w:p>
          <w:p w14:paraId="799390D2" w14:textId="09E2C193" w:rsidR="007D5BAE" w:rsidRPr="005A155E" w:rsidRDefault="007D5BAE" w:rsidP="00F43092">
            <w:pPr>
              <w:tabs>
                <w:tab w:val="right" w:pos="1849"/>
              </w:tabs>
              <w:spacing w:after="120"/>
              <w:rPr>
                <w:b/>
                <w:color w:val="0070C0"/>
                <w:lang w:eastAsia="zh-CN"/>
              </w:rPr>
            </w:pPr>
            <w:r>
              <w:t>We already know there won’t be any NTN FR2 band specified in Rel-17, so there is no hurry to work on FR2.</w:t>
            </w:r>
          </w:p>
        </w:tc>
        <w:tc>
          <w:tcPr>
            <w:tcW w:w="1029" w:type="pct"/>
          </w:tcPr>
          <w:p w14:paraId="627F741F" w14:textId="5233C734" w:rsidR="00D42858" w:rsidRDefault="007D5BAE" w:rsidP="00CD245B">
            <w:pPr>
              <w:spacing w:after="120"/>
              <w:rPr>
                <w:rFonts w:eastAsiaTheme="minorEastAsia"/>
                <w:b/>
                <w:bCs/>
                <w:color w:val="0070C0"/>
                <w:lang w:val="en-US" w:eastAsia="zh-CN"/>
              </w:rPr>
            </w:pPr>
            <w:r>
              <w:rPr>
                <w:rFonts w:eastAsiaTheme="minorEastAsia"/>
                <w:b/>
                <w:bCs/>
                <w:color w:val="0070C0"/>
                <w:lang w:val="en-US" w:eastAsia="zh-CN"/>
              </w:rPr>
              <w:t>Disagree with the current wording:</w:t>
            </w:r>
          </w:p>
          <w:p w14:paraId="276DE94A" w14:textId="3E9B75BA" w:rsidR="007D5BAE" w:rsidRDefault="007D5BAE" w:rsidP="00CD245B">
            <w:pPr>
              <w:spacing w:after="120"/>
              <w:rPr>
                <w:rFonts w:eastAsiaTheme="minorEastAsia"/>
                <w:b/>
                <w:bCs/>
                <w:color w:val="0070C0"/>
                <w:lang w:val="en-US" w:eastAsia="zh-CN"/>
              </w:rPr>
            </w:pPr>
          </w:p>
          <w:p w14:paraId="6D004319" w14:textId="30DD37D2" w:rsidR="007D5BAE" w:rsidRDefault="007D5BAE" w:rsidP="00CD245B">
            <w:pPr>
              <w:spacing w:after="120"/>
              <w:rPr>
                <w:rFonts w:eastAsiaTheme="minorEastAsia"/>
                <w:b/>
                <w:bCs/>
                <w:color w:val="0070C0"/>
                <w:lang w:val="en-US" w:eastAsia="zh-CN"/>
              </w:rPr>
            </w:pPr>
            <w:r>
              <w:t xml:space="preserve">1- We’ll use Ka-band spectrum which was allowed to be used for ESIM: </w:t>
            </w:r>
            <w:r>
              <w:rPr>
                <w:lang w:val="en-US"/>
              </w:rPr>
              <w:t>17.7-20.2GHz and 27.5-30.0GHz</w:t>
            </w:r>
          </w:p>
          <w:p w14:paraId="4AAE071F" w14:textId="77777777" w:rsidR="007D5BAE" w:rsidRDefault="007D5BAE" w:rsidP="007D5BAE">
            <w:pPr>
              <w:spacing w:after="120"/>
              <w:rPr>
                <w:rFonts w:eastAsiaTheme="minorEastAsia"/>
                <w:b/>
                <w:bCs/>
                <w:color w:val="0070C0"/>
                <w:lang w:val="en-US" w:eastAsia="zh-CN"/>
              </w:rPr>
            </w:pPr>
            <w:r>
              <w:rPr>
                <w:rFonts w:eastAsiaTheme="minorEastAsia"/>
                <w:b/>
                <w:bCs/>
                <w:color w:val="0070C0"/>
                <w:lang w:val="en-US" w:eastAsia="zh-CN"/>
              </w:rPr>
              <w:t>2- What does “stable enough” means</w:t>
            </w:r>
          </w:p>
          <w:p w14:paraId="2D27B3AA" w14:textId="6F2F8447" w:rsidR="007D5BAE" w:rsidRDefault="007D5BAE" w:rsidP="007D5BAE">
            <w:pPr>
              <w:spacing w:after="120"/>
              <w:rPr>
                <w:rFonts w:eastAsiaTheme="minorEastAsia"/>
                <w:b/>
                <w:bCs/>
                <w:color w:val="0070C0"/>
                <w:lang w:val="en-US" w:eastAsia="zh-CN"/>
              </w:rPr>
            </w:pPr>
            <w:r>
              <w:rPr>
                <w:rFonts w:eastAsiaTheme="minorEastAsia"/>
                <w:b/>
                <w:bCs/>
                <w:color w:val="0070C0"/>
                <w:lang w:val="en-US" w:eastAsia="zh-CN"/>
              </w:rPr>
              <w:t>3- Last bullet is very unclear.</w:t>
            </w:r>
          </w:p>
        </w:tc>
        <w:tc>
          <w:tcPr>
            <w:tcW w:w="1030" w:type="pct"/>
          </w:tcPr>
          <w:p w14:paraId="7DE9FE82" w14:textId="77777777" w:rsidR="00D42858" w:rsidRDefault="007D5BAE" w:rsidP="00CD245B">
            <w:pPr>
              <w:spacing w:after="120"/>
              <w:rPr>
                <w:rFonts w:eastAsiaTheme="minorEastAsia"/>
                <w:b/>
                <w:bCs/>
                <w:color w:val="0070C0"/>
                <w:lang w:val="en-US" w:eastAsia="zh-CN"/>
              </w:rPr>
            </w:pPr>
            <w:r>
              <w:rPr>
                <w:rFonts w:eastAsiaTheme="minorEastAsia"/>
                <w:b/>
                <w:bCs/>
                <w:color w:val="0070C0"/>
                <w:lang w:val="en-US" w:eastAsia="zh-CN"/>
              </w:rPr>
              <w:t>Disagree</w:t>
            </w:r>
          </w:p>
          <w:p w14:paraId="7C6DDEF2" w14:textId="4F6E7013" w:rsidR="0057480F" w:rsidRDefault="007D5BAE" w:rsidP="00CD245B">
            <w:pPr>
              <w:spacing w:after="120"/>
              <w:rPr>
                <w:rFonts w:eastAsiaTheme="minorEastAsia"/>
                <w:b/>
                <w:bCs/>
                <w:color w:val="0070C0"/>
                <w:lang w:val="en-US" w:eastAsia="zh-CN"/>
              </w:rPr>
            </w:pPr>
            <w:r>
              <w:rPr>
                <w:rFonts w:eastAsiaTheme="minorEastAsia"/>
                <w:b/>
                <w:bCs/>
                <w:color w:val="0070C0"/>
                <w:lang w:val="en-US" w:eastAsia="zh-CN"/>
              </w:rPr>
              <w:t>To be merged with 4-2-1-1</w:t>
            </w:r>
            <w:r w:rsidR="0057480F">
              <w:rPr>
                <w:rFonts w:eastAsiaTheme="minorEastAsia"/>
                <w:b/>
                <w:bCs/>
                <w:color w:val="0070C0"/>
                <w:lang w:val="en-US" w:eastAsia="zh-CN"/>
              </w:rPr>
              <w:t>, wording is redundant, we shall only agree on 1 clear wording to avoid any confusion later on.</w:t>
            </w:r>
          </w:p>
          <w:p w14:paraId="67243F79" w14:textId="3DD94B67" w:rsidR="0057480F" w:rsidRDefault="0057480F" w:rsidP="00CD245B">
            <w:pPr>
              <w:spacing w:after="120"/>
              <w:rPr>
                <w:rFonts w:eastAsiaTheme="minorEastAsia"/>
                <w:b/>
                <w:bCs/>
                <w:color w:val="0070C0"/>
                <w:lang w:val="en-US" w:eastAsia="zh-CN"/>
              </w:rPr>
            </w:pPr>
          </w:p>
        </w:tc>
        <w:tc>
          <w:tcPr>
            <w:tcW w:w="1030" w:type="pct"/>
          </w:tcPr>
          <w:p w14:paraId="60B63ECD" w14:textId="77777777" w:rsidR="0057480F" w:rsidRDefault="0057480F" w:rsidP="0057480F">
            <w:pPr>
              <w:spacing w:after="120"/>
              <w:rPr>
                <w:rFonts w:eastAsiaTheme="minorEastAsia"/>
                <w:b/>
                <w:bCs/>
                <w:color w:val="0070C0"/>
                <w:lang w:val="en-US" w:eastAsia="zh-CN"/>
              </w:rPr>
            </w:pPr>
            <w:r>
              <w:rPr>
                <w:rFonts w:eastAsiaTheme="minorEastAsia"/>
                <w:b/>
                <w:bCs/>
                <w:color w:val="0070C0"/>
                <w:lang w:val="en-US" w:eastAsia="zh-CN"/>
              </w:rPr>
              <w:t>Disagree</w:t>
            </w:r>
          </w:p>
          <w:p w14:paraId="356E6552" w14:textId="5ACE74B9" w:rsidR="0057480F" w:rsidRDefault="0057480F" w:rsidP="0057480F">
            <w:pPr>
              <w:spacing w:after="120"/>
              <w:rPr>
                <w:rFonts w:eastAsiaTheme="minorEastAsia"/>
                <w:b/>
                <w:bCs/>
                <w:color w:val="0070C0"/>
                <w:lang w:val="en-US" w:eastAsia="zh-CN"/>
              </w:rPr>
            </w:pPr>
            <w:r>
              <w:rPr>
                <w:rFonts w:eastAsiaTheme="minorEastAsia"/>
                <w:b/>
                <w:bCs/>
                <w:color w:val="0070C0"/>
                <w:lang w:val="en-US" w:eastAsia="zh-CN"/>
              </w:rPr>
              <w:t>To be merged with 4-2-1-1 wording is redundant, we shall only agree on 1 clear wording to avoid any confusion later on.</w:t>
            </w:r>
          </w:p>
          <w:p w14:paraId="34E60EED" w14:textId="6731BADA" w:rsidR="00D42858" w:rsidRDefault="00D42858" w:rsidP="0057480F">
            <w:pPr>
              <w:spacing w:after="120"/>
              <w:rPr>
                <w:rFonts w:eastAsiaTheme="minorEastAsia"/>
                <w:b/>
                <w:bCs/>
                <w:color w:val="0070C0"/>
                <w:lang w:val="en-US" w:eastAsia="zh-CN"/>
              </w:rPr>
            </w:pPr>
          </w:p>
        </w:tc>
      </w:tr>
      <w:tr w:rsidR="000344B6" w14:paraId="5A2BC725" w14:textId="78D75F1A" w:rsidTr="00F43092">
        <w:tc>
          <w:tcPr>
            <w:tcW w:w="839" w:type="pct"/>
          </w:tcPr>
          <w:p w14:paraId="6EDC1F42" w14:textId="608D26FE" w:rsidR="000344B6" w:rsidRDefault="000344B6" w:rsidP="000344B6">
            <w:pPr>
              <w:spacing w:after="120"/>
              <w:rPr>
                <w:rFonts w:eastAsiaTheme="minorEastAsia"/>
                <w:b/>
                <w:bCs/>
                <w:color w:val="0070C0"/>
                <w:lang w:val="en-US" w:eastAsia="zh-CN"/>
              </w:rPr>
            </w:pPr>
            <w:r w:rsidRPr="006F4B9C">
              <w:t>Hughes/EchoStar</w:t>
            </w:r>
          </w:p>
        </w:tc>
        <w:tc>
          <w:tcPr>
            <w:tcW w:w="1072" w:type="pct"/>
          </w:tcPr>
          <w:p w14:paraId="0DA828E8" w14:textId="7494A822" w:rsidR="000344B6" w:rsidRPr="005A155E" w:rsidRDefault="000344B6" w:rsidP="000344B6">
            <w:pPr>
              <w:spacing w:after="120"/>
              <w:rPr>
                <w:b/>
                <w:color w:val="0070C0"/>
                <w:lang w:eastAsia="zh-CN"/>
              </w:rPr>
            </w:pPr>
            <w:r w:rsidRPr="006F4B9C">
              <w:t xml:space="preserve">Agree - </w:t>
            </w:r>
            <w:r w:rsidR="005006F6" w:rsidRPr="006F4B9C">
              <w:t>This is part of NTN WID</w:t>
            </w:r>
            <w:r w:rsidR="005006F6">
              <w:t xml:space="preserve"> and </w:t>
            </w:r>
            <w:r w:rsidRPr="006F4B9C">
              <w:t xml:space="preserve">there should be NTN FR2 co-existence analysis. </w:t>
            </w:r>
          </w:p>
        </w:tc>
        <w:tc>
          <w:tcPr>
            <w:tcW w:w="1029" w:type="pct"/>
          </w:tcPr>
          <w:p w14:paraId="0735FE90" w14:textId="6B80076F" w:rsidR="000344B6" w:rsidRDefault="000344B6" w:rsidP="002B01B3">
            <w:pPr>
              <w:spacing w:after="120"/>
              <w:jc w:val="center"/>
              <w:rPr>
                <w:rFonts w:eastAsiaTheme="minorEastAsia"/>
                <w:b/>
                <w:bCs/>
                <w:color w:val="0070C0"/>
                <w:lang w:val="en-US" w:eastAsia="zh-CN"/>
              </w:rPr>
            </w:pPr>
            <w:r w:rsidRPr="006F4B9C">
              <w:t>Agree</w:t>
            </w:r>
          </w:p>
        </w:tc>
        <w:tc>
          <w:tcPr>
            <w:tcW w:w="1030" w:type="pct"/>
          </w:tcPr>
          <w:p w14:paraId="3D738938" w14:textId="29AA2403" w:rsidR="000344B6" w:rsidRDefault="000344B6" w:rsidP="002B01B3">
            <w:pPr>
              <w:spacing w:after="120"/>
              <w:jc w:val="center"/>
              <w:rPr>
                <w:rFonts w:eastAsiaTheme="minorEastAsia"/>
                <w:b/>
                <w:bCs/>
                <w:color w:val="0070C0"/>
                <w:lang w:val="en-US" w:eastAsia="zh-CN"/>
              </w:rPr>
            </w:pPr>
            <w:r w:rsidRPr="006F4B9C">
              <w:t>Agree</w:t>
            </w:r>
          </w:p>
        </w:tc>
        <w:tc>
          <w:tcPr>
            <w:tcW w:w="1030" w:type="pct"/>
          </w:tcPr>
          <w:p w14:paraId="796873CF" w14:textId="7F345623" w:rsidR="000344B6" w:rsidRDefault="000344B6" w:rsidP="002B01B3">
            <w:pPr>
              <w:spacing w:after="120"/>
              <w:jc w:val="center"/>
              <w:rPr>
                <w:rFonts w:eastAsiaTheme="minorEastAsia"/>
                <w:b/>
                <w:bCs/>
                <w:color w:val="0070C0"/>
                <w:lang w:val="en-US" w:eastAsia="zh-CN"/>
              </w:rPr>
            </w:pPr>
            <w:r w:rsidRPr="006F4B9C">
              <w:t>Agree</w:t>
            </w:r>
          </w:p>
        </w:tc>
      </w:tr>
      <w:tr w:rsidR="005F5623" w14:paraId="06709ECD" w14:textId="372FC6B5" w:rsidTr="00F43092">
        <w:tc>
          <w:tcPr>
            <w:tcW w:w="839" w:type="pct"/>
          </w:tcPr>
          <w:p w14:paraId="5C83B42D" w14:textId="4648072A" w:rsidR="005F5623" w:rsidRDefault="005F5623" w:rsidP="005F5623">
            <w:pPr>
              <w:spacing w:after="120"/>
              <w:rPr>
                <w:rFonts w:eastAsiaTheme="minorEastAsia"/>
                <w:b/>
                <w:bCs/>
                <w:color w:val="0070C0"/>
                <w:lang w:val="en-US" w:eastAsia="zh-CN"/>
              </w:rPr>
            </w:pPr>
            <w:r>
              <w:rPr>
                <w:rFonts w:eastAsiaTheme="minorEastAsia"/>
                <w:b/>
                <w:bCs/>
                <w:color w:val="0070C0"/>
                <w:lang w:val="en-US" w:eastAsia="zh-CN"/>
              </w:rPr>
              <w:t>Intelsat</w:t>
            </w:r>
          </w:p>
        </w:tc>
        <w:tc>
          <w:tcPr>
            <w:tcW w:w="1072" w:type="pct"/>
          </w:tcPr>
          <w:p w14:paraId="5447A532" w14:textId="77777777" w:rsidR="005F5623" w:rsidRPr="00E81EB2" w:rsidRDefault="005F5623" w:rsidP="005F5623">
            <w:pPr>
              <w:spacing w:after="120"/>
              <w:rPr>
                <w:b/>
                <w:color w:val="0070C0"/>
                <w:lang w:eastAsia="zh-CN"/>
              </w:rPr>
            </w:pPr>
            <w:r w:rsidRPr="00E81EB2">
              <w:rPr>
                <w:b/>
                <w:color w:val="0070C0"/>
                <w:lang w:eastAsia="zh-CN"/>
              </w:rPr>
              <w:t>Agree</w:t>
            </w:r>
          </w:p>
          <w:p w14:paraId="43A4051A" w14:textId="436E1B36" w:rsidR="005F5623" w:rsidRPr="005A155E" w:rsidRDefault="005F5623" w:rsidP="005F5623">
            <w:pPr>
              <w:spacing w:after="120"/>
              <w:rPr>
                <w:b/>
                <w:color w:val="0070C0"/>
                <w:lang w:eastAsia="zh-CN"/>
              </w:rPr>
            </w:pPr>
            <w:r w:rsidRPr="000F08E3">
              <w:rPr>
                <w:bCs/>
                <w:color w:val="0070C0"/>
                <w:lang w:eastAsia="zh-CN"/>
              </w:rPr>
              <w:t xml:space="preserve">NTN FR2 studies </w:t>
            </w:r>
            <w:r>
              <w:rPr>
                <w:bCs/>
                <w:color w:val="0070C0"/>
                <w:lang w:eastAsia="zh-CN"/>
              </w:rPr>
              <w:t xml:space="preserve">are a part of the NTN WID and </w:t>
            </w:r>
            <w:r w:rsidRPr="000F08E3">
              <w:rPr>
                <w:bCs/>
                <w:color w:val="0070C0"/>
                <w:lang w:eastAsia="zh-CN"/>
              </w:rPr>
              <w:t xml:space="preserve">should continue in parallel with ongoing </w:t>
            </w:r>
            <w:r w:rsidRPr="000F08E3">
              <w:rPr>
                <w:bCs/>
                <w:color w:val="0070C0"/>
                <w:lang w:eastAsia="zh-CN"/>
              </w:rPr>
              <w:lastRenderedPageBreak/>
              <w:t xml:space="preserve">co-existence studies in Rel-17. </w:t>
            </w:r>
          </w:p>
        </w:tc>
        <w:tc>
          <w:tcPr>
            <w:tcW w:w="1029" w:type="pct"/>
          </w:tcPr>
          <w:p w14:paraId="21C0A67A" w14:textId="77777777" w:rsidR="005F5623" w:rsidRPr="00E81EB2" w:rsidRDefault="005F5623" w:rsidP="005F5623">
            <w:pPr>
              <w:spacing w:after="120"/>
              <w:rPr>
                <w:rFonts w:eastAsiaTheme="minorEastAsia"/>
                <w:b/>
                <w:color w:val="0070C0"/>
                <w:lang w:val="en-US" w:eastAsia="zh-CN"/>
              </w:rPr>
            </w:pPr>
            <w:r w:rsidRPr="00E81EB2">
              <w:rPr>
                <w:rFonts w:eastAsiaTheme="minorEastAsia"/>
                <w:b/>
                <w:color w:val="0070C0"/>
                <w:lang w:val="en-US" w:eastAsia="zh-CN"/>
              </w:rPr>
              <w:lastRenderedPageBreak/>
              <w:t>Agree</w:t>
            </w:r>
          </w:p>
          <w:p w14:paraId="76BF69A3" w14:textId="77777777" w:rsidR="005F5623" w:rsidRDefault="005F5623" w:rsidP="005F5623">
            <w:pPr>
              <w:spacing w:after="120"/>
              <w:rPr>
                <w:rFonts w:eastAsiaTheme="minorEastAsia"/>
                <w:bCs/>
                <w:color w:val="0070C0"/>
                <w:lang w:val="en-US" w:eastAsia="zh-CN"/>
              </w:rPr>
            </w:pPr>
            <w:r w:rsidRPr="000F08E3">
              <w:rPr>
                <w:rFonts w:eastAsiaTheme="minorEastAsia"/>
                <w:bCs/>
                <w:color w:val="0070C0"/>
                <w:lang w:val="en-US" w:eastAsia="zh-CN"/>
              </w:rPr>
              <w:t xml:space="preserve">Co-Existence studies should be considered in Rel-17. </w:t>
            </w:r>
          </w:p>
          <w:p w14:paraId="284491D2" w14:textId="77777777" w:rsidR="005F5623" w:rsidRDefault="005F5623" w:rsidP="005F5623">
            <w:pPr>
              <w:spacing w:after="120"/>
              <w:rPr>
                <w:rFonts w:eastAsiaTheme="minorEastAsia"/>
                <w:bCs/>
                <w:color w:val="0070C0"/>
                <w:lang w:val="en-US" w:eastAsia="zh-CN"/>
              </w:rPr>
            </w:pPr>
          </w:p>
          <w:p w14:paraId="699AE5A6" w14:textId="77777777" w:rsidR="005F5623" w:rsidRDefault="005F5623" w:rsidP="005F5623">
            <w:pPr>
              <w:spacing w:after="120"/>
              <w:rPr>
                <w:bCs/>
              </w:rPr>
            </w:pPr>
            <w:r>
              <w:rPr>
                <w:rFonts w:eastAsiaTheme="minorEastAsia"/>
                <w:bCs/>
                <w:color w:val="0070C0"/>
                <w:lang w:val="en-US" w:eastAsia="zh-CN"/>
              </w:rPr>
              <w:t>RE: Ericsson Regarding the Ka band for ESIM we note f</w:t>
            </w:r>
            <w:r w:rsidRPr="00E81EB2">
              <w:rPr>
                <w:bCs/>
              </w:rPr>
              <w:t xml:space="preserve">rom [R4-2110813] we note ESIMs are described by the following paragraph Vehicle-Mounted Earth Stations (VMESs), and Earth Stations Aboard Aircraft (ESAAs), are collectively known as ESIMs. “…  the operation of ESIMs in the conventional Ka-band. Specifically, ESIMs may communicate with geostationary-orbit (GSO) FSS space stations operating in 18.3–18.8 GHz and 19.7–20.2 GHz (space-to-Earth), and 28.35–28.6 GHz </w:t>
            </w:r>
            <w:r w:rsidRPr="00866242">
              <w:rPr>
                <w:bCs/>
              </w:rPr>
              <w:t>and 29.25–30.0 GHz (Earth-to-space) frequency bands.</w:t>
            </w:r>
          </w:p>
          <w:p w14:paraId="766912A1" w14:textId="77777777" w:rsidR="005F5623" w:rsidRPr="00E81EB2" w:rsidRDefault="005F5623" w:rsidP="005F5623">
            <w:pPr>
              <w:spacing w:after="120"/>
              <w:rPr>
                <w:bCs/>
                <w:color w:val="0070C0"/>
              </w:rPr>
            </w:pPr>
            <w:r>
              <w:rPr>
                <w:bCs/>
                <w:color w:val="0070C0"/>
              </w:rPr>
              <w:t>We agree Ka band/FR2 co-existence studies can proceed with guidance noted.</w:t>
            </w:r>
          </w:p>
          <w:p w14:paraId="37FC97F6" w14:textId="77777777" w:rsidR="005F5623" w:rsidRPr="000F08E3" w:rsidRDefault="005F5623" w:rsidP="005F5623">
            <w:pPr>
              <w:overflowPunct/>
              <w:autoSpaceDE/>
              <w:autoSpaceDN/>
              <w:adjustRightInd/>
              <w:spacing w:after="160" w:line="259" w:lineRule="auto"/>
              <w:contextualSpacing/>
              <w:jc w:val="both"/>
              <w:textAlignment w:val="auto"/>
              <w:rPr>
                <w:color w:val="000000" w:themeColor="text1"/>
                <w:lang w:eastAsia="zh-CN"/>
              </w:rPr>
            </w:pPr>
            <w:r>
              <w:rPr>
                <w:bCs/>
              </w:rPr>
              <w:t>Further we support that o</w:t>
            </w:r>
            <w:r w:rsidRPr="000F08E3">
              <w:rPr>
                <w:color w:val="000000" w:themeColor="text1"/>
                <w:lang w:eastAsia="zh-CN"/>
              </w:rPr>
              <w:t>ther bands such as Ku &amp; Q/V band will leverage</w:t>
            </w:r>
            <w:r>
              <w:rPr>
                <w:color w:val="000000" w:themeColor="text1"/>
                <w:lang w:eastAsia="zh-CN"/>
              </w:rPr>
              <w:t xml:space="preserve"> </w:t>
            </w:r>
            <w:r w:rsidRPr="000F08E3">
              <w:rPr>
                <w:color w:val="000000" w:themeColor="text1"/>
                <w:lang w:eastAsia="zh-CN"/>
              </w:rPr>
              <w:t>the Ka band/FR2 co-existence study approach in the future.</w:t>
            </w:r>
          </w:p>
          <w:p w14:paraId="06649FB9" w14:textId="77777777" w:rsidR="005F5623" w:rsidRDefault="005F5623" w:rsidP="005F5623">
            <w:pPr>
              <w:spacing w:after="120"/>
              <w:rPr>
                <w:rFonts w:eastAsiaTheme="minorEastAsia"/>
                <w:b/>
                <w:bCs/>
                <w:color w:val="0070C0"/>
                <w:lang w:val="en-US" w:eastAsia="zh-CN"/>
              </w:rPr>
            </w:pPr>
          </w:p>
        </w:tc>
        <w:tc>
          <w:tcPr>
            <w:tcW w:w="1030" w:type="pct"/>
          </w:tcPr>
          <w:p w14:paraId="705E7A60" w14:textId="77777777" w:rsidR="005F5623" w:rsidRDefault="005F5623" w:rsidP="005F5623">
            <w:pPr>
              <w:spacing w:after="120"/>
              <w:rPr>
                <w:rFonts w:eastAsiaTheme="minorEastAsia"/>
                <w:b/>
                <w:bCs/>
                <w:color w:val="0070C0"/>
                <w:lang w:val="en-US" w:eastAsia="zh-CN"/>
              </w:rPr>
            </w:pPr>
            <w:r>
              <w:rPr>
                <w:rFonts w:eastAsiaTheme="minorEastAsia"/>
                <w:b/>
                <w:bCs/>
                <w:color w:val="0070C0"/>
                <w:lang w:val="en-US" w:eastAsia="zh-CN"/>
              </w:rPr>
              <w:lastRenderedPageBreak/>
              <w:t>Agree</w:t>
            </w:r>
          </w:p>
          <w:p w14:paraId="5D50378C" w14:textId="7389B60C" w:rsidR="005F5623" w:rsidRDefault="005F5623" w:rsidP="005F5623">
            <w:pPr>
              <w:spacing w:after="120"/>
              <w:rPr>
                <w:rFonts w:eastAsiaTheme="minorEastAsia"/>
                <w:b/>
                <w:bCs/>
                <w:color w:val="0070C0"/>
                <w:lang w:val="en-US" w:eastAsia="zh-CN"/>
              </w:rPr>
            </w:pPr>
            <w:r w:rsidRPr="000F08E3">
              <w:rPr>
                <w:rFonts w:eastAsiaTheme="minorEastAsia"/>
                <w:color w:val="0070C0"/>
                <w:lang w:val="en-US" w:eastAsia="zh-CN"/>
              </w:rPr>
              <w:t xml:space="preserve">There is no </w:t>
            </w:r>
            <w:r>
              <w:rPr>
                <w:rFonts w:eastAsiaTheme="minorEastAsia"/>
                <w:color w:val="0070C0"/>
                <w:lang w:val="en-US" w:eastAsia="zh-CN"/>
              </w:rPr>
              <w:t xml:space="preserve">potential </w:t>
            </w:r>
            <w:r w:rsidRPr="000F08E3">
              <w:rPr>
                <w:rFonts w:eastAsiaTheme="minorEastAsia"/>
                <w:color w:val="0070C0"/>
                <w:lang w:val="en-US" w:eastAsia="zh-CN"/>
              </w:rPr>
              <w:t xml:space="preserve">confusion in our view. </w:t>
            </w:r>
          </w:p>
        </w:tc>
        <w:tc>
          <w:tcPr>
            <w:tcW w:w="1030" w:type="pct"/>
          </w:tcPr>
          <w:p w14:paraId="0519F043" w14:textId="77777777" w:rsidR="005F5623" w:rsidRDefault="005F5623" w:rsidP="005F5623">
            <w:pPr>
              <w:spacing w:after="120"/>
              <w:rPr>
                <w:rFonts w:eastAsiaTheme="minorEastAsia"/>
                <w:b/>
                <w:bCs/>
                <w:color w:val="0070C0"/>
                <w:lang w:val="en-US" w:eastAsia="zh-CN"/>
              </w:rPr>
            </w:pPr>
            <w:r>
              <w:rPr>
                <w:rFonts w:eastAsiaTheme="minorEastAsia"/>
                <w:b/>
                <w:bCs/>
                <w:color w:val="0070C0"/>
                <w:lang w:val="en-US" w:eastAsia="zh-CN"/>
              </w:rPr>
              <w:t>Agree</w:t>
            </w:r>
          </w:p>
          <w:p w14:paraId="3EE6E6FE" w14:textId="4F22DE3B" w:rsidR="005F5623" w:rsidRDefault="005F5623" w:rsidP="005F5623">
            <w:pPr>
              <w:spacing w:after="120"/>
              <w:rPr>
                <w:rFonts w:eastAsiaTheme="minorEastAsia"/>
                <w:b/>
                <w:bCs/>
                <w:color w:val="0070C0"/>
                <w:lang w:val="en-US" w:eastAsia="zh-CN"/>
              </w:rPr>
            </w:pPr>
            <w:r w:rsidRPr="000F08E3">
              <w:rPr>
                <w:rFonts w:eastAsiaTheme="minorEastAsia"/>
                <w:color w:val="0070C0"/>
                <w:lang w:val="en-US" w:eastAsia="zh-CN"/>
              </w:rPr>
              <w:t>There is no potential confusion in our view.</w:t>
            </w:r>
          </w:p>
        </w:tc>
      </w:tr>
      <w:tr w:rsidR="005F5623" w14:paraId="76EC1424" w14:textId="3B3884ED" w:rsidTr="00F43092">
        <w:tc>
          <w:tcPr>
            <w:tcW w:w="839" w:type="pct"/>
          </w:tcPr>
          <w:p w14:paraId="2988C74F" w14:textId="175908D6" w:rsidR="005F5623" w:rsidRDefault="00E161FD" w:rsidP="005F5623">
            <w:pPr>
              <w:spacing w:after="120"/>
              <w:rPr>
                <w:rFonts w:eastAsiaTheme="minorEastAsia"/>
                <w:b/>
                <w:bCs/>
                <w:color w:val="0070C0"/>
                <w:lang w:val="en-US" w:eastAsia="zh-CN"/>
              </w:rPr>
            </w:pPr>
            <w:r>
              <w:rPr>
                <w:rFonts w:eastAsiaTheme="minorEastAsia"/>
                <w:b/>
                <w:bCs/>
                <w:color w:val="0070C0"/>
                <w:lang w:val="en-US" w:eastAsia="zh-CN"/>
              </w:rPr>
              <w:t>Inmarsat</w:t>
            </w:r>
          </w:p>
        </w:tc>
        <w:tc>
          <w:tcPr>
            <w:tcW w:w="1072" w:type="pct"/>
          </w:tcPr>
          <w:p w14:paraId="0B678FE4" w14:textId="77777777" w:rsidR="005F5623" w:rsidRPr="00F43092" w:rsidRDefault="00E161FD" w:rsidP="005F5623">
            <w:pPr>
              <w:spacing w:after="120"/>
              <w:rPr>
                <w:color w:val="0070C0"/>
                <w:lang w:eastAsia="zh-CN"/>
              </w:rPr>
            </w:pPr>
            <w:r w:rsidRPr="00F43092">
              <w:rPr>
                <w:color w:val="0070C0"/>
                <w:lang w:eastAsia="zh-CN"/>
              </w:rPr>
              <w:t>Is co-existence study even a requirement, given the extremely limited/restricted deployment of TN in this part of the band?</w:t>
            </w:r>
          </w:p>
          <w:p w14:paraId="7F52FB4F" w14:textId="6AABA52F" w:rsidR="00E161FD" w:rsidRPr="005A155E" w:rsidRDefault="00E161FD" w:rsidP="005F5623">
            <w:pPr>
              <w:spacing w:after="120"/>
              <w:rPr>
                <w:b/>
                <w:color w:val="0070C0"/>
                <w:lang w:eastAsia="zh-CN"/>
              </w:rPr>
            </w:pPr>
            <w:r w:rsidRPr="00F43092">
              <w:rPr>
                <w:color w:val="0070C0"/>
                <w:lang w:eastAsia="zh-CN"/>
              </w:rPr>
              <w:t xml:space="preserve">In our opinion it’s not a requirement.  It’s more important to clarify the other aspects (e.g. FDD operation, </w:t>
            </w:r>
            <w:r w:rsidRPr="00F43092">
              <w:rPr>
                <w:color w:val="0070C0"/>
                <w:lang w:eastAsia="zh-CN"/>
              </w:rPr>
              <w:lastRenderedPageBreak/>
              <w:t>VSAT/ESIM UE characteristics)</w:t>
            </w:r>
          </w:p>
        </w:tc>
        <w:tc>
          <w:tcPr>
            <w:tcW w:w="1029" w:type="pct"/>
          </w:tcPr>
          <w:p w14:paraId="7A0C830A" w14:textId="77777777" w:rsidR="00E161FD" w:rsidRDefault="00E161FD">
            <w:pPr>
              <w:spacing w:after="120"/>
              <w:rPr>
                <w:rFonts w:eastAsiaTheme="minorEastAsia"/>
                <w:b/>
                <w:bCs/>
                <w:color w:val="0070C0"/>
                <w:lang w:val="en-US" w:eastAsia="zh-CN"/>
              </w:rPr>
            </w:pPr>
            <w:r>
              <w:rPr>
                <w:rFonts w:eastAsiaTheme="minorEastAsia"/>
                <w:b/>
                <w:bCs/>
                <w:color w:val="0070C0"/>
                <w:lang w:val="en-US" w:eastAsia="zh-CN"/>
              </w:rPr>
              <w:lastRenderedPageBreak/>
              <w:t>Agree.</w:t>
            </w:r>
          </w:p>
          <w:p w14:paraId="5FEF79D4" w14:textId="77777777" w:rsidR="00E161FD" w:rsidRDefault="00E161FD">
            <w:pPr>
              <w:spacing w:after="120"/>
              <w:rPr>
                <w:rFonts w:eastAsiaTheme="minorEastAsia"/>
                <w:b/>
                <w:bCs/>
                <w:color w:val="0070C0"/>
                <w:lang w:val="en-US" w:eastAsia="zh-CN"/>
              </w:rPr>
            </w:pPr>
          </w:p>
          <w:p w14:paraId="500A6858" w14:textId="77777777" w:rsidR="005F5623" w:rsidRDefault="00E161FD">
            <w:pPr>
              <w:spacing w:after="120"/>
              <w:rPr>
                <w:rFonts w:eastAsiaTheme="minorEastAsia"/>
                <w:b/>
                <w:bCs/>
                <w:color w:val="0070C0"/>
                <w:lang w:val="en-US" w:eastAsia="zh-CN"/>
              </w:rPr>
            </w:pPr>
            <w:r>
              <w:rPr>
                <w:rFonts w:eastAsiaTheme="minorEastAsia"/>
                <w:b/>
                <w:bCs/>
                <w:color w:val="0070C0"/>
                <w:lang w:val="en-US" w:eastAsia="zh-CN"/>
              </w:rPr>
              <w:t>We are also</w:t>
            </w:r>
            <w:r w:rsidR="00C27767">
              <w:rPr>
                <w:rFonts w:eastAsiaTheme="minorEastAsia"/>
                <w:b/>
                <w:bCs/>
                <w:color w:val="0070C0"/>
                <w:lang w:val="en-US" w:eastAsia="zh-CN"/>
              </w:rPr>
              <w:t xml:space="preserve"> potentially</w:t>
            </w:r>
            <w:r>
              <w:rPr>
                <w:rFonts w:eastAsiaTheme="minorEastAsia"/>
                <w:b/>
                <w:bCs/>
                <w:color w:val="0070C0"/>
                <w:lang w:val="en-US" w:eastAsia="zh-CN"/>
              </w:rPr>
              <w:t xml:space="preserve"> ok with Ericsson’s proposed wording, except that the DL part of the range is not relevant for NTN-TN coexistence analysis.</w:t>
            </w:r>
          </w:p>
          <w:p w14:paraId="3A51D4BB" w14:textId="77777777" w:rsidR="00C27767" w:rsidRDefault="00C27767">
            <w:pPr>
              <w:spacing w:after="120"/>
              <w:rPr>
                <w:rFonts w:eastAsiaTheme="minorEastAsia"/>
                <w:b/>
                <w:bCs/>
                <w:color w:val="0070C0"/>
                <w:lang w:val="en-US" w:eastAsia="zh-CN"/>
              </w:rPr>
            </w:pPr>
          </w:p>
          <w:p w14:paraId="2D800F32" w14:textId="43B09222" w:rsidR="00C27767" w:rsidRDefault="00C27767">
            <w:pPr>
              <w:spacing w:after="120"/>
              <w:rPr>
                <w:rFonts w:eastAsiaTheme="minorEastAsia"/>
                <w:b/>
                <w:bCs/>
                <w:color w:val="0070C0"/>
                <w:lang w:val="en-US" w:eastAsia="zh-CN"/>
              </w:rPr>
            </w:pPr>
            <w:r>
              <w:rPr>
                <w:rFonts w:eastAsiaTheme="minorEastAsia"/>
                <w:b/>
                <w:bCs/>
                <w:color w:val="0070C0"/>
                <w:lang w:val="en-US" w:eastAsia="zh-CN"/>
              </w:rPr>
              <w:lastRenderedPageBreak/>
              <w:t xml:space="preserve">@Echostar, the range quoted is incomplete. </w:t>
            </w:r>
          </w:p>
        </w:tc>
        <w:tc>
          <w:tcPr>
            <w:tcW w:w="1030" w:type="pct"/>
          </w:tcPr>
          <w:p w14:paraId="59484901" w14:textId="77777777" w:rsidR="005F5623" w:rsidRDefault="00C27767" w:rsidP="005F5623">
            <w:pPr>
              <w:spacing w:after="120"/>
              <w:rPr>
                <w:rFonts w:eastAsiaTheme="minorEastAsia"/>
                <w:b/>
                <w:bCs/>
                <w:color w:val="0070C0"/>
                <w:lang w:val="en-US" w:eastAsia="zh-CN"/>
              </w:rPr>
            </w:pPr>
            <w:r>
              <w:rPr>
                <w:rFonts w:eastAsiaTheme="minorEastAsia"/>
                <w:b/>
                <w:bCs/>
                <w:color w:val="0070C0"/>
                <w:lang w:val="en-US" w:eastAsia="zh-CN"/>
              </w:rPr>
              <w:lastRenderedPageBreak/>
              <w:t>Agree – we are ok to simplify the wording, as long as the deployment considered encompasses both VSAT and ESIM (mobile VSAT) UEs.</w:t>
            </w:r>
          </w:p>
          <w:p w14:paraId="24D3B0A1" w14:textId="39715888" w:rsidR="00C27767" w:rsidRDefault="00C27767" w:rsidP="005F5623">
            <w:pPr>
              <w:spacing w:after="120"/>
              <w:rPr>
                <w:rFonts w:eastAsiaTheme="minorEastAsia"/>
                <w:b/>
                <w:bCs/>
                <w:color w:val="0070C0"/>
                <w:lang w:val="en-US" w:eastAsia="zh-CN"/>
              </w:rPr>
            </w:pPr>
            <w:r>
              <w:rPr>
                <w:rFonts w:eastAsiaTheme="minorEastAsia"/>
                <w:b/>
                <w:bCs/>
                <w:color w:val="0070C0"/>
                <w:lang w:val="en-US" w:eastAsia="zh-CN"/>
              </w:rPr>
              <w:t xml:space="preserve">It cannot be merged into 4-2-1-1 because 4-2-1-1 refers to coexistence analysis. </w:t>
            </w:r>
            <w:r>
              <w:rPr>
                <w:rFonts w:eastAsiaTheme="minorEastAsia"/>
                <w:b/>
                <w:bCs/>
                <w:color w:val="0070C0"/>
                <w:lang w:val="en-US" w:eastAsia="zh-CN"/>
              </w:rPr>
              <w:lastRenderedPageBreak/>
              <w:t>This refers to general deployment scenario.</w:t>
            </w:r>
          </w:p>
        </w:tc>
        <w:tc>
          <w:tcPr>
            <w:tcW w:w="1030" w:type="pct"/>
          </w:tcPr>
          <w:p w14:paraId="02504C19" w14:textId="338289A9" w:rsidR="005F5623" w:rsidRDefault="00C27767" w:rsidP="005F5623">
            <w:pPr>
              <w:spacing w:after="120"/>
              <w:rPr>
                <w:rFonts w:eastAsiaTheme="minorEastAsia"/>
                <w:b/>
                <w:bCs/>
                <w:color w:val="0070C0"/>
                <w:lang w:val="en-US" w:eastAsia="zh-CN"/>
              </w:rPr>
            </w:pPr>
            <w:r>
              <w:rPr>
                <w:rFonts w:eastAsiaTheme="minorEastAsia"/>
                <w:b/>
                <w:bCs/>
                <w:color w:val="0070C0"/>
                <w:lang w:val="en-US" w:eastAsia="zh-CN"/>
              </w:rPr>
              <w:lastRenderedPageBreak/>
              <w:t>Agree – we are ok to simplify wording, we could potentially merge 4-3-1-1 with 4-2-2-1.</w:t>
            </w:r>
          </w:p>
        </w:tc>
      </w:tr>
      <w:tr w:rsidR="00CB5190" w14:paraId="7D234F37" w14:textId="5D83FFF2" w:rsidTr="00F43092">
        <w:tc>
          <w:tcPr>
            <w:tcW w:w="839" w:type="pct"/>
          </w:tcPr>
          <w:p w14:paraId="59CDB33F" w14:textId="0BA7A42D" w:rsidR="00CB5190" w:rsidRDefault="00CB5190" w:rsidP="00CB5190">
            <w:pPr>
              <w:spacing w:after="120"/>
              <w:rPr>
                <w:rFonts w:eastAsiaTheme="minorEastAsia"/>
                <w:b/>
                <w:bCs/>
                <w:color w:val="0070C0"/>
                <w:lang w:val="en-US" w:eastAsia="zh-CN"/>
              </w:rPr>
            </w:pPr>
            <w:r>
              <w:rPr>
                <w:rFonts w:hint="eastAsia"/>
                <w:b/>
                <w:bCs/>
                <w:color w:val="0070C0"/>
                <w:lang w:val="en-US" w:eastAsia="ja-JP"/>
              </w:rPr>
              <w:t>P</w:t>
            </w:r>
            <w:r>
              <w:rPr>
                <w:b/>
                <w:bCs/>
                <w:color w:val="0070C0"/>
                <w:lang w:val="en-US" w:eastAsia="ja-JP"/>
              </w:rPr>
              <w:t>anasonic</w:t>
            </w:r>
          </w:p>
        </w:tc>
        <w:tc>
          <w:tcPr>
            <w:tcW w:w="1072" w:type="pct"/>
          </w:tcPr>
          <w:p w14:paraId="39521ACE" w14:textId="77777777" w:rsidR="00CB5190" w:rsidRDefault="00CB5190" w:rsidP="00CB5190">
            <w:pPr>
              <w:spacing w:after="120"/>
              <w:rPr>
                <w:b/>
                <w:color w:val="0070C0"/>
                <w:lang w:eastAsia="ja-JP"/>
              </w:rPr>
            </w:pPr>
            <w:r>
              <w:rPr>
                <w:rFonts w:hint="eastAsia"/>
                <w:b/>
                <w:color w:val="0070C0"/>
                <w:lang w:eastAsia="ja-JP"/>
              </w:rPr>
              <w:t>A</w:t>
            </w:r>
            <w:r>
              <w:rPr>
                <w:b/>
                <w:color w:val="0070C0"/>
                <w:lang w:eastAsia="ja-JP"/>
              </w:rPr>
              <w:t>gree</w:t>
            </w:r>
          </w:p>
          <w:p w14:paraId="43624FA1" w14:textId="1DDB1D1E" w:rsidR="00CB5190" w:rsidRPr="005A155E" w:rsidRDefault="00CB5190" w:rsidP="00CB5190">
            <w:pPr>
              <w:spacing w:after="120"/>
              <w:rPr>
                <w:b/>
                <w:color w:val="0070C0"/>
                <w:lang w:eastAsia="zh-CN"/>
              </w:rPr>
            </w:pPr>
            <w:r w:rsidRPr="00AD0CCD">
              <w:rPr>
                <w:bCs/>
                <w:lang w:eastAsia="ja-JP"/>
              </w:rPr>
              <w:t>We agree with</w:t>
            </w:r>
            <w:r>
              <w:rPr>
                <w:bCs/>
                <w:color w:val="0070C0"/>
                <w:lang w:eastAsia="ja-JP"/>
              </w:rPr>
              <w:t xml:space="preserve"> </w:t>
            </w:r>
            <w:r w:rsidRPr="006F4B9C">
              <w:t>Hughes/EchoStar</w:t>
            </w:r>
            <w:r>
              <w:t xml:space="preserve"> and Intelsat.</w:t>
            </w:r>
          </w:p>
        </w:tc>
        <w:tc>
          <w:tcPr>
            <w:tcW w:w="1029" w:type="pct"/>
          </w:tcPr>
          <w:p w14:paraId="2D95A1DD" w14:textId="79F8B7ED" w:rsidR="00CB5190" w:rsidRDefault="00CB5190" w:rsidP="00CB5190">
            <w:pPr>
              <w:spacing w:after="120"/>
              <w:rPr>
                <w:rFonts w:eastAsiaTheme="minorEastAsia"/>
                <w:b/>
                <w:bCs/>
                <w:color w:val="0070C0"/>
                <w:lang w:val="en-US" w:eastAsia="zh-CN"/>
              </w:rPr>
            </w:pPr>
            <w:r>
              <w:rPr>
                <w:rFonts w:hint="eastAsia"/>
                <w:b/>
                <w:color w:val="0070C0"/>
                <w:lang w:eastAsia="ja-JP"/>
              </w:rPr>
              <w:t>A</w:t>
            </w:r>
            <w:r>
              <w:rPr>
                <w:b/>
                <w:color w:val="0070C0"/>
                <w:lang w:eastAsia="ja-JP"/>
              </w:rPr>
              <w:t>gree</w:t>
            </w:r>
          </w:p>
        </w:tc>
        <w:tc>
          <w:tcPr>
            <w:tcW w:w="1030" w:type="pct"/>
          </w:tcPr>
          <w:p w14:paraId="606F74F9" w14:textId="55B4E97F" w:rsidR="00CB5190" w:rsidRDefault="00CB5190" w:rsidP="00CB5190">
            <w:pPr>
              <w:spacing w:after="120"/>
              <w:rPr>
                <w:rFonts w:eastAsiaTheme="minorEastAsia"/>
                <w:b/>
                <w:bCs/>
                <w:color w:val="0070C0"/>
                <w:lang w:val="en-US" w:eastAsia="zh-CN"/>
              </w:rPr>
            </w:pPr>
            <w:r>
              <w:rPr>
                <w:rFonts w:hint="eastAsia"/>
                <w:b/>
                <w:color w:val="0070C0"/>
                <w:lang w:eastAsia="ja-JP"/>
              </w:rPr>
              <w:t>A</w:t>
            </w:r>
            <w:r>
              <w:rPr>
                <w:b/>
                <w:color w:val="0070C0"/>
                <w:lang w:eastAsia="ja-JP"/>
              </w:rPr>
              <w:t>gree</w:t>
            </w:r>
          </w:p>
        </w:tc>
        <w:tc>
          <w:tcPr>
            <w:tcW w:w="1030" w:type="pct"/>
          </w:tcPr>
          <w:p w14:paraId="2BFECED8" w14:textId="186E8448" w:rsidR="00CB5190" w:rsidRDefault="00CB5190" w:rsidP="00CB5190">
            <w:pPr>
              <w:spacing w:after="120"/>
              <w:rPr>
                <w:rFonts w:eastAsiaTheme="minorEastAsia"/>
                <w:b/>
                <w:bCs/>
                <w:color w:val="0070C0"/>
                <w:lang w:val="en-US" w:eastAsia="zh-CN"/>
              </w:rPr>
            </w:pPr>
            <w:r>
              <w:rPr>
                <w:rFonts w:hint="eastAsia"/>
                <w:b/>
                <w:color w:val="0070C0"/>
                <w:lang w:eastAsia="ja-JP"/>
              </w:rPr>
              <w:t>A</w:t>
            </w:r>
            <w:r>
              <w:rPr>
                <w:b/>
                <w:color w:val="0070C0"/>
                <w:lang w:eastAsia="ja-JP"/>
              </w:rPr>
              <w:t>gree</w:t>
            </w:r>
          </w:p>
        </w:tc>
      </w:tr>
      <w:tr w:rsidR="00CB5190" w14:paraId="139E50B2" w14:textId="6951FC79" w:rsidTr="00F43092">
        <w:tc>
          <w:tcPr>
            <w:tcW w:w="839" w:type="pct"/>
          </w:tcPr>
          <w:p w14:paraId="4EA2E4D2" w14:textId="3666591F" w:rsidR="00CB5190" w:rsidRDefault="00A36A76" w:rsidP="00CB5190">
            <w:pPr>
              <w:spacing w:after="120"/>
              <w:rPr>
                <w:rFonts w:eastAsiaTheme="minorEastAsia"/>
                <w:b/>
                <w:bCs/>
                <w:color w:val="0070C0"/>
                <w:lang w:val="en-US" w:eastAsia="zh-CN"/>
              </w:rPr>
            </w:pPr>
            <w:r>
              <w:rPr>
                <w:rFonts w:eastAsiaTheme="minorEastAsia"/>
                <w:b/>
                <w:bCs/>
                <w:color w:val="0070C0"/>
                <w:lang w:val="en-US" w:eastAsia="zh-CN"/>
              </w:rPr>
              <w:t>Nokia</w:t>
            </w:r>
          </w:p>
        </w:tc>
        <w:tc>
          <w:tcPr>
            <w:tcW w:w="1072" w:type="pct"/>
          </w:tcPr>
          <w:p w14:paraId="5A311F3C" w14:textId="49389DD9" w:rsidR="00CB5190" w:rsidRPr="005A155E" w:rsidRDefault="00A36A76" w:rsidP="00CB5190">
            <w:pPr>
              <w:spacing w:after="120"/>
              <w:rPr>
                <w:b/>
                <w:color w:val="0070C0"/>
                <w:lang w:eastAsia="zh-CN"/>
              </w:rPr>
            </w:pPr>
            <w:r>
              <w:rPr>
                <w:b/>
                <w:color w:val="0070C0"/>
                <w:lang w:eastAsia="zh-CN"/>
              </w:rPr>
              <w:t>Disagree – similar comment as Ericsson</w:t>
            </w:r>
          </w:p>
        </w:tc>
        <w:tc>
          <w:tcPr>
            <w:tcW w:w="1029" w:type="pct"/>
          </w:tcPr>
          <w:p w14:paraId="29881D8F" w14:textId="6F4BB7FA" w:rsidR="00CB5190" w:rsidRDefault="0067707F" w:rsidP="00CB5190">
            <w:pPr>
              <w:spacing w:after="120"/>
              <w:rPr>
                <w:rFonts w:eastAsiaTheme="minorEastAsia"/>
                <w:b/>
                <w:bCs/>
                <w:color w:val="0070C0"/>
                <w:lang w:val="en-US" w:eastAsia="zh-CN"/>
              </w:rPr>
            </w:pPr>
            <w:r>
              <w:rPr>
                <w:rFonts w:eastAsiaTheme="minorEastAsia"/>
                <w:b/>
                <w:bCs/>
                <w:color w:val="0070C0"/>
                <w:lang w:val="en-US" w:eastAsia="zh-CN"/>
              </w:rPr>
              <w:t>Disagree – there is no point in this agreement. Ka band is not available for RAN4 at present time.</w:t>
            </w:r>
          </w:p>
        </w:tc>
        <w:tc>
          <w:tcPr>
            <w:tcW w:w="1030" w:type="pct"/>
          </w:tcPr>
          <w:p w14:paraId="65E2CBD7" w14:textId="284B9E0A" w:rsidR="00CB5190" w:rsidRDefault="0067707F" w:rsidP="00CB5190">
            <w:pPr>
              <w:spacing w:after="120"/>
              <w:rPr>
                <w:rFonts w:eastAsiaTheme="minorEastAsia"/>
                <w:b/>
                <w:bCs/>
                <w:color w:val="0070C0"/>
                <w:lang w:val="en-US" w:eastAsia="zh-CN"/>
              </w:rPr>
            </w:pPr>
            <w:r>
              <w:rPr>
                <w:rFonts w:eastAsiaTheme="minorEastAsia"/>
                <w:b/>
                <w:bCs/>
                <w:color w:val="0070C0"/>
                <w:lang w:val="en-US" w:eastAsia="zh-CN"/>
              </w:rPr>
              <w:t>Disagree – there is no point in this agreement. Ka band is not available for RAN4 at present time.</w:t>
            </w:r>
          </w:p>
        </w:tc>
        <w:tc>
          <w:tcPr>
            <w:tcW w:w="1030" w:type="pct"/>
          </w:tcPr>
          <w:p w14:paraId="094F9D27" w14:textId="77FAB32E" w:rsidR="00CB5190" w:rsidRDefault="0067707F" w:rsidP="00CB5190">
            <w:pPr>
              <w:spacing w:after="120"/>
              <w:rPr>
                <w:rFonts w:eastAsiaTheme="minorEastAsia"/>
                <w:b/>
                <w:bCs/>
                <w:color w:val="0070C0"/>
                <w:lang w:val="en-US" w:eastAsia="zh-CN"/>
              </w:rPr>
            </w:pPr>
            <w:r>
              <w:rPr>
                <w:rFonts w:eastAsiaTheme="minorEastAsia"/>
                <w:b/>
                <w:bCs/>
                <w:color w:val="0070C0"/>
                <w:lang w:val="en-US" w:eastAsia="zh-CN"/>
              </w:rPr>
              <w:t>Disagree – there is no point in this agreement. Ka band is not available for RAN4 at present time.</w:t>
            </w:r>
          </w:p>
        </w:tc>
      </w:tr>
      <w:tr w:rsidR="00471EDF" w14:paraId="262144CF" w14:textId="4E4CA9EC" w:rsidTr="00F43092">
        <w:tc>
          <w:tcPr>
            <w:tcW w:w="839" w:type="pct"/>
          </w:tcPr>
          <w:p w14:paraId="3B8A722A" w14:textId="530818E2" w:rsidR="00471EDF" w:rsidRDefault="00471EDF" w:rsidP="00471EDF">
            <w:pPr>
              <w:spacing w:after="120"/>
              <w:rPr>
                <w:rFonts w:eastAsiaTheme="minorEastAsia"/>
                <w:b/>
                <w:bCs/>
                <w:color w:val="0070C0"/>
                <w:lang w:val="en-US" w:eastAsia="zh-CN"/>
              </w:rPr>
            </w:pPr>
            <w:r>
              <w:rPr>
                <w:rFonts w:eastAsiaTheme="minorEastAsia"/>
                <w:b/>
                <w:bCs/>
                <w:color w:val="0070C0"/>
                <w:lang w:val="en-US" w:eastAsia="zh-CN"/>
              </w:rPr>
              <w:t>ESA</w:t>
            </w:r>
          </w:p>
        </w:tc>
        <w:tc>
          <w:tcPr>
            <w:tcW w:w="1072" w:type="pct"/>
          </w:tcPr>
          <w:p w14:paraId="494A8342" w14:textId="4CF57132" w:rsidR="00471EDF" w:rsidRPr="005A155E" w:rsidRDefault="00471EDF" w:rsidP="00471EDF">
            <w:pPr>
              <w:spacing w:after="120"/>
              <w:rPr>
                <w:b/>
                <w:color w:val="0070C0"/>
                <w:lang w:eastAsia="zh-CN"/>
              </w:rPr>
            </w:pPr>
            <w:r>
              <w:rPr>
                <w:b/>
                <w:color w:val="0070C0"/>
                <w:lang w:eastAsia="zh-CN"/>
              </w:rPr>
              <w:t>Agree</w:t>
            </w:r>
          </w:p>
        </w:tc>
        <w:tc>
          <w:tcPr>
            <w:tcW w:w="1029" w:type="pct"/>
          </w:tcPr>
          <w:p w14:paraId="4A9A5830" w14:textId="7F046526" w:rsidR="00471EDF" w:rsidRDefault="00471EDF" w:rsidP="00471EDF">
            <w:pPr>
              <w:spacing w:after="120"/>
              <w:rPr>
                <w:rFonts w:eastAsiaTheme="minorEastAsia"/>
                <w:b/>
                <w:bCs/>
                <w:color w:val="0070C0"/>
                <w:lang w:val="en-US" w:eastAsia="zh-CN"/>
              </w:rPr>
            </w:pPr>
            <w:r>
              <w:rPr>
                <w:rFonts w:eastAsiaTheme="minorEastAsia"/>
                <w:b/>
                <w:bCs/>
                <w:color w:val="0070C0"/>
                <w:lang w:val="en-US" w:eastAsia="zh-CN"/>
              </w:rPr>
              <w:t>Agree</w:t>
            </w:r>
          </w:p>
        </w:tc>
        <w:tc>
          <w:tcPr>
            <w:tcW w:w="1030" w:type="pct"/>
          </w:tcPr>
          <w:p w14:paraId="66A968C6" w14:textId="77777777" w:rsidR="00471EDF" w:rsidRDefault="00471EDF" w:rsidP="00471EDF">
            <w:pPr>
              <w:spacing w:after="120"/>
              <w:rPr>
                <w:rFonts w:eastAsiaTheme="minorEastAsia"/>
                <w:b/>
                <w:bCs/>
                <w:color w:val="0070C0"/>
                <w:lang w:val="en-US" w:eastAsia="zh-CN"/>
              </w:rPr>
            </w:pPr>
            <w:r>
              <w:rPr>
                <w:rFonts w:eastAsiaTheme="minorEastAsia"/>
                <w:b/>
                <w:bCs/>
                <w:color w:val="0070C0"/>
                <w:lang w:val="en-US" w:eastAsia="zh-CN"/>
              </w:rPr>
              <w:t>Agree.</w:t>
            </w:r>
          </w:p>
          <w:p w14:paraId="1E3601C8" w14:textId="0C256B72" w:rsidR="00471EDF" w:rsidRDefault="00471EDF" w:rsidP="00471EDF">
            <w:pPr>
              <w:spacing w:after="120"/>
              <w:rPr>
                <w:rFonts w:eastAsiaTheme="minorEastAsia"/>
                <w:b/>
                <w:bCs/>
                <w:color w:val="0070C0"/>
                <w:lang w:val="en-US" w:eastAsia="zh-CN"/>
              </w:rPr>
            </w:pPr>
            <w:r>
              <w:rPr>
                <w:rFonts w:eastAsiaTheme="minorEastAsia"/>
                <w:b/>
                <w:bCs/>
                <w:color w:val="0070C0"/>
                <w:lang w:val="en-US" w:eastAsia="zh-CN"/>
              </w:rPr>
              <w:t xml:space="preserve">@Ericsson: the merge is not possible because two different aspects: coexistence and terminal types. However, a shorter text could be agreeable as long as it is understood clearly that VSAT/ESIM UEs can operate in the whole spectrum allocation (FSS+MSS). </w:t>
            </w:r>
          </w:p>
        </w:tc>
        <w:tc>
          <w:tcPr>
            <w:tcW w:w="1030" w:type="pct"/>
          </w:tcPr>
          <w:p w14:paraId="6E1FAAE2" w14:textId="12979D07" w:rsidR="00471EDF" w:rsidRDefault="00471EDF" w:rsidP="00471EDF">
            <w:pPr>
              <w:spacing w:after="120"/>
              <w:rPr>
                <w:rFonts w:eastAsiaTheme="minorEastAsia"/>
                <w:b/>
                <w:bCs/>
                <w:color w:val="0070C0"/>
                <w:lang w:val="en-US" w:eastAsia="zh-CN"/>
              </w:rPr>
            </w:pPr>
            <w:r>
              <w:rPr>
                <w:rFonts w:eastAsiaTheme="minorEastAsia"/>
                <w:b/>
                <w:bCs/>
                <w:color w:val="0070C0"/>
                <w:lang w:val="en-US" w:eastAsia="zh-CN"/>
              </w:rPr>
              <w:t>Agree. If it helps, merging with 4-2-1-1 is surely possible.</w:t>
            </w:r>
          </w:p>
        </w:tc>
      </w:tr>
      <w:tr w:rsidR="00D34EA0" w14:paraId="5633C81E" w14:textId="4FEB8C5F" w:rsidTr="00F43092">
        <w:tc>
          <w:tcPr>
            <w:tcW w:w="839" w:type="pct"/>
          </w:tcPr>
          <w:p w14:paraId="65597FEE" w14:textId="2C584EA2" w:rsidR="00D34EA0" w:rsidRDefault="00D34EA0" w:rsidP="00D34EA0">
            <w:pPr>
              <w:spacing w:after="120"/>
              <w:rPr>
                <w:rFonts w:eastAsiaTheme="minorEastAsia"/>
                <w:b/>
                <w:bCs/>
                <w:color w:val="0070C0"/>
                <w:lang w:val="en-US" w:eastAsia="zh-CN"/>
              </w:rPr>
            </w:pPr>
            <w:r>
              <w:rPr>
                <w:rFonts w:eastAsiaTheme="minorEastAsia"/>
                <w:b/>
                <w:bCs/>
                <w:color w:val="0070C0"/>
                <w:lang w:val="en-US" w:eastAsia="zh-CN"/>
              </w:rPr>
              <w:t>Fraunhofer</w:t>
            </w:r>
          </w:p>
        </w:tc>
        <w:tc>
          <w:tcPr>
            <w:tcW w:w="1072" w:type="pct"/>
          </w:tcPr>
          <w:p w14:paraId="52CD7A36" w14:textId="77777777" w:rsidR="00D34EA0" w:rsidRPr="00620B8B" w:rsidRDefault="00D34EA0" w:rsidP="00D34EA0">
            <w:r w:rsidRPr="00620B8B">
              <w:t xml:space="preserve">Please formulate proposals as statements not questions. </w:t>
            </w:r>
          </w:p>
          <w:p w14:paraId="358DB949" w14:textId="2FD64FE5" w:rsidR="00D34EA0" w:rsidRPr="005A155E" w:rsidRDefault="00D34EA0" w:rsidP="00D34EA0">
            <w:pPr>
              <w:spacing w:after="120"/>
              <w:rPr>
                <w:b/>
                <w:color w:val="0070C0"/>
                <w:lang w:eastAsia="zh-CN"/>
              </w:rPr>
            </w:pPr>
            <w:r w:rsidRPr="00620B8B">
              <w:t>Anyways, the answer is yes.</w:t>
            </w:r>
          </w:p>
        </w:tc>
        <w:tc>
          <w:tcPr>
            <w:tcW w:w="1029" w:type="pct"/>
          </w:tcPr>
          <w:p w14:paraId="4BC3DBB5" w14:textId="77777777" w:rsidR="00D34EA0" w:rsidRPr="00620B8B" w:rsidRDefault="00D34EA0" w:rsidP="00D34EA0">
            <w:r>
              <w:t xml:space="preserve">Agree, but please try to propose self-contained statements. Our understanding is that </w:t>
            </w:r>
            <w:r w:rsidRPr="00620B8B">
              <w:t>“If yes”</w:t>
            </w:r>
            <w:r w:rsidRPr="00F3279B">
              <w:t xml:space="preserve"> corresponds to P4-1-1-1.</w:t>
            </w:r>
          </w:p>
          <w:p w14:paraId="1909E79C" w14:textId="77777777" w:rsidR="00D34EA0" w:rsidRDefault="00D34EA0" w:rsidP="00D34EA0">
            <w:pPr>
              <w:spacing w:after="120"/>
              <w:rPr>
                <w:rFonts w:eastAsiaTheme="minorEastAsia"/>
                <w:b/>
                <w:bCs/>
                <w:color w:val="0070C0"/>
                <w:lang w:val="en-US" w:eastAsia="zh-CN"/>
              </w:rPr>
            </w:pPr>
          </w:p>
        </w:tc>
        <w:tc>
          <w:tcPr>
            <w:tcW w:w="1030" w:type="pct"/>
          </w:tcPr>
          <w:p w14:paraId="2C070717" w14:textId="33D08E97" w:rsidR="00D34EA0" w:rsidRDefault="00D34EA0" w:rsidP="00D34EA0">
            <w:pPr>
              <w:spacing w:after="120"/>
              <w:rPr>
                <w:rFonts w:eastAsiaTheme="minorEastAsia"/>
                <w:b/>
                <w:bCs/>
                <w:color w:val="0070C0"/>
                <w:lang w:val="en-US" w:eastAsia="zh-CN"/>
              </w:rPr>
            </w:pPr>
            <w:r w:rsidRPr="00620B8B">
              <w:t>Agree, but please remove the cross-references or add the respective references as notes.</w:t>
            </w:r>
          </w:p>
        </w:tc>
        <w:tc>
          <w:tcPr>
            <w:tcW w:w="1030" w:type="pct"/>
          </w:tcPr>
          <w:p w14:paraId="1A75047C" w14:textId="62FAF68B" w:rsidR="00D34EA0" w:rsidRDefault="00D34EA0" w:rsidP="00D34EA0">
            <w:pPr>
              <w:spacing w:after="120"/>
              <w:rPr>
                <w:rFonts w:eastAsiaTheme="minorEastAsia"/>
                <w:b/>
                <w:bCs/>
                <w:color w:val="0070C0"/>
                <w:lang w:val="en-US" w:eastAsia="zh-CN"/>
              </w:rPr>
            </w:pPr>
            <w:r w:rsidRPr="00620B8B">
              <w:t>Agree, but please remove the cross-references or add the respective references as notes.</w:t>
            </w:r>
          </w:p>
        </w:tc>
      </w:tr>
      <w:tr w:rsidR="009B58B6" w14:paraId="6A66720A" w14:textId="1639D913" w:rsidTr="00F43092">
        <w:tc>
          <w:tcPr>
            <w:tcW w:w="839" w:type="pct"/>
          </w:tcPr>
          <w:p w14:paraId="1B911CD7" w14:textId="656F6ECB" w:rsidR="009B58B6" w:rsidRDefault="009B58B6" w:rsidP="009B58B6">
            <w:pPr>
              <w:spacing w:after="120"/>
              <w:rPr>
                <w:rFonts w:eastAsiaTheme="minorEastAsia"/>
                <w:b/>
                <w:bCs/>
                <w:color w:val="0070C0"/>
                <w:lang w:val="en-US" w:eastAsia="zh-CN"/>
              </w:rPr>
            </w:pPr>
            <w:r>
              <w:rPr>
                <w:rFonts w:eastAsiaTheme="minorEastAsia"/>
                <w:b/>
                <w:bCs/>
                <w:color w:val="0070C0"/>
                <w:lang w:val="en-US" w:eastAsia="zh-CN"/>
              </w:rPr>
              <w:t>Apple</w:t>
            </w:r>
          </w:p>
        </w:tc>
        <w:tc>
          <w:tcPr>
            <w:tcW w:w="1072" w:type="pct"/>
          </w:tcPr>
          <w:p w14:paraId="290C13D6" w14:textId="757F87E7" w:rsidR="009B58B6" w:rsidRPr="005A155E" w:rsidRDefault="009B58B6" w:rsidP="009B58B6">
            <w:pPr>
              <w:spacing w:after="120"/>
              <w:rPr>
                <w:b/>
                <w:color w:val="0070C0"/>
                <w:lang w:eastAsia="zh-CN"/>
              </w:rPr>
            </w:pPr>
            <w:r>
              <w:rPr>
                <w:b/>
                <w:color w:val="0070C0"/>
                <w:lang w:eastAsia="zh-CN"/>
              </w:rPr>
              <w:t xml:space="preserve">The proposal is not clear. Irrespective of the fact whether we have or not the study phase for FR2 NTN bands, that should be ideally handled only after the core functionality is completed. </w:t>
            </w:r>
          </w:p>
        </w:tc>
        <w:tc>
          <w:tcPr>
            <w:tcW w:w="1029" w:type="pct"/>
          </w:tcPr>
          <w:p w14:paraId="4F61C744" w14:textId="06C35C96" w:rsidR="009B58B6" w:rsidRDefault="009B58B6" w:rsidP="009B58B6">
            <w:pPr>
              <w:spacing w:after="120"/>
              <w:rPr>
                <w:rFonts w:eastAsiaTheme="minorEastAsia"/>
                <w:b/>
                <w:bCs/>
                <w:color w:val="0070C0"/>
                <w:lang w:val="en-US" w:eastAsia="zh-CN"/>
              </w:rPr>
            </w:pPr>
            <w:r>
              <w:rPr>
                <w:rFonts w:eastAsiaTheme="minorEastAsia"/>
                <w:b/>
                <w:bCs/>
                <w:color w:val="0070C0"/>
                <w:lang w:val="en-US" w:eastAsia="zh-CN"/>
              </w:rPr>
              <w:t xml:space="preserve">The timeline is not clear. Under which WI and/or in which release the corresponding work is proposed to be conducted? </w:t>
            </w:r>
          </w:p>
        </w:tc>
        <w:tc>
          <w:tcPr>
            <w:tcW w:w="1030" w:type="pct"/>
          </w:tcPr>
          <w:p w14:paraId="75266353" w14:textId="3834540E" w:rsidR="009B58B6" w:rsidRDefault="009B58B6" w:rsidP="009B58B6">
            <w:pPr>
              <w:spacing w:after="120"/>
              <w:rPr>
                <w:rFonts w:eastAsiaTheme="minorEastAsia"/>
                <w:b/>
                <w:bCs/>
                <w:color w:val="0070C0"/>
                <w:lang w:val="en-US" w:eastAsia="zh-CN"/>
              </w:rPr>
            </w:pPr>
            <w:r>
              <w:rPr>
                <w:rFonts w:eastAsiaTheme="minorEastAsia"/>
                <w:b/>
                <w:bCs/>
                <w:color w:val="0070C0"/>
                <w:lang w:val="en-US" w:eastAsia="zh-CN"/>
              </w:rPr>
              <w:t>The wording is not clear. This should be discussed in the context of 4-2-1-1.</w:t>
            </w:r>
          </w:p>
        </w:tc>
        <w:tc>
          <w:tcPr>
            <w:tcW w:w="1030" w:type="pct"/>
          </w:tcPr>
          <w:p w14:paraId="44496114" w14:textId="55546075" w:rsidR="009B58B6" w:rsidRDefault="009B58B6" w:rsidP="009B58B6">
            <w:pPr>
              <w:spacing w:after="120"/>
              <w:rPr>
                <w:rFonts w:eastAsiaTheme="minorEastAsia"/>
                <w:b/>
                <w:bCs/>
                <w:color w:val="0070C0"/>
                <w:lang w:val="en-US" w:eastAsia="zh-CN"/>
              </w:rPr>
            </w:pPr>
            <w:r>
              <w:rPr>
                <w:rFonts w:eastAsiaTheme="minorEastAsia"/>
                <w:b/>
                <w:bCs/>
                <w:color w:val="0070C0"/>
                <w:lang w:val="en-US" w:eastAsia="zh-CN"/>
              </w:rPr>
              <w:t>The wording is not clear. This should be discussed in the context of 4-2-1-1.</w:t>
            </w:r>
          </w:p>
        </w:tc>
      </w:tr>
      <w:tr w:rsidR="009B58B6" w14:paraId="01E1D43C" w14:textId="4E1E186D" w:rsidTr="00F43092">
        <w:tc>
          <w:tcPr>
            <w:tcW w:w="839" w:type="pct"/>
          </w:tcPr>
          <w:p w14:paraId="7731E45D" w14:textId="452E3CBB" w:rsidR="009B58B6" w:rsidRDefault="00AA54F9" w:rsidP="009B58B6">
            <w:pPr>
              <w:spacing w:after="120"/>
              <w:rPr>
                <w:rFonts w:eastAsiaTheme="minorEastAsia"/>
                <w:b/>
                <w:bCs/>
                <w:color w:val="0070C0"/>
                <w:lang w:val="en-US" w:eastAsia="zh-CN"/>
              </w:rPr>
            </w:pPr>
            <w:r>
              <w:rPr>
                <w:rFonts w:eastAsiaTheme="minorEastAsia"/>
                <w:b/>
                <w:bCs/>
                <w:color w:val="0070C0"/>
                <w:lang w:val="en-US" w:eastAsia="zh-CN"/>
              </w:rPr>
              <w:t>THALES</w:t>
            </w:r>
          </w:p>
        </w:tc>
        <w:tc>
          <w:tcPr>
            <w:tcW w:w="1072" w:type="pct"/>
          </w:tcPr>
          <w:p w14:paraId="0B03F268" w14:textId="77777777" w:rsidR="009B58B6" w:rsidRDefault="00AA54F9" w:rsidP="009B58B6">
            <w:pPr>
              <w:spacing w:after="120"/>
              <w:rPr>
                <w:b/>
                <w:color w:val="0070C0"/>
                <w:lang w:eastAsia="zh-CN"/>
              </w:rPr>
            </w:pPr>
            <w:r>
              <w:rPr>
                <w:b/>
                <w:color w:val="0070C0"/>
                <w:lang w:eastAsia="zh-CN"/>
              </w:rPr>
              <w:t>Agree</w:t>
            </w:r>
          </w:p>
          <w:p w14:paraId="5012B1DB" w14:textId="358013DF" w:rsidR="00AA54F9" w:rsidRPr="00F43092" w:rsidRDefault="00AA54F9" w:rsidP="009B58B6">
            <w:pPr>
              <w:spacing w:after="120"/>
              <w:rPr>
                <w:color w:val="0070C0"/>
                <w:lang w:eastAsia="zh-CN"/>
              </w:rPr>
            </w:pPr>
            <w:r w:rsidRPr="00F43092">
              <w:rPr>
                <w:lang w:eastAsia="zh-CN"/>
              </w:rPr>
              <w:t>If any issue with wording we can switch to 1</w:t>
            </w:r>
            <w:r w:rsidRPr="00F43092">
              <w:rPr>
                <w:vertAlign w:val="superscript"/>
                <w:lang w:eastAsia="zh-CN"/>
              </w:rPr>
              <w:t>st</w:t>
            </w:r>
            <w:r w:rsidRPr="00F43092">
              <w:rPr>
                <w:lang w:eastAsia="zh-CN"/>
              </w:rPr>
              <w:t xml:space="preserve"> round discussion.</w:t>
            </w:r>
          </w:p>
        </w:tc>
        <w:tc>
          <w:tcPr>
            <w:tcW w:w="1029" w:type="pct"/>
          </w:tcPr>
          <w:p w14:paraId="52F7FA1C" w14:textId="77777777" w:rsidR="009B58B6" w:rsidRDefault="00AA54F9" w:rsidP="009B58B6">
            <w:pPr>
              <w:spacing w:after="120"/>
              <w:rPr>
                <w:rFonts w:eastAsiaTheme="minorEastAsia"/>
                <w:b/>
                <w:bCs/>
                <w:color w:val="0070C0"/>
                <w:lang w:val="en-US" w:eastAsia="zh-CN"/>
              </w:rPr>
            </w:pPr>
            <w:r>
              <w:rPr>
                <w:rFonts w:eastAsiaTheme="minorEastAsia"/>
                <w:b/>
                <w:bCs/>
                <w:color w:val="0070C0"/>
                <w:lang w:val="en-US" w:eastAsia="zh-CN"/>
              </w:rPr>
              <w:t>Agree</w:t>
            </w:r>
          </w:p>
          <w:p w14:paraId="783DF1F3" w14:textId="7010DC3A" w:rsidR="00AA54F9" w:rsidRPr="00F43092" w:rsidRDefault="00AA54F9" w:rsidP="00AA54F9">
            <w:pPr>
              <w:spacing w:after="120"/>
              <w:rPr>
                <w:rFonts w:eastAsiaTheme="minorEastAsia"/>
                <w:bCs/>
                <w:color w:val="0070C0"/>
                <w:lang w:val="en-US" w:eastAsia="zh-CN"/>
              </w:rPr>
            </w:pPr>
            <w:r w:rsidRPr="00F43092">
              <w:rPr>
                <w:rFonts w:eastAsiaTheme="minorEastAsia"/>
                <w:bCs/>
                <w:lang w:val="en-US" w:eastAsia="zh-CN"/>
              </w:rPr>
              <w:t xml:space="preserve">The timeline is clear. We can perform coexistence analysis for NTN FR2 in Rel-17. There are around 4-6 scenarios for simulations which do </w:t>
            </w:r>
            <w:r w:rsidRPr="00F43092">
              <w:rPr>
                <w:rFonts w:eastAsiaTheme="minorEastAsia"/>
                <w:bCs/>
                <w:lang w:val="en-US" w:eastAsia="zh-CN"/>
              </w:rPr>
              <w:lastRenderedPageBreak/>
              <w:t>not demand a lot of effort compared to FR1.</w:t>
            </w:r>
          </w:p>
        </w:tc>
        <w:tc>
          <w:tcPr>
            <w:tcW w:w="1030" w:type="pct"/>
          </w:tcPr>
          <w:p w14:paraId="0AC2111E" w14:textId="77777777" w:rsidR="009B58B6" w:rsidRDefault="00AA54F9" w:rsidP="009B58B6">
            <w:pPr>
              <w:spacing w:after="120"/>
              <w:rPr>
                <w:rFonts w:eastAsiaTheme="minorEastAsia"/>
                <w:b/>
                <w:bCs/>
                <w:color w:val="0070C0"/>
                <w:lang w:val="en-US" w:eastAsia="zh-CN"/>
              </w:rPr>
            </w:pPr>
            <w:r>
              <w:rPr>
                <w:rFonts w:eastAsiaTheme="minorEastAsia"/>
                <w:b/>
                <w:bCs/>
                <w:color w:val="0070C0"/>
                <w:lang w:val="en-US" w:eastAsia="zh-CN"/>
              </w:rPr>
              <w:lastRenderedPageBreak/>
              <w:t>Agree</w:t>
            </w:r>
          </w:p>
          <w:p w14:paraId="7B77FDD8" w14:textId="52177301" w:rsidR="00AA54F9" w:rsidRDefault="00AA54F9" w:rsidP="009B58B6">
            <w:pPr>
              <w:spacing w:after="120"/>
              <w:rPr>
                <w:rFonts w:eastAsiaTheme="minorEastAsia"/>
                <w:b/>
                <w:bCs/>
                <w:color w:val="0070C0"/>
                <w:lang w:val="en-US" w:eastAsia="zh-CN"/>
              </w:rPr>
            </w:pPr>
            <w:r w:rsidRPr="00F43092">
              <w:rPr>
                <w:lang w:eastAsia="zh-CN"/>
              </w:rPr>
              <w:t>If any issue with wording we can switch to 1</w:t>
            </w:r>
            <w:r w:rsidRPr="00F43092">
              <w:rPr>
                <w:vertAlign w:val="superscript"/>
                <w:lang w:eastAsia="zh-CN"/>
              </w:rPr>
              <w:t>st</w:t>
            </w:r>
            <w:r w:rsidRPr="00F43092">
              <w:rPr>
                <w:lang w:eastAsia="zh-CN"/>
              </w:rPr>
              <w:t xml:space="preserve"> round discussion.</w:t>
            </w:r>
          </w:p>
        </w:tc>
        <w:tc>
          <w:tcPr>
            <w:tcW w:w="1030" w:type="pct"/>
          </w:tcPr>
          <w:p w14:paraId="7048AE9A" w14:textId="77777777" w:rsidR="009B58B6" w:rsidRDefault="00AA54F9" w:rsidP="009B58B6">
            <w:pPr>
              <w:spacing w:after="120"/>
              <w:rPr>
                <w:rFonts w:eastAsiaTheme="minorEastAsia"/>
                <w:b/>
                <w:bCs/>
                <w:color w:val="0070C0"/>
                <w:lang w:val="en-US" w:eastAsia="zh-CN"/>
              </w:rPr>
            </w:pPr>
            <w:r>
              <w:rPr>
                <w:rFonts w:eastAsiaTheme="minorEastAsia"/>
                <w:b/>
                <w:bCs/>
                <w:color w:val="0070C0"/>
                <w:lang w:val="en-US" w:eastAsia="zh-CN"/>
              </w:rPr>
              <w:t>Agree</w:t>
            </w:r>
          </w:p>
          <w:p w14:paraId="739BF778" w14:textId="2F5F2D9A" w:rsidR="00AA54F9" w:rsidRDefault="00AA54F9" w:rsidP="009B58B6">
            <w:pPr>
              <w:spacing w:after="120"/>
              <w:rPr>
                <w:rFonts w:eastAsiaTheme="minorEastAsia"/>
                <w:b/>
                <w:bCs/>
                <w:color w:val="0070C0"/>
                <w:lang w:val="en-US" w:eastAsia="zh-CN"/>
              </w:rPr>
            </w:pPr>
            <w:r w:rsidRPr="00F43092">
              <w:rPr>
                <w:lang w:eastAsia="zh-CN"/>
              </w:rPr>
              <w:t>If any issue with wording we can switch to 1</w:t>
            </w:r>
            <w:r w:rsidRPr="00F43092">
              <w:rPr>
                <w:vertAlign w:val="superscript"/>
                <w:lang w:eastAsia="zh-CN"/>
              </w:rPr>
              <w:t>st</w:t>
            </w:r>
            <w:r w:rsidRPr="00F43092">
              <w:rPr>
                <w:lang w:eastAsia="zh-CN"/>
              </w:rPr>
              <w:t xml:space="preserve"> round discussion.</w:t>
            </w:r>
          </w:p>
        </w:tc>
      </w:tr>
      <w:tr w:rsidR="009B58B6" w14:paraId="42816C00" w14:textId="4171A9AF" w:rsidTr="00F43092">
        <w:tc>
          <w:tcPr>
            <w:tcW w:w="839" w:type="pct"/>
          </w:tcPr>
          <w:p w14:paraId="4F97AA1C" w14:textId="77777777" w:rsidR="009B58B6" w:rsidRDefault="009B58B6" w:rsidP="009B58B6">
            <w:pPr>
              <w:spacing w:after="120"/>
              <w:rPr>
                <w:rFonts w:eastAsiaTheme="minorEastAsia"/>
                <w:b/>
                <w:bCs/>
                <w:color w:val="0070C0"/>
                <w:lang w:val="en-US" w:eastAsia="zh-CN"/>
              </w:rPr>
            </w:pPr>
          </w:p>
        </w:tc>
        <w:tc>
          <w:tcPr>
            <w:tcW w:w="1072" w:type="pct"/>
          </w:tcPr>
          <w:p w14:paraId="0865C361" w14:textId="77777777" w:rsidR="009B58B6" w:rsidRPr="005A155E" w:rsidRDefault="009B58B6" w:rsidP="009B58B6">
            <w:pPr>
              <w:spacing w:after="120"/>
              <w:rPr>
                <w:b/>
                <w:color w:val="0070C0"/>
                <w:lang w:eastAsia="zh-CN"/>
              </w:rPr>
            </w:pPr>
          </w:p>
        </w:tc>
        <w:tc>
          <w:tcPr>
            <w:tcW w:w="1029" w:type="pct"/>
          </w:tcPr>
          <w:p w14:paraId="43050421" w14:textId="77777777" w:rsidR="009B58B6" w:rsidRDefault="009B58B6" w:rsidP="009B58B6">
            <w:pPr>
              <w:spacing w:after="120"/>
              <w:rPr>
                <w:rFonts w:eastAsiaTheme="minorEastAsia"/>
                <w:b/>
                <w:bCs/>
                <w:color w:val="0070C0"/>
                <w:lang w:val="en-US" w:eastAsia="zh-CN"/>
              </w:rPr>
            </w:pPr>
          </w:p>
        </w:tc>
        <w:tc>
          <w:tcPr>
            <w:tcW w:w="1030" w:type="pct"/>
          </w:tcPr>
          <w:p w14:paraId="327C400E" w14:textId="77777777" w:rsidR="009B58B6" w:rsidRDefault="009B58B6" w:rsidP="009B58B6">
            <w:pPr>
              <w:spacing w:after="120"/>
              <w:rPr>
                <w:rFonts w:eastAsiaTheme="minorEastAsia"/>
                <w:b/>
                <w:bCs/>
                <w:color w:val="0070C0"/>
                <w:lang w:val="en-US" w:eastAsia="zh-CN"/>
              </w:rPr>
            </w:pPr>
          </w:p>
        </w:tc>
        <w:tc>
          <w:tcPr>
            <w:tcW w:w="1030" w:type="pct"/>
          </w:tcPr>
          <w:p w14:paraId="4087786A" w14:textId="77777777" w:rsidR="009B58B6" w:rsidRDefault="009B58B6" w:rsidP="009B58B6">
            <w:pPr>
              <w:spacing w:after="120"/>
              <w:rPr>
                <w:rFonts w:eastAsiaTheme="minorEastAsia"/>
                <w:b/>
                <w:bCs/>
                <w:color w:val="0070C0"/>
                <w:lang w:val="en-US" w:eastAsia="zh-CN"/>
              </w:rPr>
            </w:pPr>
          </w:p>
        </w:tc>
      </w:tr>
      <w:tr w:rsidR="009B58B6" w14:paraId="306D1A8D" w14:textId="28234C2E" w:rsidTr="00F43092">
        <w:tc>
          <w:tcPr>
            <w:tcW w:w="839" w:type="pct"/>
          </w:tcPr>
          <w:p w14:paraId="7A190B59" w14:textId="77777777" w:rsidR="009B58B6" w:rsidRDefault="009B58B6" w:rsidP="009B58B6">
            <w:pPr>
              <w:spacing w:after="120"/>
              <w:rPr>
                <w:rFonts w:eastAsiaTheme="minorEastAsia"/>
                <w:b/>
                <w:bCs/>
                <w:color w:val="0070C0"/>
                <w:lang w:val="en-US" w:eastAsia="zh-CN"/>
              </w:rPr>
            </w:pPr>
          </w:p>
        </w:tc>
        <w:tc>
          <w:tcPr>
            <w:tcW w:w="1072" w:type="pct"/>
          </w:tcPr>
          <w:p w14:paraId="2DD53CE2" w14:textId="77777777" w:rsidR="009B58B6" w:rsidRPr="005A155E" w:rsidRDefault="009B58B6" w:rsidP="009B58B6">
            <w:pPr>
              <w:spacing w:after="120"/>
              <w:rPr>
                <w:b/>
                <w:color w:val="0070C0"/>
                <w:lang w:eastAsia="zh-CN"/>
              </w:rPr>
            </w:pPr>
          </w:p>
        </w:tc>
        <w:tc>
          <w:tcPr>
            <w:tcW w:w="1029" w:type="pct"/>
          </w:tcPr>
          <w:p w14:paraId="688D8523" w14:textId="77777777" w:rsidR="009B58B6" w:rsidRDefault="009B58B6" w:rsidP="009B58B6">
            <w:pPr>
              <w:spacing w:after="120"/>
              <w:rPr>
                <w:rFonts w:eastAsiaTheme="minorEastAsia"/>
                <w:b/>
                <w:bCs/>
                <w:color w:val="0070C0"/>
                <w:lang w:val="en-US" w:eastAsia="zh-CN"/>
              </w:rPr>
            </w:pPr>
          </w:p>
        </w:tc>
        <w:tc>
          <w:tcPr>
            <w:tcW w:w="1030" w:type="pct"/>
          </w:tcPr>
          <w:p w14:paraId="18398428" w14:textId="77777777" w:rsidR="009B58B6" w:rsidRDefault="009B58B6" w:rsidP="009B58B6">
            <w:pPr>
              <w:spacing w:after="120"/>
              <w:rPr>
                <w:rFonts w:eastAsiaTheme="minorEastAsia"/>
                <w:b/>
                <w:bCs/>
                <w:color w:val="0070C0"/>
                <w:lang w:val="en-US" w:eastAsia="zh-CN"/>
              </w:rPr>
            </w:pPr>
          </w:p>
        </w:tc>
        <w:tc>
          <w:tcPr>
            <w:tcW w:w="1030" w:type="pct"/>
          </w:tcPr>
          <w:p w14:paraId="6D2E5A19" w14:textId="77777777" w:rsidR="009B58B6" w:rsidRDefault="009B58B6" w:rsidP="009B58B6">
            <w:pPr>
              <w:spacing w:after="120"/>
              <w:rPr>
                <w:rFonts w:eastAsiaTheme="minorEastAsia"/>
                <w:b/>
                <w:bCs/>
                <w:color w:val="0070C0"/>
                <w:lang w:val="en-US" w:eastAsia="zh-CN"/>
              </w:rPr>
            </w:pPr>
          </w:p>
        </w:tc>
      </w:tr>
      <w:tr w:rsidR="009B58B6" w14:paraId="36AD0ADA" w14:textId="264365AC" w:rsidTr="00F43092">
        <w:tc>
          <w:tcPr>
            <w:tcW w:w="839" w:type="pct"/>
          </w:tcPr>
          <w:p w14:paraId="64A0735B" w14:textId="77777777" w:rsidR="009B58B6" w:rsidRDefault="009B58B6" w:rsidP="009B58B6">
            <w:pPr>
              <w:spacing w:after="120"/>
              <w:rPr>
                <w:rFonts w:eastAsiaTheme="minorEastAsia"/>
                <w:b/>
                <w:bCs/>
                <w:color w:val="0070C0"/>
                <w:lang w:val="en-US" w:eastAsia="zh-CN"/>
              </w:rPr>
            </w:pPr>
          </w:p>
        </w:tc>
        <w:tc>
          <w:tcPr>
            <w:tcW w:w="1072" w:type="pct"/>
          </w:tcPr>
          <w:p w14:paraId="7A76459E" w14:textId="77777777" w:rsidR="009B58B6" w:rsidRPr="005A155E" w:rsidRDefault="009B58B6" w:rsidP="009B58B6">
            <w:pPr>
              <w:spacing w:after="120"/>
              <w:rPr>
                <w:b/>
                <w:color w:val="0070C0"/>
                <w:lang w:eastAsia="zh-CN"/>
              </w:rPr>
            </w:pPr>
          </w:p>
        </w:tc>
        <w:tc>
          <w:tcPr>
            <w:tcW w:w="1029" w:type="pct"/>
          </w:tcPr>
          <w:p w14:paraId="2659BD41" w14:textId="77777777" w:rsidR="009B58B6" w:rsidRDefault="009B58B6" w:rsidP="009B58B6">
            <w:pPr>
              <w:spacing w:after="120"/>
              <w:rPr>
                <w:rFonts w:eastAsiaTheme="minorEastAsia"/>
                <w:b/>
                <w:bCs/>
                <w:color w:val="0070C0"/>
                <w:lang w:val="en-US" w:eastAsia="zh-CN"/>
              </w:rPr>
            </w:pPr>
          </w:p>
        </w:tc>
        <w:tc>
          <w:tcPr>
            <w:tcW w:w="1030" w:type="pct"/>
          </w:tcPr>
          <w:p w14:paraId="5BBE2E05" w14:textId="77777777" w:rsidR="009B58B6" w:rsidRDefault="009B58B6" w:rsidP="009B58B6">
            <w:pPr>
              <w:spacing w:after="120"/>
              <w:rPr>
                <w:rFonts w:eastAsiaTheme="minorEastAsia"/>
                <w:b/>
                <w:bCs/>
                <w:color w:val="0070C0"/>
                <w:lang w:val="en-US" w:eastAsia="zh-CN"/>
              </w:rPr>
            </w:pPr>
          </w:p>
        </w:tc>
        <w:tc>
          <w:tcPr>
            <w:tcW w:w="1030" w:type="pct"/>
          </w:tcPr>
          <w:p w14:paraId="02A0433E" w14:textId="77777777" w:rsidR="009B58B6" w:rsidRDefault="009B58B6" w:rsidP="009B58B6">
            <w:pPr>
              <w:spacing w:after="120"/>
              <w:rPr>
                <w:rFonts w:eastAsiaTheme="minorEastAsia"/>
                <w:b/>
                <w:bCs/>
                <w:color w:val="0070C0"/>
                <w:lang w:val="en-US" w:eastAsia="zh-CN"/>
              </w:rPr>
            </w:pPr>
          </w:p>
        </w:tc>
      </w:tr>
    </w:tbl>
    <w:p w14:paraId="6ACFF7AD" w14:textId="475DA846" w:rsidR="00FE0200" w:rsidRDefault="00FE0200" w:rsidP="00CD245B"/>
    <w:p w14:paraId="552FCBA7" w14:textId="37E9315C" w:rsidR="00BA5607" w:rsidRDefault="00BA5607" w:rsidP="00307E51">
      <w:pPr>
        <w:rPr>
          <w:b/>
          <w:lang w:val="en-US" w:eastAsia="zh-CN"/>
        </w:rPr>
      </w:pPr>
      <w:r>
        <w:rPr>
          <w:b/>
          <w:lang w:val="en-US" w:eastAsia="zh-CN"/>
        </w:rPr>
        <w:t>7 companies seem to Agree, 3 companies seem to disagree.</w:t>
      </w:r>
    </w:p>
    <w:p w14:paraId="2E1DE66D" w14:textId="6BCA9129" w:rsidR="00CD245B" w:rsidRDefault="00063EAB" w:rsidP="00307E51">
      <w:pPr>
        <w:rPr>
          <w:lang w:val="en-US" w:eastAsia="zh-CN"/>
        </w:rPr>
      </w:pPr>
      <w:r w:rsidRPr="00B57F8B">
        <w:rPr>
          <w:b/>
          <w:lang w:val="en-US" w:eastAsia="zh-CN"/>
        </w:rPr>
        <w:t>Moderator note:</w:t>
      </w:r>
      <w:r>
        <w:rPr>
          <w:lang w:val="en-US" w:eastAsia="zh-CN"/>
        </w:rPr>
        <w:t xml:space="preserve"> It seems that now companies are concerned with the workload, but no longer have disagreements with respect to the references and current definitions.</w:t>
      </w:r>
    </w:p>
    <w:p w14:paraId="25B68219" w14:textId="6F0D6C27" w:rsidR="00063EAB" w:rsidRDefault="00063EAB" w:rsidP="00063EAB">
      <w:pPr>
        <w:rPr>
          <w:b/>
        </w:rPr>
      </w:pPr>
      <w:r>
        <w:rPr>
          <w:b/>
        </w:rPr>
        <w:t>However, it seems difficult to have a clean decision. T</w:t>
      </w:r>
      <w:r w:rsidRPr="005015F1">
        <w:rPr>
          <w:b/>
        </w:rPr>
        <w:t xml:space="preserve">herefore the moderator proposes to </w:t>
      </w:r>
      <w:r>
        <w:rPr>
          <w:b/>
        </w:rPr>
        <w:t>continue the</w:t>
      </w:r>
      <w:r w:rsidRPr="005015F1">
        <w:rPr>
          <w:b/>
        </w:rPr>
        <w:t xml:space="preserve"> discussion on the GTW session </w:t>
      </w:r>
      <w:r>
        <w:rPr>
          <w:b/>
        </w:rPr>
        <w:t xml:space="preserve">for the BSRF NTN slot </w:t>
      </w:r>
      <w:r w:rsidRPr="005015F1">
        <w:rPr>
          <w:b/>
        </w:rPr>
        <w:t>on 27/05/2021 (if any) or in RAN4#100-e.</w:t>
      </w:r>
    </w:p>
    <w:p w14:paraId="6B747064" w14:textId="77777777" w:rsidR="00FE0200" w:rsidRDefault="00FE0200" w:rsidP="00FE0200">
      <w:pPr>
        <w:keepLines/>
        <w:tabs>
          <w:tab w:val="left" w:pos="794"/>
          <w:tab w:val="left" w:pos="1191"/>
          <w:tab w:val="left" w:pos="1588"/>
          <w:tab w:val="left" w:pos="1985"/>
        </w:tabs>
        <w:spacing w:before="120"/>
        <w:rPr>
          <w:rFonts w:eastAsiaTheme="minorEastAsia"/>
          <w:lang w:val="en-US" w:eastAsia="zh-CN"/>
        </w:rPr>
      </w:pPr>
      <w:r w:rsidRPr="0038454C">
        <w:rPr>
          <w:b/>
          <w:bCs/>
          <w:i/>
          <w:iCs/>
          <w:lang w:val="en-US" w:eastAsia="zh-CN"/>
        </w:rPr>
        <w:t>Moderator Note:</w:t>
      </w:r>
      <w:r>
        <w:rPr>
          <w:lang w:val="en-US" w:eastAsia="zh-CN"/>
        </w:rPr>
        <w:t xml:space="preserve"> </w:t>
      </w:r>
      <w:r w:rsidRPr="00247BF3">
        <w:rPr>
          <w:rFonts w:eastAsiaTheme="minorEastAsia"/>
          <w:lang w:val="en-US" w:eastAsia="zh-CN"/>
        </w:rPr>
        <w:t>Based on 2nd round of the feedbacks reflected in the section above, the moderator has prepared a Way Forward including proposals for agreement and open issues for next meeting discussions.</w:t>
      </w:r>
      <w:r>
        <w:rPr>
          <w:rFonts w:eastAsiaTheme="minorEastAsia"/>
          <w:lang w:val="en-US" w:eastAsia="zh-CN"/>
        </w:rPr>
        <w:t xml:space="preserve"> Companies were</w:t>
      </w:r>
      <w:r w:rsidRPr="00247BF3">
        <w:rPr>
          <w:rFonts w:eastAsiaTheme="minorEastAsia"/>
          <w:lang w:val="en-US" w:eastAsia="zh-CN"/>
        </w:rPr>
        <w:t xml:space="preserve"> invited to provide their feedback</w:t>
      </w:r>
      <w:r>
        <w:rPr>
          <w:rFonts w:eastAsiaTheme="minorEastAsia"/>
          <w:lang w:val="en-US" w:eastAsia="zh-CN"/>
        </w:rPr>
        <w:t xml:space="preserve">. </w:t>
      </w:r>
      <w:r>
        <w:rPr>
          <w:lang w:val="en-US" w:eastAsia="zh-CN"/>
        </w:rPr>
        <w:t>WF was updated accordingly.</w:t>
      </w:r>
    </w:p>
    <w:p w14:paraId="70FB157E" w14:textId="77777777" w:rsidR="00FE0200" w:rsidRPr="00F43092" w:rsidRDefault="00FE0200" w:rsidP="00063EAB">
      <w:pPr>
        <w:rPr>
          <w:b/>
          <w:lang w:val="en-US"/>
        </w:rPr>
      </w:pPr>
    </w:p>
    <w:p w14:paraId="61C4DEB6" w14:textId="0F1198A5" w:rsidR="00926B1C" w:rsidRDefault="00926B1C" w:rsidP="00307E51">
      <w:pPr>
        <w:rPr>
          <w:lang w:eastAsia="zh-CN"/>
        </w:rPr>
      </w:pPr>
    </w:p>
    <w:p w14:paraId="31199BAD" w14:textId="3E761C5B" w:rsidR="00BA5607" w:rsidRDefault="00BA5607" w:rsidP="00307E51">
      <w:pPr>
        <w:rPr>
          <w:lang w:eastAsia="zh-CN"/>
        </w:rPr>
      </w:pPr>
    </w:p>
    <w:p w14:paraId="542AA719" w14:textId="03595456" w:rsidR="00BA5607" w:rsidRDefault="00BA5607" w:rsidP="00307E51">
      <w:pPr>
        <w:rPr>
          <w:lang w:eastAsia="zh-CN"/>
        </w:rPr>
      </w:pPr>
    </w:p>
    <w:p w14:paraId="15050A16" w14:textId="7D60B339" w:rsidR="00BA5607" w:rsidRDefault="00BA5607" w:rsidP="00307E51">
      <w:pPr>
        <w:rPr>
          <w:lang w:eastAsia="zh-CN"/>
        </w:rPr>
      </w:pPr>
    </w:p>
    <w:p w14:paraId="01C88B9F" w14:textId="05A0F442" w:rsidR="00BA5607" w:rsidRDefault="00BA5607" w:rsidP="00307E51">
      <w:pPr>
        <w:rPr>
          <w:lang w:eastAsia="zh-CN"/>
        </w:rPr>
      </w:pPr>
    </w:p>
    <w:p w14:paraId="0AC742E0" w14:textId="195D4D01" w:rsidR="00BA5607" w:rsidRDefault="00BA5607" w:rsidP="00307E51">
      <w:pPr>
        <w:rPr>
          <w:lang w:eastAsia="zh-CN"/>
        </w:rPr>
      </w:pPr>
    </w:p>
    <w:p w14:paraId="2B5FEE71" w14:textId="1A4B3826" w:rsidR="00BA5607" w:rsidRDefault="00BA5607" w:rsidP="00307E51">
      <w:pPr>
        <w:rPr>
          <w:lang w:eastAsia="zh-CN"/>
        </w:rPr>
      </w:pPr>
    </w:p>
    <w:p w14:paraId="52B5CE23" w14:textId="23B207BB" w:rsidR="00BA5607" w:rsidRDefault="00BA5607" w:rsidP="00307E51">
      <w:pPr>
        <w:rPr>
          <w:lang w:eastAsia="zh-CN"/>
        </w:rPr>
      </w:pPr>
    </w:p>
    <w:p w14:paraId="7FDF63CD" w14:textId="3804ABA1" w:rsidR="00BA5607" w:rsidRDefault="00BA5607" w:rsidP="00307E51">
      <w:pPr>
        <w:rPr>
          <w:lang w:eastAsia="zh-CN"/>
        </w:rPr>
      </w:pPr>
    </w:p>
    <w:p w14:paraId="26391894" w14:textId="7770BE7A" w:rsidR="00BA5607" w:rsidRDefault="00BA5607" w:rsidP="00307E51">
      <w:pPr>
        <w:rPr>
          <w:lang w:eastAsia="zh-CN"/>
        </w:rPr>
      </w:pPr>
    </w:p>
    <w:p w14:paraId="3B4850EC" w14:textId="60553849" w:rsidR="00BA5607" w:rsidRDefault="00BA5607" w:rsidP="00307E51">
      <w:pPr>
        <w:rPr>
          <w:lang w:eastAsia="zh-CN"/>
        </w:rPr>
      </w:pPr>
    </w:p>
    <w:p w14:paraId="405D3E75" w14:textId="5431E498" w:rsidR="00BA5607" w:rsidRDefault="00BA5607" w:rsidP="00307E51">
      <w:pPr>
        <w:rPr>
          <w:lang w:eastAsia="zh-CN"/>
        </w:rPr>
      </w:pPr>
    </w:p>
    <w:p w14:paraId="191B901C" w14:textId="1D245618" w:rsidR="00BA5607" w:rsidRDefault="00BA5607" w:rsidP="00307E51">
      <w:pPr>
        <w:rPr>
          <w:lang w:eastAsia="zh-CN"/>
        </w:rPr>
      </w:pPr>
    </w:p>
    <w:p w14:paraId="16079D3B" w14:textId="3D2790FD" w:rsidR="00BA5607" w:rsidRDefault="00BA5607" w:rsidP="00307E51">
      <w:pPr>
        <w:rPr>
          <w:lang w:eastAsia="zh-CN"/>
        </w:rPr>
      </w:pPr>
    </w:p>
    <w:p w14:paraId="31F2085C" w14:textId="2D379215" w:rsidR="00BA5607" w:rsidRDefault="00BA5607" w:rsidP="00307E51">
      <w:pPr>
        <w:rPr>
          <w:lang w:eastAsia="zh-CN"/>
        </w:rPr>
      </w:pPr>
    </w:p>
    <w:p w14:paraId="47EBEF3E" w14:textId="77777777" w:rsidR="00BA5607" w:rsidRDefault="00BA5607" w:rsidP="00307E51">
      <w:pPr>
        <w:rPr>
          <w:lang w:eastAsia="zh-CN"/>
        </w:rPr>
      </w:pPr>
    </w:p>
    <w:p w14:paraId="744BDB2D" w14:textId="4145FF88" w:rsidR="00BA5607" w:rsidRDefault="00BA5607" w:rsidP="00307E51">
      <w:pPr>
        <w:rPr>
          <w:lang w:eastAsia="zh-CN"/>
        </w:rPr>
      </w:pPr>
    </w:p>
    <w:p w14:paraId="3568CE5D" w14:textId="10C183FB" w:rsidR="00BA5607" w:rsidRDefault="00BA5607" w:rsidP="00307E51">
      <w:pPr>
        <w:rPr>
          <w:lang w:eastAsia="zh-CN"/>
        </w:rPr>
      </w:pPr>
    </w:p>
    <w:p w14:paraId="6AF0DE84" w14:textId="35955FD8" w:rsidR="00BA5607" w:rsidRDefault="00BA5607" w:rsidP="00307E51">
      <w:pPr>
        <w:rPr>
          <w:lang w:eastAsia="zh-CN"/>
        </w:rPr>
      </w:pPr>
    </w:p>
    <w:p w14:paraId="3E8ABEE8" w14:textId="77777777" w:rsidR="00BA5607" w:rsidRPr="00F43092" w:rsidRDefault="00BA5607" w:rsidP="00307E51">
      <w:pPr>
        <w:rPr>
          <w:lang w:eastAsia="zh-CN"/>
        </w:rPr>
      </w:pPr>
    </w:p>
    <w:p w14:paraId="58A0DE4F" w14:textId="5FEAC174" w:rsidR="00160907" w:rsidRDefault="00160907" w:rsidP="00160907">
      <w:pPr>
        <w:pStyle w:val="Titre1"/>
        <w:rPr>
          <w:lang w:val="en-US" w:eastAsia="ja-JP"/>
        </w:rPr>
      </w:pPr>
      <w:r>
        <w:rPr>
          <w:lang w:val="en-US" w:eastAsia="ja-JP"/>
        </w:rPr>
        <w:lastRenderedPageBreak/>
        <w:t>Recommendations for Tdocs</w:t>
      </w:r>
    </w:p>
    <w:p w14:paraId="124B1503" w14:textId="77777777" w:rsidR="00BB7CA2" w:rsidRPr="00026968" w:rsidRDefault="00BB7CA2" w:rsidP="00BB7CA2">
      <w:pPr>
        <w:pStyle w:val="Paragraphedeliste"/>
        <w:ind w:left="432" w:firstLine="400"/>
        <w:rPr>
          <w:i/>
          <w:color w:val="0070C0"/>
          <w:lang w:val="en-US" w:eastAsia="zh-CN"/>
        </w:rPr>
      </w:pPr>
      <w:r w:rsidRPr="00026968">
        <w:rPr>
          <w:i/>
          <w:color w:val="0070C0"/>
          <w:lang w:val="en-US" w:eastAsia="zh-CN"/>
        </w:rPr>
        <w:t xml:space="preserve">Recommendations on WF/LS assignment </w:t>
      </w:r>
    </w:p>
    <w:tbl>
      <w:tblPr>
        <w:tblStyle w:val="Grilledutableau"/>
        <w:tblW w:w="9634" w:type="dxa"/>
        <w:tblLook w:val="04A0" w:firstRow="1" w:lastRow="0" w:firstColumn="1" w:lastColumn="0" w:noHBand="0" w:noVBand="1"/>
      </w:tblPr>
      <w:tblGrid>
        <w:gridCol w:w="1395"/>
        <w:gridCol w:w="4696"/>
        <w:gridCol w:w="3543"/>
      </w:tblGrid>
      <w:tr w:rsidR="00BB7CA2" w14:paraId="38EA3E13" w14:textId="77777777" w:rsidTr="00BB7CA2">
        <w:trPr>
          <w:trHeight w:val="744"/>
        </w:trPr>
        <w:tc>
          <w:tcPr>
            <w:tcW w:w="1395" w:type="dxa"/>
          </w:tcPr>
          <w:p w14:paraId="6571CDDC" w14:textId="77777777" w:rsidR="00BB7CA2" w:rsidRDefault="00BB7CA2" w:rsidP="00BB7CA2">
            <w:pPr>
              <w:rPr>
                <w:rFonts w:eastAsiaTheme="minorEastAsia"/>
                <w:b/>
                <w:bCs/>
                <w:color w:val="0070C0"/>
                <w:lang w:val="en-US" w:eastAsia="zh-CN"/>
              </w:rPr>
            </w:pPr>
          </w:p>
        </w:tc>
        <w:tc>
          <w:tcPr>
            <w:tcW w:w="4696" w:type="dxa"/>
          </w:tcPr>
          <w:p w14:paraId="59F34C7C" w14:textId="77777777" w:rsidR="00BB7CA2" w:rsidRPr="00504476" w:rsidRDefault="00BB7CA2" w:rsidP="00BB7CA2">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3543" w:type="dxa"/>
          </w:tcPr>
          <w:p w14:paraId="65CA0989" w14:textId="77777777" w:rsidR="00BB7CA2" w:rsidRDefault="00BB7CA2" w:rsidP="00BB7CA2">
            <w:pPr>
              <w:rPr>
                <w:rFonts w:eastAsiaTheme="minorEastAsia"/>
                <w:b/>
                <w:bCs/>
                <w:color w:val="0070C0"/>
                <w:lang w:val="en-US" w:eastAsia="zh-CN"/>
              </w:rPr>
            </w:pPr>
            <w:r>
              <w:rPr>
                <w:rFonts w:eastAsiaTheme="minorEastAsia" w:hint="eastAsia"/>
                <w:b/>
                <w:bCs/>
                <w:color w:val="0070C0"/>
                <w:lang w:val="en-US" w:eastAsia="zh-CN"/>
              </w:rPr>
              <w:t>Assigned Company,</w:t>
            </w:r>
          </w:p>
          <w:p w14:paraId="12DCBA78" w14:textId="77777777" w:rsidR="00BB7CA2" w:rsidRDefault="00BB7CA2" w:rsidP="00BB7CA2">
            <w:pPr>
              <w:rPr>
                <w:rFonts w:eastAsiaTheme="minorEastAsia"/>
                <w:b/>
                <w:bCs/>
                <w:color w:val="0070C0"/>
                <w:lang w:val="en-US" w:eastAsia="zh-CN"/>
              </w:rPr>
            </w:pPr>
            <w:r>
              <w:rPr>
                <w:rFonts w:eastAsiaTheme="minorEastAsia" w:hint="eastAsia"/>
                <w:b/>
                <w:bCs/>
                <w:color w:val="0070C0"/>
                <w:lang w:val="en-US" w:eastAsia="zh-CN"/>
              </w:rPr>
              <w:t>WF or LS lead</w:t>
            </w:r>
          </w:p>
        </w:tc>
      </w:tr>
      <w:tr w:rsidR="00BB7CA2" w14:paraId="7AB0DCB1" w14:textId="77777777" w:rsidTr="00F43092">
        <w:trPr>
          <w:trHeight w:val="358"/>
        </w:trPr>
        <w:tc>
          <w:tcPr>
            <w:tcW w:w="1395" w:type="dxa"/>
            <w:shd w:val="clear" w:color="auto" w:fill="auto"/>
          </w:tcPr>
          <w:p w14:paraId="0D5C2663" w14:textId="77777777" w:rsidR="00BB7CA2" w:rsidRPr="00F43092" w:rsidRDefault="00BB7CA2" w:rsidP="00BB7CA2">
            <w:pPr>
              <w:rPr>
                <w:rFonts w:eastAsiaTheme="minorEastAsia"/>
                <w:color w:val="000000" w:themeColor="text1"/>
                <w:lang w:val="en-US" w:eastAsia="zh-CN"/>
              </w:rPr>
            </w:pPr>
            <w:r w:rsidRPr="00F43092">
              <w:rPr>
                <w:rFonts w:eastAsiaTheme="minorEastAsia"/>
                <w:color w:val="000000" w:themeColor="text1"/>
                <w:lang w:val="en-US" w:eastAsia="zh-CN"/>
              </w:rPr>
              <w:t>#1</w:t>
            </w:r>
          </w:p>
        </w:tc>
        <w:tc>
          <w:tcPr>
            <w:tcW w:w="4696" w:type="dxa"/>
            <w:shd w:val="clear" w:color="auto" w:fill="auto"/>
          </w:tcPr>
          <w:p w14:paraId="23396262" w14:textId="6E36BF9F" w:rsidR="00BB7CA2" w:rsidRPr="00F43092" w:rsidRDefault="00BB7CA2" w:rsidP="00BB7CA2">
            <w:pPr>
              <w:rPr>
                <w:rFonts w:eastAsiaTheme="minorEastAsia"/>
                <w:color w:val="000000" w:themeColor="text1"/>
                <w:lang w:eastAsia="zh-CN"/>
              </w:rPr>
            </w:pPr>
            <w:r w:rsidRPr="00F43092">
              <w:rPr>
                <w:rFonts w:eastAsiaTheme="minorEastAsia"/>
                <w:color w:val="000000" w:themeColor="text1"/>
                <w:lang w:eastAsia="zh-CN"/>
              </w:rPr>
              <w:t>Email discussion summary for [99-e][312] NTN_Solutions_Part1 (2</w:t>
            </w:r>
            <w:r w:rsidRPr="00F43092">
              <w:rPr>
                <w:rFonts w:eastAsiaTheme="minorEastAsia"/>
                <w:color w:val="000000" w:themeColor="text1"/>
                <w:vertAlign w:val="superscript"/>
                <w:lang w:eastAsia="zh-CN"/>
              </w:rPr>
              <w:t>nd</w:t>
            </w:r>
            <w:r w:rsidRPr="00F43092">
              <w:rPr>
                <w:rFonts w:eastAsiaTheme="minorEastAsia"/>
                <w:color w:val="000000" w:themeColor="text1"/>
                <w:lang w:eastAsia="zh-CN"/>
              </w:rPr>
              <w:t xml:space="preserve"> Round)</w:t>
            </w:r>
          </w:p>
        </w:tc>
        <w:tc>
          <w:tcPr>
            <w:tcW w:w="3543" w:type="dxa"/>
            <w:shd w:val="clear" w:color="auto" w:fill="auto"/>
          </w:tcPr>
          <w:p w14:paraId="6B8008D7" w14:textId="77777777" w:rsidR="00BB7CA2" w:rsidRPr="00F43092" w:rsidRDefault="00BB7CA2" w:rsidP="00BB7CA2">
            <w:pPr>
              <w:spacing w:after="0"/>
              <w:rPr>
                <w:rFonts w:eastAsiaTheme="minorEastAsia"/>
                <w:color w:val="000000" w:themeColor="text1"/>
                <w:lang w:val="en-US" w:eastAsia="zh-CN"/>
              </w:rPr>
            </w:pPr>
            <w:r w:rsidRPr="00F43092">
              <w:rPr>
                <w:rFonts w:eastAsiaTheme="minorEastAsia"/>
                <w:color w:val="000000" w:themeColor="text1"/>
                <w:lang w:val="en-US" w:eastAsia="zh-CN"/>
              </w:rPr>
              <w:t>Thales, 2</w:t>
            </w:r>
            <w:r w:rsidRPr="00F43092">
              <w:rPr>
                <w:rFonts w:eastAsiaTheme="minorEastAsia"/>
                <w:color w:val="000000" w:themeColor="text1"/>
                <w:vertAlign w:val="superscript"/>
                <w:lang w:val="en-US" w:eastAsia="zh-CN"/>
              </w:rPr>
              <w:t>nd</w:t>
            </w:r>
            <w:r w:rsidRPr="00F43092">
              <w:rPr>
                <w:rFonts w:eastAsiaTheme="minorEastAsia"/>
                <w:color w:val="000000" w:themeColor="text1"/>
                <w:lang w:val="en-US" w:eastAsia="zh-CN"/>
              </w:rPr>
              <w:t xml:space="preserve"> round discussion</w:t>
            </w:r>
          </w:p>
          <w:p w14:paraId="29E005A3" w14:textId="77777777" w:rsidR="00BB7CA2" w:rsidRPr="00F43092" w:rsidRDefault="00BB7CA2" w:rsidP="00BB7CA2">
            <w:pPr>
              <w:spacing w:after="0"/>
              <w:rPr>
                <w:rFonts w:eastAsiaTheme="minorEastAsia"/>
                <w:color w:val="000000" w:themeColor="text1"/>
                <w:lang w:val="en-US" w:eastAsia="zh-CN"/>
              </w:rPr>
            </w:pPr>
          </w:p>
          <w:p w14:paraId="1244F67D" w14:textId="77777777" w:rsidR="00BB7CA2" w:rsidRPr="00F43092" w:rsidRDefault="00BB7CA2" w:rsidP="00BB7CA2">
            <w:pPr>
              <w:rPr>
                <w:rFonts w:eastAsiaTheme="minorEastAsia"/>
                <w:color w:val="000000" w:themeColor="text1"/>
                <w:lang w:val="en-US" w:eastAsia="zh-CN"/>
              </w:rPr>
            </w:pPr>
          </w:p>
        </w:tc>
      </w:tr>
      <w:tr w:rsidR="00BB7CA2" w14:paraId="4CA63682" w14:textId="77777777" w:rsidTr="00F43092">
        <w:trPr>
          <w:trHeight w:val="58"/>
        </w:trPr>
        <w:tc>
          <w:tcPr>
            <w:tcW w:w="1395" w:type="dxa"/>
            <w:shd w:val="clear" w:color="auto" w:fill="auto"/>
          </w:tcPr>
          <w:p w14:paraId="6E0F76D9" w14:textId="77777777" w:rsidR="00BB7CA2" w:rsidRPr="00F43092" w:rsidRDefault="00BB7CA2" w:rsidP="00BB7CA2">
            <w:pPr>
              <w:rPr>
                <w:rFonts w:eastAsiaTheme="minorEastAsia"/>
                <w:color w:val="000000" w:themeColor="text1"/>
                <w:lang w:val="en-US" w:eastAsia="zh-CN"/>
              </w:rPr>
            </w:pPr>
            <w:r w:rsidRPr="00F43092">
              <w:rPr>
                <w:rFonts w:eastAsiaTheme="minorEastAsia"/>
                <w:color w:val="000000" w:themeColor="text1"/>
                <w:lang w:val="en-US" w:eastAsia="zh-CN"/>
              </w:rPr>
              <w:t>#2</w:t>
            </w:r>
          </w:p>
        </w:tc>
        <w:tc>
          <w:tcPr>
            <w:tcW w:w="4696" w:type="dxa"/>
            <w:shd w:val="clear" w:color="auto" w:fill="auto"/>
          </w:tcPr>
          <w:p w14:paraId="624F491B" w14:textId="34074750" w:rsidR="00BB7CA2" w:rsidRPr="00F43092" w:rsidRDefault="00BB7CA2" w:rsidP="00BB7CA2">
            <w:pPr>
              <w:rPr>
                <w:rFonts w:eastAsiaTheme="minorEastAsia"/>
                <w:color w:val="000000" w:themeColor="text1"/>
                <w:lang w:eastAsia="zh-CN"/>
              </w:rPr>
            </w:pPr>
            <w:r w:rsidRPr="00F43092">
              <w:rPr>
                <w:rFonts w:eastAsiaTheme="minorEastAsia"/>
                <w:color w:val="000000" w:themeColor="text1"/>
                <w:lang w:eastAsia="zh-CN"/>
              </w:rPr>
              <w:t>Way Forward on NTN_solutions_Part1</w:t>
            </w:r>
          </w:p>
          <w:p w14:paraId="16B48EC4" w14:textId="77777777" w:rsidR="00BB7CA2" w:rsidRPr="00F43092" w:rsidRDefault="00BB7CA2" w:rsidP="00BB7CA2">
            <w:pPr>
              <w:rPr>
                <w:rFonts w:eastAsiaTheme="minorEastAsia"/>
                <w:color w:val="000000" w:themeColor="text1"/>
                <w:lang w:eastAsia="zh-CN"/>
              </w:rPr>
            </w:pPr>
          </w:p>
        </w:tc>
        <w:tc>
          <w:tcPr>
            <w:tcW w:w="3543" w:type="dxa"/>
            <w:shd w:val="clear" w:color="auto" w:fill="auto"/>
          </w:tcPr>
          <w:p w14:paraId="27D5B5A5" w14:textId="77777777" w:rsidR="00BB7CA2" w:rsidRPr="00F43092" w:rsidRDefault="00BB7CA2" w:rsidP="00BB7CA2">
            <w:pPr>
              <w:spacing w:after="0"/>
              <w:rPr>
                <w:rFonts w:eastAsiaTheme="minorEastAsia"/>
                <w:color w:val="000000" w:themeColor="text1"/>
                <w:lang w:val="en-US" w:eastAsia="zh-CN"/>
              </w:rPr>
            </w:pPr>
            <w:r w:rsidRPr="00F43092">
              <w:rPr>
                <w:rFonts w:eastAsiaTheme="minorEastAsia"/>
                <w:color w:val="000000" w:themeColor="text1"/>
                <w:lang w:val="en-US" w:eastAsia="zh-CN"/>
              </w:rPr>
              <w:t>Thales, WF</w:t>
            </w:r>
          </w:p>
        </w:tc>
      </w:tr>
    </w:tbl>
    <w:p w14:paraId="1F860294" w14:textId="77777777" w:rsidR="00BB7CA2" w:rsidRPr="00026968" w:rsidRDefault="00BB7CA2" w:rsidP="00BB7CA2">
      <w:pPr>
        <w:pStyle w:val="Paragraphedeliste"/>
        <w:ind w:left="432" w:firstLine="400"/>
        <w:rPr>
          <w:i/>
          <w:color w:val="0070C0"/>
          <w:lang w:eastAsia="zh-CN"/>
        </w:rPr>
      </w:pPr>
    </w:p>
    <w:p w14:paraId="4C0C6352" w14:textId="77777777" w:rsidR="00BB7CA2" w:rsidRPr="00037120" w:rsidRDefault="00BB7CA2" w:rsidP="00037120">
      <w:pPr>
        <w:rPr>
          <w:lang w:val="en-US" w:eastAsia="ja-JP"/>
        </w:rPr>
      </w:pPr>
    </w:p>
    <w:p w14:paraId="2E7D4FA5" w14:textId="77777777" w:rsidR="00160907" w:rsidRPr="00035C50" w:rsidRDefault="00160907" w:rsidP="00160907">
      <w:pPr>
        <w:pStyle w:val="Titre2"/>
      </w:pPr>
      <w:r w:rsidRPr="00035C50">
        <w:rPr>
          <w:rFonts w:hint="eastAsia"/>
        </w:rPr>
        <w:t>1st</w:t>
      </w:r>
      <w:r>
        <w:t xml:space="preserve"> </w:t>
      </w:r>
      <w:r w:rsidRPr="00035C50">
        <w:rPr>
          <w:rFonts w:hint="eastAsia"/>
        </w:rPr>
        <w:t xml:space="preserve">round </w:t>
      </w:r>
    </w:p>
    <w:p w14:paraId="14B2FC7A" w14:textId="77777777" w:rsidR="00BB7CA2" w:rsidRDefault="00BB7CA2" w:rsidP="00BB7CA2">
      <w:pPr>
        <w:rPr>
          <w:b/>
          <w:bCs/>
          <w:u w:val="single"/>
          <w:lang w:val="en-US" w:eastAsia="ja-JP"/>
        </w:rPr>
      </w:pPr>
      <w:r>
        <w:rPr>
          <w:b/>
          <w:bCs/>
          <w:u w:val="single"/>
          <w:lang w:val="en-US" w:eastAsia="ja-JP"/>
        </w:rPr>
        <w:t>New tdocs</w:t>
      </w:r>
    </w:p>
    <w:tbl>
      <w:tblPr>
        <w:tblStyle w:val="Grilledutableau"/>
        <w:tblW w:w="5000" w:type="pct"/>
        <w:tblLook w:val="04A0" w:firstRow="1" w:lastRow="0" w:firstColumn="1" w:lastColumn="0" w:noHBand="0" w:noVBand="1"/>
      </w:tblPr>
      <w:tblGrid>
        <w:gridCol w:w="3965"/>
        <w:gridCol w:w="2127"/>
        <w:gridCol w:w="3539"/>
      </w:tblGrid>
      <w:tr w:rsidR="00BB7CA2" w14:paraId="2E1E1BCE" w14:textId="77777777" w:rsidTr="00BB7CA2">
        <w:tc>
          <w:tcPr>
            <w:tcW w:w="3964" w:type="dxa"/>
          </w:tcPr>
          <w:p w14:paraId="318C9117" w14:textId="77777777" w:rsidR="00BB7CA2" w:rsidRDefault="00BB7CA2" w:rsidP="00BB7CA2">
            <w:pPr>
              <w:spacing w:after="120"/>
              <w:rPr>
                <w:b/>
                <w:bCs/>
                <w:color w:val="0070C0"/>
                <w:lang w:val="en-US" w:eastAsia="zh-CN"/>
              </w:rPr>
            </w:pPr>
            <w:r>
              <w:rPr>
                <w:b/>
                <w:bCs/>
                <w:color w:val="0070C0"/>
                <w:lang w:val="en-US" w:eastAsia="zh-CN"/>
              </w:rPr>
              <w:t>Title</w:t>
            </w:r>
          </w:p>
        </w:tc>
        <w:tc>
          <w:tcPr>
            <w:tcW w:w="2127" w:type="dxa"/>
          </w:tcPr>
          <w:p w14:paraId="78A6DEBE" w14:textId="77777777" w:rsidR="00BB7CA2" w:rsidRDefault="00BB7CA2" w:rsidP="00BB7CA2">
            <w:pPr>
              <w:spacing w:after="120"/>
              <w:rPr>
                <w:b/>
                <w:bCs/>
                <w:color w:val="0070C0"/>
                <w:lang w:val="en-US" w:eastAsia="zh-CN"/>
              </w:rPr>
            </w:pPr>
            <w:r>
              <w:rPr>
                <w:b/>
                <w:bCs/>
                <w:color w:val="0070C0"/>
                <w:lang w:val="en-US" w:eastAsia="zh-CN"/>
              </w:rPr>
              <w:t>Source</w:t>
            </w:r>
          </w:p>
        </w:tc>
        <w:tc>
          <w:tcPr>
            <w:tcW w:w="3539" w:type="dxa"/>
          </w:tcPr>
          <w:p w14:paraId="34BC127D" w14:textId="77777777" w:rsidR="00BB7CA2" w:rsidRDefault="00BB7CA2" w:rsidP="00BB7CA2">
            <w:pPr>
              <w:spacing w:after="120"/>
              <w:rPr>
                <w:b/>
                <w:bCs/>
                <w:color w:val="0070C0"/>
                <w:lang w:val="en-US" w:eastAsia="zh-CN"/>
              </w:rPr>
            </w:pPr>
            <w:r>
              <w:rPr>
                <w:b/>
                <w:bCs/>
                <w:color w:val="0070C0"/>
                <w:lang w:val="en-US" w:eastAsia="zh-CN"/>
              </w:rPr>
              <w:t>Comments</w:t>
            </w:r>
          </w:p>
        </w:tc>
      </w:tr>
      <w:tr w:rsidR="00BB7CA2" w14:paraId="3C97DEF9" w14:textId="77777777" w:rsidTr="00BB7CA2">
        <w:tc>
          <w:tcPr>
            <w:tcW w:w="3964" w:type="dxa"/>
          </w:tcPr>
          <w:p w14:paraId="541D71DF" w14:textId="0AEC523E" w:rsidR="00BB7CA2" w:rsidRPr="00BB7CA2" w:rsidRDefault="00BB7CA2" w:rsidP="00BB7CA2">
            <w:pPr>
              <w:spacing w:after="120"/>
              <w:rPr>
                <w:rFonts w:eastAsiaTheme="minorEastAsia"/>
                <w:b/>
                <w:color w:val="0070C0"/>
                <w:lang w:val="en-US" w:eastAsia="zh-CN"/>
              </w:rPr>
            </w:pPr>
            <w:r w:rsidRPr="00037120">
              <w:rPr>
                <w:rFonts w:eastAsiaTheme="minorEastAsia"/>
                <w:b/>
                <w:color w:val="000000" w:themeColor="text1"/>
                <w:lang w:eastAsia="zh-CN"/>
              </w:rPr>
              <w:t>Email discussion summary for [99-e][312] NTN_Solutions_Part1</w:t>
            </w:r>
          </w:p>
        </w:tc>
        <w:tc>
          <w:tcPr>
            <w:tcW w:w="2127" w:type="dxa"/>
          </w:tcPr>
          <w:p w14:paraId="08A64F28" w14:textId="77777777" w:rsidR="00BB7CA2" w:rsidRPr="001A7532" w:rsidRDefault="00BB7CA2" w:rsidP="00BB7CA2">
            <w:pPr>
              <w:spacing w:after="120"/>
              <w:rPr>
                <w:rFonts w:eastAsiaTheme="minorEastAsia"/>
                <w:b/>
                <w:color w:val="0070C0"/>
                <w:lang w:val="en-US" w:eastAsia="zh-CN"/>
              </w:rPr>
            </w:pPr>
            <w:r w:rsidRPr="001A7532">
              <w:rPr>
                <w:rFonts w:eastAsiaTheme="minorEastAsia"/>
                <w:b/>
                <w:color w:val="000000" w:themeColor="text1"/>
                <w:lang w:val="en-US" w:eastAsia="zh-CN"/>
              </w:rPr>
              <w:t>THALES</w:t>
            </w:r>
          </w:p>
        </w:tc>
        <w:tc>
          <w:tcPr>
            <w:tcW w:w="3539" w:type="dxa"/>
          </w:tcPr>
          <w:p w14:paraId="6F376E85" w14:textId="092AF31B" w:rsidR="00BB7CA2" w:rsidRPr="00097E40" w:rsidRDefault="00BB7CA2">
            <w:pPr>
              <w:spacing w:after="120"/>
              <w:rPr>
                <w:rFonts w:eastAsiaTheme="minorEastAsia"/>
                <w:color w:val="0070C0"/>
                <w:lang w:val="en-US" w:eastAsia="zh-CN"/>
              </w:rPr>
            </w:pPr>
            <w:r w:rsidRPr="00037120">
              <w:rPr>
                <w:rFonts w:eastAsiaTheme="minorEastAsia"/>
                <w:b/>
                <w:lang w:val="en-US" w:eastAsia="zh-CN"/>
              </w:rPr>
              <w:t>R4-2108437</w:t>
            </w:r>
            <w:r>
              <w:rPr>
                <w:rFonts w:ascii="Arial" w:eastAsiaTheme="minorEastAsia" w:hAnsi="Arial" w:cs="Arial"/>
                <w:b/>
                <w:sz w:val="24"/>
                <w:szCs w:val="24"/>
                <w:lang w:eastAsia="zh-CN"/>
              </w:rPr>
              <w:t xml:space="preserve"> </w:t>
            </w:r>
            <w:r w:rsidRPr="00097E40">
              <w:rPr>
                <w:rFonts w:eastAsiaTheme="minorEastAsia"/>
                <w:b/>
                <w:lang w:val="en-US" w:eastAsia="zh-CN"/>
              </w:rPr>
              <w:t>revised to R4-21</w:t>
            </w:r>
            <w:r>
              <w:rPr>
                <w:rFonts w:eastAsiaTheme="minorEastAsia"/>
                <w:b/>
                <w:lang w:val="en-US" w:eastAsia="zh-CN"/>
              </w:rPr>
              <w:t>1</w:t>
            </w:r>
            <w:r w:rsidR="00D42858" w:rsidRPr="00F43092">
              <w:rPr>
                <w:rFonts w:eastAsiaTheme="minorEastAsia"/>
                <w:b/>
                <w:lang w:val="en-US" w:eastAsia="zh-CN"/>
              </w:rPr>
              <w:t>8699</w:t>
            </w:r>
          </w:p>
        </w:tc>
      </w:tr>
      <w:tr w:rsidR="00BB7CA2" w:rsidRPr="00F43092" w14:paraId="1935712E" w14:textId="77777777" w:rsidTr="00BB7CA2">
        <w:tc>
          <w:tcPr>
            <w:tcW w:w="3964" w:type="dxa"/>
          </w:tcPr>
          <w:p w14:paraId="2951DDA3" w14:textId="51E1F1B5" w:rsidR="00BB7CA2" w:rsidRPr="00F43092" w:rsidRDefault="00BB7CA2">
            <w:pPr>
              <w:rPr>
                <w:rFonts w:eastAsiaTheme="minorEastAsia"/>
                <w:b/>
                <w:color w:val="000000" w:themeColor="text1"/>
                <w:lang w:eastAsia="zh-CN"/>
              </w:rPr>
            </w:pPr>
            <w:r w:rsidRPr="00F43092">
              <w:rPr>
                <w:rFonts w:eastAsiaTheme="minorEastAsia"/>
                <w:b/>
                <w:color w:val="000000" w:themeColor="text1"/>
                <w:lang w:eastAsia="zh-CN"/>
              </w:rPr>
              <w:t>Way Forward on NTN_solutions_Part1</w:t>
            </w:r>
          </w:p>
        </w:tc>
        <w:tc>
          <w:tcPr>
            <w:tcW w:w="2127" w:type="dxa"/>
          </w:tcPr>
          <w:p w14:paraId="44B06E43" w14:textId="77777777" w:rsidR="00BB7CA2" w:rsidRPr="001A7532" w:rsidRDefault="00BB7CA2" w:rsidP="00BB7CA2">
            <w:pPr>
              <w:spacing w:after="120"/>
              <w:rPr>
                <w:rFonts w:eastAsiaTheme="minorEastAsia"/>
                <w:b/>
                <w:color w:val="000000" w:themeColor="text1"/>
                <w:lang w:eastAsia="zh-CN"/>
              </w:rPr>
            </w:pPr>
            <w:r w:rsidRPr="001A7532">
              <w:rPr>
                <w:rFonts w:eastAsiaTheme="minorEastAsia"/>
                <w:b/>
                <w:color w:val="000000" w:themeColor="text1"/>
                <w:lang w:eastAsia="zh-CN"/>
              </w:rPr>
              <w:t>THALES</w:t>
            </w:r>
          </w:p>
        </w:tc>
        <w:tc>
          <w:tcPr>
            <w:tcW w:w="3539" w:type="dxa"/>
          </w:tcPr>
          <w:p w14:paraId="4E9E2609" w14:textId="4FBD0EAD" w:rsidR="00BB7CA2" w:rsidRPr="00037120" w:rsidRDefault="00BB7CA2" w:rsidP="00BB7CA2">
            <w:pPr>
              <w:spacing w:after="120"/>
              <w:rPr>
                <w:rFonts w:eastAsiaTheme="minorEastAsia"/>
                <w:b/>
                <w:lang w:val="fr-FR" w:eastAsia="zh-CN"/>
              </w:rPr>
            </w:pPr>
            <w:r w:rsidRPr="00037120">
              <w:rPr>
                <w:rFonts w:eastAsiaTheme="minorEastAsia"/>
                <w:b/>
                <w:lang w:val="fr-FR" w:eastAsia="zh-CN"/>
              </w:rPr>
              <w:t>Document # R4-21</w:t>
            </w:r>
            <w:r w:rsidRPr="00577AF0">
              <w:rPr>
                <w:rFonts w:eastAsiaTheme="minorEastAsia"/>
                <w:b/>
                <w:lang w:val="fr-FR" w:eastAsia="zh-CN"/>
              </w:rPr>
              <w:t>1</w:t>
            </w:r>
            <w:r w:rsidR="00D42858" w:rsidRPr="00F43092">
              <w:rPr>
                <w:rFonts w:eastAsiaTheme="minorEastAsia"/>
                <w:b/>
                <w:lang w:val="fr-FR" w:eastAsia="zh-CN"/>
              </w:rPr>
              <w:t>8643</w:t>
            </w:r>
          </w:p>
          <w:p w14:paraId="3F82D516" w14:textId="310F8C22" w:rsidR="00BB7CA2" w:rsidRPr="00037120" w:rsidRDefault="00BB7CA2" w:rsidP="00BB7CA2">
            <w:pPr>
              <w:spacing w:after="120"/>
              <w:rPr>
                <w:rFonts w:eastAsiaTheme="minorEastAsia"/>
                <w:b/>
                <w:color w:val="0070C0"/>
                <w:lang w:val="fr-FR" w:eastAsia="zh-CN"/>
              </w:rPr>
            </w:pPr>
            <w:r>
              <w:rPr>
                <w:rFonts w:eastAsiaTheme="minorEastAsia"/>
                <w:color w:val="000000" w:themeColor="text1"/>
                <w:lang w:val="fr-FR" w:eastAsia="zh-CN"/>
              </w:rPr>
              <w:t xml:space="preserve">WF </w:t>
            </w:r>
            <w:r w:rsidRPr="00037120">
              <w:rPr>
                <w:rFonts w:eastAsiaTheme="minorEastAsia"/>
                <w:color w:val="000000" w:themeColor="text1"/>
                <w:lang w:val="fr-FR" w:eastAsia="zh-CN"/>
              </w:rPr>
              <w:t>[99-e][312] NTN_Solutions_Part1</w:t>
            </w:r>
          </w:p>
        </w:tc>
      </w:tr>
      <w:tr w:rsidR="00BB7CA2" w:rsidRPr="00F43092" w14:paraId="7FD3F3F3" w14:textId="77777777" w:rsidTr="00BB7CA2">
        <w:tc>
          <w:tcPr>
            <w:tcW w:w="3964" w:type="dxa"/>
          </w:tcPr>
          <w:p w14:paraId="3243B06D" w14:textId="77777777" w:rsidR="00BB7CA2" w:rsidRPr="00037120" w:rsidRDefault="00BB7CA2" w:rsidP="00BB7CA2">
            <w:pPr>
              <w:spacing w:after="120"/>
              <w:rPr>
                <w:rFonts w:eastAsiaTheme="minorEastAsia"/>
                <w:i/>
                <w:color w:val="0070C0"/>
                <w:lang w:val="fr-FR" w:eastAsia="zh-CN"/>
              </w:rPr>
            </w:pPr>
          </w:p>
        </w:tc>
        <w:tc>
          <w:tcPr>
            <w:tcW w:w="2127" w:type="dxa"/>
          </w:tcPr>
          <w:p w14:paraId="69D420B5" w14:textId="77777777" w:rsidR="00BB7CA2" w:rsidRPr="00037120" w:rsidRDefault="00BB7CA2" w:rsidP="00BB7CA2">
            <w:pPr>
              <w:spacing w:after="120"/>
              <w:rPr>
                <w:rFonts w:eastAsiaTheme="minorEastAsia"/>
                <w:i/>
                <w:color w:val="0070C0"/>
                <w:lang w:val="fr-FR" w:eastAsia="zh-CN"/>
              </w:rPr>
            </w:pPr>
          </w:p>
        </w:tc>
        <w:tc>
          <w:tcPr>
            <w:tcW w:w="3539" w:type="dxa"/>
          </w:tcPr>
          <w:p w14:paraId="09F7BB2A" w14:textId="77777777" w:rsidR="00BB7CA2" w:rsidRPr="00037120" w:rsidRDefault="00BB7CA2" w:rsidP="00BB7CA2">
            <w:pPr>
              <w:spacing w:after="120"/>
              <w:rPr>
                <w:rFonts w:eastAsiaTheme="minorEastAsia"/>
                <w:i/>
                <w:color w:val="0070C0"/>
                <w:lang w:val="fr-FR" w:eastAsia="zh-CN"/>
              </w:rPr>
            </w:pPr>
          </w:p>
        </w:tc>
      </w:tr>
    </w:tbl>
    <w:p w14:paraId="0142AC3D" w14:textId="77777777" w:rsidR="00BB7CA2" w:rsidRPr="00037120" w:rsidRDefault="00BB7CA2" w:rsidP="00BB7CA2">
      <w:pPr>
        <w:rPr>
          <w:lang w:val="fr-FR" w:eastAsia="ja-JP"/>
        </w:rPr>
      </w:pPr>
    </w:p>
    <w:p w14:paraId="6AF99823" w14:textId="77777777" w:rsidR="00160907" w:rsidRPr="00E72CF1" w:rsidRDefault="00160907" w:rsidP="00160907">
      <w:pPr>
        <w:rPr>
          <w:b/>
          <w:bCs/>
          <w:u w:val="single"/>
          <w:lang w:val="en-US" w:eastAsia="ja-JP"/>
        </w:rPr>
      </w:pPr>
      <w:r>
        <w:rPr>
          <w:b/>
          <w:bCs/>
          <w:u w:val="single"/>
          <w:lang w:val="en-US" w:eastAsia="ja-JP"/>
        </w:rPr>
        <w:t>Existing t</w:t>
      </w:r>
      <w:r w:rsidRPr="00E72CF1">
        <w:rPr>
          <w:b/>
          <w:bCs/>
          <w:u w:val="single"/>
          <w:lang w:val="en-US" w:eastAsia="ja-JP"/>
        </w:rPr>
        <w:t>docs</w:t>
      </w:r>
    </w:p>
    <w:tbl>
      <w:tblPr>
        <w:tblStyle w:val="Grilledutableau"/>
        <w:tblW w:w="0" w:type="auto"/>
        <w:tblLook w:val="04A0" w:firstRow="1" w:lastRow="0" w:firstColumn="1" w:lastColumn="0" w:noHBand="0" w:noVBand="1"/>
      </w:tblPr>
      <w:tblGrid>
        <w:gridCol w:w="1424"/>
        <w:gridCol w:w="2682"/>
        <w:gridCol w:w="1418"/>
        <w:gridCol w:w="2409"/>
        <w:gridCol w:w="1698"/>
      </w:tblGrid>
      <w:tr w:rsidR="00160907" w:rsidRPr="00004165" w14:paraId="5D42CA3F" w14:textId="77777777" w:rsidTr="00160907">
        <w:tc>
          <w:tcPr>
            <w:tcW w:w="1424" w:type="dxa"/>
          </w:tcPr>
          <w:p w14:paraId="044E5EA5" w14:textId="77777777" w:rsidR="00160907" w:rsidRPr="00045592" w:rsidRDefault="00160907" w:rsidP="00160907">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4D919105" w14:textId="77777777" w:rsidR="00160907" w:rsidRDefault="00160907" w:rsidP="00160907">
            <w:pPr>
              <w:spacing w:after="120"/>
              <w:rPr>
                <w:b/>
                <w:bCs/>
                <w:color w:val="0070C0"/>
                <w:lang w:val="en-US" w:eastAsia="zh-CN"/>
              </w:rPr>
            </w:pPr>
            <w:r>
              <w:rPr>
                <w:b/>
                <w:bCs/>
                <w:color w:val="0070C0"/>
                <w:lang w:val="en-US" w:eastAsia="zh-CN"/>
              </w:rPr>
              <w:t>Title</w:t>
            </w:r>
          </w:p>
        </w:tc>
        <w:tc>
          <w:tcPr>
            <w:tcW w:w="1418" w:type="dxa"/>
          </w:tcPr>
          <w:p w14:paraId="647545AE" w14:textId="77777777" w:rsidR="00160907" w:rsidRDefault="00160907" w:rsidP="00160907">
            <w:pPr>
              <w:spacing w:after="120"/>
              <w:rPr>
                <w:b/>
                <w:bCs/>
                <w:color w:val="0070C0"/>
                <w:lang w:val="en-US" w:eastAsia="zh-CN"/>
              </w:rPr>
            </w:pPr>
            <w:r>
              <w:rPr>
                <w:b/>
                <w:bCs/>
                <w:color w:val="0070C0"/>
                <w:lang w:val="en-US" w:eastAsia="zh-CN"/>
              </w:rPr>
              <w:t>Source</w:t>
            </w:r>
          </w:p>
        </w:tc>
        <w:tc>
          <w:tcPr>
            <w:tcW w:w="2409" w:type="dxa"/>
          </w:tcPr>
          <w:p w14:paraId="01FF0E63" w14:textId="77777777" w:rsidR="00160907" w:rsidRPr="00045592" w:rsidRDefault="00160907" w:rsidP="00160907">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698" w:type="dxa"/>
          </w:tcPr>
          <w:p w14:paraId="30D7AE34" w14:textId="77777777" w:rsidR="00160907" w:rsidRDefault="00160907" w:rsidP="00160907">
            <w:pPr>
              <w:spacing w:after="120"/>
              <w:rPr>
                <w:b/>
                <w:bCs/>
                <w:color w:val="0070C0"/>
                <w:lang w:val="en-US" w:eastAsia="zh-CN"/>
              </w:rPr>
            </w:pPr>
            <w:r>
              <w:rPr>
                <w:b/>
                <w:bCs/>
                <w:color w:val="0070C0"/>
                <w:lang w:val="en-US" w:eastAsia="zh-CN"/>
              </w:rPr>
              <w:t>Comments</w:t>
            </w:r>
          </w:p>
        </w:tc>
      </w:tr>
      <w:tr w:rsidR="00160907" w:rsidRPr="00B04195" w14:paraId="5078E71A" w14:textId="77777777" w:rsidTr="00160907">
        <w:tc>
          <w:tcPr>
            <w:tcW w:w="1424" w:type="dxa"/>
          </w:tcPr>
          <w:p w14:paraId="6655BD0F" w14:textId="77777777" w:rsidR="00160907" w:rsidRPr="0093133D" w:rsidRDefault="00160907" w:rsidP="00160907">
            <w:pPr>
              <w:spacing w:after="120"/>
              <w:rPr>
                <w:rFonts w:eastAsiaTheme="minorEastAsia"/>
                <w:color w:val="0070C0"/>
                <w:lang w:val="en-US" w:eastAsia="zh-CN"/>
              </w:rPr>
            </w:pPr>
            <w:r w:rsidRPr="00D0036C">
              <w:rPr>
                <w:rFonts w:eastAsiaTheme="minorEastAsia"/>
                <w:color w:val="0070C0"/>
                <w:lang w:val="en-US" w:eastAsia="zh-CN"/>
              </w:rPr>
              <w:t>R4-21</w:t>
            </w:r>
            <w:r w:rsidRPr="0093133D">
              <w:rPr>
                <w:rFonts w:eastAsiaTheme="minorEastAsia"/>
                <w:color w:val="0070C0"/>
                <w:lang w:val="en-US" w:eastAsia="zh-CN"/>
              </w:rPr>
              <w:t>0</w:t>
            </w:r>
            <w:r>
              <w:rPr>
                <w:rFonts w:eastAsiaTheme="minorEastAsia"/>
                <w:color w:val="0070C0"/>
                <w:lang w:val="en-US" w:eastAsia="zh-CN"/>
              </w:rPr>
              <w:t>xxxx</w:t>
            </w:r>
          </w:p>
        </w:tc>
        <w:tc>
          <w:tcPr>
            <w:tcW w:w="2682" w:type="dxa"/>
          </w:tcPr>
          <w:p w14:paraId="0242D10E" w14:textId="77777777" w:rsidR="00160907" w:rsidRPr="00B04195" w:rsidRDefault="00160907" w:rsidP="00160907">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585AA914" w14:textId="77777777" w:rsidR="00160907" w:rsidRPr="00B04195" w:rsidRDefault="00160907" w:rsidP="00160907">
            <w:pPr>
              <w:spacing w:after="120"/>
              <w:rPr>
                <w:rFonts w:eastAsiaTheme="minorEastAsia"/>
                <w:color w:val="0070C0"/>
                <w:lang w:val="en-US" w:eastAsia="zh-CN"/>
              </w:rPr>
            </w:pPr>
            <w:r w:rsidRPr="00B04195">
              <w:rPr>
                <w:rFonts w:eastAsiaTheme="minorEastAsia"/>
                <w:color w:val="0070C0"/>
                <w:lang w:val="en-US" w:eastAsia="zh-CN"/>
              </w:rPr>
              <w:t>XXX</w:t>
            </w:r>
          </w:p>
        </w:tc>
        <w:tc>
          <w:tcPr>
            <w:tcW w:w="2409" w:type="dxa"/>
          </w:tcPr>
          <w:p w14:paraId="29153771" w14:textId="77777777" w:rsidR="00160907" w:rsidRPr="00D0036C" w:rsidRDefault="00160907" w:rsidP="00160907">
            <w:pPr>
              <w:spacing w:after="120"/>
              <w:rPr>
                <w:rFonts w:eastAsiaTheme="minorEastAsia"/>
                <w:color w:val="0070C0"/>
                <w:lang w:val="en-US" w:eastAsia="zh-CN"/>
              </w:rPr>
            </w:pPr>
            <w:r w:rsidRPr="00B04195">
              <w:rPr>
                <w:rFonts w:eastAsiaTheme="minorEastAsia"/>
                <w:color w:val="0070C0"/>
                <w:lang w:val="en-US" w:eastAsia="zh-CN"/>
              </w:rPr>
              <w:t>Agreeable, Revised, Merged, Postponed, Not Pursued</w:t>
            </w:r>
          </w:p>
        </w:tc>
        <w:tc>
          <w:tcPr>
            <w:tcW w:w="1698" w:type="dxa"/>
          </w:tcPr>
          <w:p w14:paraId="2DFCA5FF" w14:textId="77777777" w:rsidR="00160907" w:rsidRPr="00B04195" w:rsidRDefault="00160907" w:rsidP="00160907">
            <w:pPr>
              <w:spacing w:after="120"/>
              <w:rPr>
                <w:rFonts w:eastAsiaTheme="minorEastAsia"/>
                <w:color w:val="0070C0"/>
                <w:lang w:val="en-US" w:eastAsia="zh-CN"/>
              </w:rPr>
            </w:pPr>
          </w:p>
        </w:tc>
      </w:tr>
      <w:tr w:rsidR="00160907" w:rsidRPr="00B04195" w14:paraId="18B116CB" w14:textId="77777777" w:rsidTr="00160907">
        <w:tc>
          <w:tcPr>
            <w:tcW w:w="1424" w:type="dxa"/>
          </w:tcPr>
          <w:p w14:paraId="4946A484" w14:textId="77777777" w:rsidR="00160907" w:rsidRPr="00B04195" w:rsidRDefault="00160907" w:rsidP="00160907">
            <w:pPr>
              <w:spacing w:after="120"/>
              <w:rPr>
                <w:rFonts w:eastAsiaTheme="minorEastAsia"/>
                <w:color w:val="0070C0"/>
                <w:lang w:val="en-US" w:eastAsia="zh-CN"/>
              </w:rPr>
            </w:pPr>
          </w:p>
        </w:tc>
        <w:tc>
          <w:tcPr>
            <w:tcW w:w="2682" w:type="dxa"/>
          </w:tcPr>
          <w:p w14:paraId="36222E26" w14:textId="77777777" w:rsidR="00160907" w:rsidRPr="00B04195" w:rsidRDefault="00160907" w:rsidP="00160907">
            <w:pPr>
              <w:spacing w:after="120"/>
              <w:rPr>
                <w:rFonts w:eastAsiaTheme="minorEastAsia"/>
                <w:color w:val="0070C0"/>
                <w:lang w:val="en-US" w:eastAsia="zh-CN"/>
              </w:rPr>
            </w:pPr>
          </w:p>
        </w:tc>
        <w:tc>
          <w:tcPr>
            <w:tcW w:w="1418" w:type="dxa"/>
          </w:tcPr>
          <w:p w14:paraId="58514B9C" w14:textId="77777777" w:rsidR="00160907" w:rsidRPr="00B04195" w:rsidRDefault="00160907" w:rsidP="00160907">
            <w:pPr>
              <w:spacing w:after="120"/>
              <w:rPr>
                <w:rFonts w:eastAsiaTheme="minorEastAsia"/>
                <w:color w:val="0070C0"/>
                <w:lang w:val="en-US" w:eastAsia="zh-CN"/>
              </w:rPr>
            </w:pPr>
          </w:p>
        </w:tc>
        <w:tc>
          <w:tcPr>
            <w:tcW w:w="2409" w:type="dxa"/>
          </w:tcPr>
          <w:p w14:paraId="41CE776A" w14:textId="77777777" w:rsidR="00160907" w:rsidRPr="00D0036C" w:rsidRDefault="00160907" w:rsidP="00160907">
            <w:pPr>
              <w:spacing w:after="120"/>
              <w:rPr>
                <w:rFonts w:eastAsiaTheme="minorEastAsia"/>
                <w:color w:val="0070C0"/>
                <w:lang w:val="en-US" w:eastAsia="zh-CN"/>
              </w:rPr>
            </w:pPr>
          </w:p>
        </w:tc>
        <w:tc>
          <w:tcPr>
            <w:tcW w:w="1698" w:type="dxa"/>
          </w:tcPr>
          <w:p w14:paraId="28C7EBE2" w14:textId="77777777" w:rsidR="00160907" w:rsidRPr="00B04195" w:rsidRDefault="00160907" w:rsidP="00160907">
            <w:pPr>
              <w:spacing w:after="120"/>
              <w:rPr>
                <w:rFonts w:eastAsiaTheme="minorEastAsia"/>
                <w:color w:val="0070C0"/>
                <w:lang w:val="en-US" w:eastAsia="zh-CN"/>
              </w:rPr>
            </w:pPr>
          </w:p>
        </w:tc>
      </w:tr>
      <w:tr w:rsidR="00160907" w:rsidRPr="00B04195" w14:paraId="555A6941" w14:textId="77777777" w:rsidTr="00160907">
        <w:tc>
          <w:tcPr>
            <w:tcW w:w="1424" w:type="dxa"/>
          </w:tcPr>
          <w:p w14:paraId="5CC42D7B" w14:textId="77777777" w:rsidR="00160907" w:rsidRPr="0093133D" w:rsidRDefault="00160907" w:rsidP="00160907">
            <w:pPr>
              <w:spacing w:after="120"/>
              <w:rPr>
                <w:rFonts w:eastAsiaTheme="minorEastAsia"/>
                <w:color w:val="0070C0"/>
                <w:lang w:val="en-US" w:eastAsia="zh-CN"/>
              </w:rPr>
            </w:pPr>
          </w:p>
        </w:tc>
        <w:tc>
          <w:tcPr>
            <w:tcW w:w="2682" w:type="dxa"/>
          </w:tcPr>
          <w:p w14:paraId="6D11A950" w14:textId="77777777" w:rsidR="00160907" w:rsidRPr="00B04195" w:rsidRDefault="00160907" w:rsidP="00160907">
            <w:pPr>
              <w:spacing w:after="120"/>
              <w:rPr>
                <w:rFonts w:eastAsiaTheme="minorEastAsia"/>
                <w:color w:val="0070C0"/>
                <w:lang w:val="en-US" w:eastAsia="zh-CN"/>
              </w:rPr>
            </w:pPr>
          </w:p>
        </w:tc>
        <w:tc>
          <w:tcPr>
            <w:tcW w:w="1418" w:type="dxa"/>
          </w:tcPr>
          <w:p w14:paraId="599955E7" w14:textId="77777777" w:rsidR="00160907" w:rsidRPr="00B04195" w:rsidRDefault="00160907" w:rsidP="00160907">
            <w:pPr>
              <w:spacing w:after="120"/>
              <w:rPr>
                <w:rFonts w:eastAsiaTheme="minorEastAsia"/>
                <w:color w:val="0070C0"/>
                <w:lang w:val="en-US" w:eastAsia="zh-CN"/>
              </w:rPr>
            </w:pPr>
          </w:p>
        </w:tc>
        <w:tc>
          <w:tcPr>
            <w:tcW w:w="2409" w:type="dxa"/>
          </w:tcPr>
          <w:p w14:paraId="6A8151DC" w14:textId="77777777" w:rsidR="00160907" w:rsidRPr="00D0036C" w:rsidRDefault="00160907" w:rsidP="00160907">
            <w:pPr>
              <w:spacing w:after="120"/>
              <w:rPr>
                <w:rFonts w:eastAsiaTheme="minorEastAsia"/>
                <w:color w:val="0070C0"/>
                <w:lang w:val="en-US" w:eastAsia="zh-CN"/>
              </w:rPr>
            </w:pPr>
          </w:p>
        </w:tc>
        <w:tc>
          <w:tcPr>
            <w:tcW w:w="1698" w:type="dxa"/>
          </w:tcPr>
          <w:p w14:paraId="7E2E680B" w14:textId="77777777" w:rsidR="00160907" w:rsidRPr="00B04195" w:rsidRDefault="00160907" w:rsidP="00160907">
            <w:pPr>
              <w:spacing w:after="120"/>
              <w:rPr>
                <w:rFonts w:eastAsiaTheme="minorEastAsia"/>
                <w:color w:val="0070C0"/>
                <w:lang w:val="en-US" w:eastAsia="zh-CN"/>
              </w:rPr>
            </w:pPr>
          </w:p>
        </w:tc>
      </w:tr>
      <w:tr w:rsidR="00160907" w14:paraId="6CC2B3AD" w14:textId="77777777" w:rsidTr="00160907">
        <w:tc>
          <w:tcPr>
            <w:tcW w:w="1424" w:type="dxa"/>
          </w:tcPr>
          <w:p w14:paraId="0884B4D0" w14:textId="77777777" w:rsidR="00160907" w:rsidRPr="00B04195" w:rsidRDefault="00160907" w:rsidP="00160907">
            <w:pPr>
              <w:spacing w:after="120"/>
              <w:rPr>
                <w:rFonts w:eastAsiaTheme="minorEastAsia"/>
                <w:color w:val="0070C0"/>
                <w:lang w:eastAsia="zh-CN"/>
              </w:rPr>
            </w:pPr>
          </w:p>
        </w:tc>
        <w:tc>
          <w:tcPr>
            <w:tcW w:w="2682" w:type="dxa"/>
          </w:tcPr>
          <w:p w14:paraId="66194D00" w14:textId="77777777" w:rsidR="00160907" w:rsidRPr="00404831" w:rsidRDefault="00160907" w:rsidP="00160907">
            <w:pPr>
              <w:spacing w:after="120"/>
              <w:rPr>
                <w:rFonts w:eastAsiaTheme="minorEastAsia"/>
                <w:i/>
                <w:color w:val="0070C0"/>
                <w:lang w:val="en-US" w:eastAsia="zh-CN"/>
              </w:rPr>
            </w:pPr>
          </w:p>
        </w:tc>
        <w:tc>
          <w:tcPr>
            <w:tcW w:w="1418" w:type="dxa"/>
          </w:tcPr>
          <w:p w14:paraId="73ABF71A" w14:textId="77777777" w:rsidR="00160907" w:rsidRPr="00404831" w:rsidRDefault="00160907" w:rsidP="00160907">
            <w:pPr>
              <w:spacing w:after="120"/>
              <w:rPr>
                <w:rFonts w:eastAsiaTheme="minorEastAsia"/>
                <w:i/>
                <w:color w:val="0070C0"/>
                <w:lang w:val="en-US" w:eastAsia="zh-CN"/>
              </w:rPr>
            </w:pPr>
          </w:p>
        </w:tc>
        <w:tc>
          <w:tcPr>
            <w:tcW w:w="2409" w:type="dxa"/>
          </w:tcPr>
          <w:p w14:paraId="2733952F" w14:textId="77777777" w:rsidR="00160907" w:rsidRPr="003418CB" w:rsidRDefault="00160907" w:rsidP="00160907">
            <w:pPr>
              <w:spacing w:after="120"/>
              <w:rPr>
                <w:rFonts w:eastAsiaTheme="minorEastAsia"/>
                <w:color w:val="0070C0"/>
                <w:lang w:val="en-US" w:eastAsia="zh-CN"/>
              </w:rPr>
            </w:pPr>
          </w:p>
        </w:tc>
        <w:tc>
          <w:tcPr>
            <w:tcW w:w="1698" w:type="dxa"/>
          </w:tcPr>
          <w:p w14:paraId="00EF05EB" w14:textId="77777777" w:rsidR="00160907" w:rsidRPr="00404831" w:rsidRDefault="00160907" w:rsidP="00160907">
            <w:pPr>
              <w:spacing w:after="120"/>
              <w:rPr>
                <w:rFonts w:eastAsiaTheme="minorEastAsia"/>
                <w:i/>
                <w:color w:val="0070C0"/>
                <w:lang w:val="en-US" w:eastAsia="zh-CN"/>
              </w:rPr>
            </w:pPr>
          </w:p>
        </w:tc>
      </w:tr>
    </w:tbl>
    <w:p w14:paraId="0473F39B" w14:textId="77777777" w:rsidR="00160907" w:rsidRPr="00E72CF1" w:rsidRDefault="00160907" w:rsidP="00160907">
      <w:pPr>
        <w:rPr>
          <w:lang w:eastAsia="ja-JP"/>
        </w:rPr>
      </w:pPr>
    </w:p>
    <w:p w14:paraId="6F5534C8" w14:textId="77777777" w:rsidR="00160907" w:rsidRPr="00E72CF1" w:rsidRDefault="00160907" w:rsidP="00160907">
      <w:pPr>
        <w:rPr>
          <w:rFonts w:eastAsiaTheme="minorEastAsia"/>
          <w:color w:val="0070C0"/>
          <w:lang w:val="en-US" w:eastAsia="zh-CN"/>
        </w:rPr>
      </w:pPr>
      <w:r w:rsidRPr="00E72CF1">
        <w:rPr>
          <w:rFonts w:eastAsiaTheme="minorEastAsia"/>
          <w:color w:val="0070C0"/>
          <w:lang w:val="en-US" w:eastAsia="zh-CN"/>
        </w:rPr>
        <w:t>Notes:</w:t>
      </w:r>
    </w:p>
    <w:p w14:paraId="32D6D4B1" w14:textId="77777777" w:rsidR="00160907" w:rsidRPr="00E72CF1" w:rsidRDefault="00160907" w:rsidP="00E35687">
      <w:pPr>
        <w:pStyle w:val="Paragraphedeliste"/>
        <w:numPr>
          <w:ilvl w:val="0"/>
          <w:numId w:val="3"/>
        </w:numPr>
        <w:ind w:firstLineChars="0"/>
        <w:rPr>
          <w:rFonts w:eastAsiaTheme="minorEastAsia"/>
          <w:color w:val="0070C0"/>
          <w:lang w:val="en-US" w:eastAsia="zh-CN"/>
        </w:rPr>
      </w:pPr>
      <w:r w:rsidRPr="00E72CF1">
        <w:rPr>
          <w:rFonts w:eastAsiaTheme="minorEastAsia"/>
          <w:color w:val="0070C0"/>
          <w:lang w:val="en-US" w:eastAsia="zh-CN"/>
        </w:rPr>
        <w:t>Please include the summary of recommendations for all tdocs across all sub-topics incl. existing and new tdocs.</w:t>
      </w:r>
    </w:p>
    <w:p w14:paraId="76AA63D6" w14:textId="77777777" w:rsidR="00160907" w:rsidRPr="00E72CF1" w:rsidRDefault="00160907" w:rsidP="00E35687">
      <w:pPr>
        <w:pStyle w:val="Paragraphedeliste"/>
        <w:numPr>
          <w:ilvl w:val="0"/>
          <w:numId w:val="3"/>
        </w:numPr>
        <w:ind w:firstLineChars="0"/>
        <w:rPr>
          <w:rFonts w:eastAsiaTheme="minorEastAsia"/>
          <w:color w:val="0070C0"/>
          <w:lang w:val="en-US" w:eastAsia="zh-CN"/>
        </w:rPr>
      </w:pPr>
      <w:r w:rsidRPr="00E72CF1">
        <w:rPr>
          <w:rFonts w:eastAsiaTheme="minorEastAsia"/>
          <w:color w:val="0070C0"/>
          <w:lang w:val="en-US" w:eastAsia="zh-CN"/>
        </w:rPr>
        <w:t xml:space="preserve">For the Recommendation column please include one of the following: </w:t>
      </w:r>
    </w:p>
    <w:p w14:paraId="01C50B45" w14:textId="77777777" w:rsidR="00160907" w:rsidRPr="00E72CF1" w:rsidRDefault="00160907" w:rsidP="00E35687">
      <w:pPr>
        <w:pStyle w:val="Paragraphedeliste"/>
        <w:numPr>
          <w:ilvl w:val="1"/>
          <w:numId w:val="3"/>
        </w:numPr>
        <w:ind w:firstLineChars="0"/>
        <w:rPr>
          <w:rFonts w:eastAsiaTheme="minorEastAsia"/>
          <w:color w:val="0070C0"/>
          <w:lang w:val="en-US" w:eastAsia="zh-CN"/>
        </w:rPr>
      </w:pPr>
      <w:r w:rsidRPr="00E72CF1">
        <w:rPr>
          <w:rFonts w:eastAsiaTheme="minorEastAsia"/>
          <w:color w:val="0070C0"/>
          <w:lang w:val="en-US" w:eastAsia="zh-CN"/>
        </w:rPr>
        <w:t>CRs/TPs: Agreeable, Revised, Merged, Postponed, Not Pursued</w:t>
      </w:r>
    </w:p>
    <w:p w14:paraId="7F4E19B9" w14:textId="77777777" w:rsidR="00160907" w:rsidRPr="00E72CF1" w:rsidRDefault="00160907" w:rsidP="00E35687">
      <w:pPr>
        <w:pStyle w:val="Paragraphedeliste"/>
        <w:numPr>
          <w:ilvl w:val="1"/>
          <w:numId w:val="3"/>
        </w:numPr>
        <w:ind w:firstLineChars="0"/>
        <w:rPr>
          <w:rFonts w:eastAsiaTheme="minorEastAsia"/>
          <w:color w:val="0070C0"/>
          <w:lang w:val="en-US" w:eastAsia="zh-CN"/>
        </w:rPr>
      </w:pPr>
      <w:r w:rsidRPr="00E72CF1">
        <w:rPr>
          <w:rFonts w:eastAsiaTheme="minorEastAsia"/>
          <w:color w:val="0070C0"/>
          <w:lang w:val="en-US" w:eastAsia="zh-CN"/>
        </w:rPr>
        <w:t>Other documents: Agreeable, Revised, Noted</w:t>
      </w:r>
    </w:p>
    <w:p w14:paraId="723DCF3C" w14:textId="77777777" w:rsidR="00160907" w:rsidRPr="00E72CF1" w:rsidRDefault="00160907" w:rsidP="00E35687">
      <w:pPr>
        <w:pStyle w:val="Paragraphedeliste"/>
        <w:numPr>
          <w:ilvl w:val="0"/>
          <w:numId w:val="3"/>
        </w:numPr>
        <w:ind w:firstLineChars="0"/>
        <w:rPr>
          <w:rFonts w:eastAsiaTheme="minorEastAsia"/>
          <w:color w:val="0070C0"/>
          <w:lang w:val="en-US" w:eastAsia="zh-CN"/>
        </w:rPr>
      </w:pPr>
      <w:r w:rsidRPr="00E72CF1">
        <w:rPr>
          <w:rFonts w:eastAsiaTheme="minorEastAsia"/>
          <w:color w:val="0070C0"/>
          <w:lang w:val="en-US" w:eastAsia="zh-CN"/>
        </w:rPr>
        <w:t>For new LS documents, please include information on To/Cc WGs in the comments column</w:t>
      </w:r>
    </w:p>
    <w:p w14:paraId="48441979" w14:textId="77777777" w:rsidR="00160907" w:rsidRDefault="00160907" w:rsidP="00E35687">
      <w:pPr>
        <w:pStyle w:val="Paragraphedeliste"/>
        <w:numPr>
          <w:ilvl w:val="0"/>
          <w:numId w:val="3"/>
        </w:numPr>
        <w:ind w:firstLineChars="0"/>
        <w:rPr>
          <w:rFonts w:eastAsiaTheme="minorEastAsia"/>
          <w:color w:val="0070C0"/>
          <w:lang w:val="en-US" w:eastAsia="zh-CN"/>
        </w:rPr>
      </w:pPr>
      <w:r w:rsidRPr="00E72CF1">
        <w:rPr>
          <w:rFonts w:eastAsiaTheme="minorEastAsia"/>
          <w:color w:val="0070C0"/>
          <w:lang w:val="en-US" w:eastAsia="zh-CN"/>
        </w:rPr>
        <w:t>Do not include hyper-links in the documents</w:t>
      </w:r>
    </w:p>
    <w:p w14:paraId="7792075A" w14:textId="77777777" w:rsidR="00160907" w:rsidRPr="00E72CF1" w:rsidRDefault="00160907" w:rsidP="00160907">
      <w:pPr>
        <w:rPr>
          <w:rFonts w:eastAsiaTheme="minorEastAsia"/>
          <w:color w:val="0070C0"/>
          <w:lang w:val="en-US" w:eastAsia="zh-CN"/>
        </w:rPr>
      </w:pPr>
    </w:p>
    <w:p w14:paraId="38310414" w14:textId="77777777" w:rsidR="00160907" w:rsidRPr="00035C50" w:rsidRDefault="00160907" w:rsidP="00160907">
      <w:pPr>
        <w:pStyle w:val="Titre2"/>
      </w:pPr>
      <w:r>
        <w:t xml:space="preserve">2nd </w:t>
      </w:r>
      <w:r w:rsidRPr="00035C50">
        <w:rPr>
          <w:rFonts w:hint="eastAsia"/>
        </w:rPr>
        <w:t xml:space="preserve">round </w:t>
      </w:r>
    </w:p>
    <w:p w14:paraId="3D084DB0" w14:textId="77777777" w:rsidR="00063EAB" w:rsidRDefault="00063EAB" w:rsidP="00063EAB">
      <w:pPr>
        <w:rPr>
          <w:lang w:val="en-US" w:eastAsia="ja-JP"/>
        </w:rPr>
      </w:pPr>
    </w:p>
    <w:tbl>
      <w:tblPr>
        <w:tblStyle w:val="Grilledutableau"/>
        <w:tblW w:w="0" w:type="auto"/>
        <w:tblLook w:val="04A0" w:firstRow="1" w:lastRow="0" w:firstColumn="1" w:lastColumn="0" w:noHBand="0" w:noVBand="1"/>
      </w:tblPr>
      <w:tblGrid>
        <w:gridCol w:w="1424"/>
        <w:gridCol w:w="2682"/>
        <w:gridCol w:w="1418"/>
        <w:gridCol w:w="1842"/>
        <w:gridCol w:w="2265"/>
      </w:tblGrid>
      <w:tr w:rsidR="00063EAB" w14:paraId="18D98C66" w14:textId="77777777" w:rsidTr="00063EAB">
        <w:tc>
          <w:tcPr>
            <w:tcW w:w="1424" w:type="dxa"/>
          </w:tcPr>
          <w:p w14:paraId="02992897" w14:textId="77777777" w:rsidR="00063EAB" w:rsidRDefault="00063EAB" w:rsidP="00063EAB">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48B6DF8E" w14:textId="77777777" w:rsidR="00063EAB" w:rsidRDefault="00063EAB" w:rsidP="00063EAB">
            <w:pPr>
              <w:spacing w:after="120"/>
              <w:rPr>
                <w:b/>
                <w:bCs/>
                <w:color w:val="0070C0"/>
                <w:lang w:val="en-US" w:eastAsia="zh-CN"/>
              </w:rPr>
            </w:pPr>
            <w:r>
              <w:rPr>
                <w:b/>
                <w:bCs/>
                <w:color w:val="0070C0"/>
                <w:lang w:val="en-US" w:eastAsia="zh-CN"/>
              </w:rPr>
              <w:t>Title</w:t>
            </w:r>
          </w:p>
        </w:tc>
        <w:tc>
          <w:tcPr>
            <w:tcW w:w="1418" w:type="dxa"/>
          </w:tcPr>
          <w:p w14:paraId="2AAB14FE" w14:textId="77777777" w:rsidR="00063EAB" w:rsidRDefault="00063EAB" w:rsidP="00063EAB">
            <w:pPr>
              <w:spacing w:after="120"/>
              <w:rPr>
                <w:b/>
                <w:bCs/>
                <w:color w:val="0070C0"/>
                <w:lang w:val="en-US" w:eastAsia="zh-CN"/>
              </w:rPr>
            </w:pPr>
            <w:r>
              <w:rPr>
                <w:b/>
                <w:bCs/>
                <w:color w:val="0070C0"/>
                <w:lang w:val="en-US" w:eastAsia="zh-CN"/>
              </w:rPr>
              <w:t>Source</w:t>
            </w:r>
          </w:p>
        </w:tc>
        <w:tc>
          <w:tcPr>
            <w:tcW w:w="1842" w:type="dxa"/>
          </w:tcPr>
          <w:p w14:paraId="00512CEB" w14:textId="77777777" w:rsidR="00063EAB" w:rsidRDefault="00063EAB" w:rsidP="00063EAB">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2265" w:type="dxa"/>
          </w:tcPr>
          <w:p w14:paraId="4534E247" w14:textId="77777777" w:rsidR="00063EAB" w:rsidRDefault="00063EAB" w:rsidP="00063EAB">
            <w:pPr>
              <w:spacing w:after="120"/>
              <w:rPr>
                <w:b/>
                <w:bCs/>
                <w:color w:val="0070C0"/>
                <w:lang w:val="en-US" w:eastAsia="zh-CN"/>
              </w:rPr>
            </w:pPr>
            <w:r>
              <w:rPr>
                <w:b/>
                <w:bCs/>
                <w:color w:val="0070C0"/>
                <w:lang w:val="en-US" w:eastAsia="zh-CN"/>
              </w:rPr>
              <w:t>Comments</w:t>
            </w:r>
          </w:p>
        </w:tc>
      </w:tr>
      <w:tr w:rsidR="00063EAB" w14:paraId="75465E23" w14:textId="77777777" w:rsidTr="00063EAB">
        <w:tc>
          <w:tcPr>
            <w:tcW w:w="1424" w:type="dxa"/>
          </w:tcPr>
          <w:p w14:paraId="6CEBD54E" w14:textId="245CA93B" w:rsidR="00063EAB" w:rsidRPr="001A7532" w:rsidRDefault="00063EAB" w:rsidP="00063EAB">
            <w:pPr>
              <w:spacing w:after="120"/>
              <w:rPr>
                <w:rFonts w:eastAsiaTheme="minorEastAsia"/>
                <w:b/>
                <w:lang w:val="en-US" w:eastAsia="zh-CN"/>
              </w:rPr>
            </w:pPr>
            <w:r w:rsidRPr="00037120">
              <w:rPr>
                <w:rFonts w:eastAsiaTheme="minorEastAsia"/>
                <w:b/>
                <w:lang w:val="fr-FR" w:eastAsia="zh-CN"/>
              </w:rPr>
              <w:t>R4-21</w:t>
            </w:r>
            <w:r w:rsidRPr="005015F1">
              <w:rPr>
                <w:rFonts w:eastAsiaTheme="minorEastAsia"/>
                <w:b/>
                <w:lang w:val="en-US" w:eastAsia="zh-CN"/>
              </w:rPr>
              <w:t>18643</w:t>
            </w:r>
          </w:p>
        </w:tc>
        <w:tc>
          <w:tcPr>
            <w:tcW w:w="2682" w:type="dxa"/>
          </w:tcPr>
          <w:p w14:paraId="2E6310A4" w14:textId="75C14251" w:rsidR="00063EAB" w:rsidRPr="0010375A" w:rsidRDefault="00063EAB" w:rsidP="00063EAB">
            <w:pPr>
              <w:spacing w:after="120"/>
              <w:rPr>
                <w:rFonts w:ascii="Arial" w:hAnsi="Arial" w:cs="Arial"/>
                <w:b/>
                <w:sz w:val="24"/>
              </w:rPr>
            </w:pPr>
            <w:r w:rsidRPr="005015F1">
              <w:rPr>
                <w:rFonts w:eastAsiaTheme="minorEastAsia"/>
                <w:b/>
                <w:color w:val="000000" w:themeColor="text1"/>
                <w:lang w:eastAsia="zh-CN"/>
              </w:rPr>
              <w:t>Way Forward on NTN_solutions_Part1</w:t>
            </w:r>
          </w:p>
        </w:tc>
        <w:tc>
          <w:tcPr>
            <w:tcW w:w="1418" w:type="dxa"/>
          </w:tcPr>
          <w:p w14:paraId="29822E6F" w14:textId="77777777" w:rsidR="00063EAB" w:rsidRPr="001A7532" w:rsidRDefault="00063EAB" w:rsidP="00063EAB">
            <w:pPr>
              <w:spacing w:after="120"/>
              <w:rPr>
                <w:rFonts w:eastAsiaTheme="minorEastAsia"/>
                <w:b/>
                <w:lang w:val="en-US" w:eastAsia="zh-CN"/>
              </w:rPr>
            </w:pPr>
            <w:r w:rsidRPr="001A7532">
              <w:rPr>
                <w:rFonts w:eastAsiaTheme="minorEastAsia"/>
                <w:b/>
                <w:lang w:val="en-US" w:eastAsia="zh-CN"/>
              </w:rPr>
              <w:t>THALES</w:t>
            </w:r>
          </w:p>
        </w:tc>
        <w:tc>
          <w:tcPr>
            <w:tcW w:w="1842" w:type="dxa"/>
          </w:tcPr>
          <w:p w14:paraId="023C1D6A" w14:textId="77777777" w:rsidR="00063EAB" w:rsidRPr="001A7532" w:rsidRDefault="00063EAB" w:rsidP="00063EAB">
            <w:pPr>
              <w:spacing w:after="120"/>
              <w:rPr>
                <w:rFonts w:eastAsiaTheme="minorEastAsia"/>
                <w:b/>
                <w:lang w:val="en-US" w:eastAsia="zh-CN"/>
              </w:rPr>
            </w:pPr>
            <w:r w:rsidRPr="001A7532">
              <w:rPr>
                <w:rFonts w:eastAsiaTheme="minorEastAsia"/>
                <w:b/>
                <w:lang w:val="en-US" w:eastAsia="zh-CN"/>
              </w:rPr>
              <w:t>Agreeable</w:t>
            </w:r>
          </w:p>
        </w:tc>
        <w:tc>
          <w:tcPr>
            <w:tcW w:w="2265" w:type="dxa"/>
          </w:tcPr>
          <w:p w14:paraId="57410AC0" w14:textId="77777777" w:rsidR="00063EAB" w:rsidRPr="008C67C9" w:rsidRDefault="00063EAB" w:rsidP="00063EAB">
            <w:pPr>
              <w:spacing w:after="120"/>
              <w:rPr>
                <w:rFonts w:eastAsiaTheme="minorEastAsia"/>
                <w:lang w:val="en-US" w:eastAsia="zh-CN"/>
              </w:rPr>
            </w:pPr>
            <w:r w:rsidRPr="001A7532">
              <w:rPr>
                <w:rFonts w:eastAsiaTheme="minorEastAsia"/>
                <w:b/>
                <w:lang w:val="en-US" w:eastAsia="zh-CN"/>
              </w:rPr>
              <w:t xml:space="preserve">WF for </w:t>
            </w:r>
            <w:r w:rsidRPr="00F43092">
              <w:rPr>
                <w:rFonts w:eastAsiaTheme="minorEastAsia"/>
                <w:b/>
                <w:lang w:val="en-US" w:eastAsia="zh-CN"/>
              </w:rPr>
              <w:t>general NTN general aspects related to RAN4 RF part Rel-17 NR NTN WI</w:t>
            </w:r>
            <w:r>
              <w:rPr>
                <w:iCs/>
                <w:sz w:val="22"/>
                <w:szCs w:val="22"/>
                <w:lang w:eastAsia="zh-CN"/>
              </w:rPr>
              <w:t xml:space="preserve"> </w:t>
            </w:r>
            <w:r w:rsidRPr="00F43092">
              <w:rPr>
                <w:iCs/>
                <w:lang w:eastAsia="zh-CN"/>
              </w:rPr>
              <w:t>(including system parameters, NTN architecture, and regulatory discussions, including exemplary bands).</w:t>
            </w:r>
          </w:p>
        </w:tc>
      </w:tr>
      <w:tr w:rsidR="00063EAB" w14:paraId="2A3305DB" w14:textId="77777777" w:rsidTr="00063EAB">
        <w:tc>
          <w:tcPr>
            <w:tcW w:w="1424" w:type="dxa"/>
          </w:tcPr>
          <w:p w14:paraId="27965542" w14:textId="77777777" w:rsidR="00063EAB" w:rsidRDefault="00063EAB" w:rsidP="00063EAB">
            <w:pPr>
              <w:spacing w:after="120"/>
              <w:rPr>
                <w:rFonts w:eastAsiaTheme="minorEastAsia"/>
                <w:color w:val="0070C0"/>
                <w:lang w:eastAsia="zh-CN"/>
              </w:rPr>
            </w:pPr>
          </w:p>
        </w:tc>
        <w:tc>
          <w:tcPr>
            <w:tcW w:w="2682" w:type="dxa"/>
          </w:tcPr>
          <w:p w14:paraId="4D519839" w14:textId="77777777" w:rsidR="00063EAB" w:rsidRDefault="00063EAB" w:rsidP="00063EAB">
            <w:pPr>
              <w:spacing w:after="120"/>
              <w:rPr>
                <w:rFonts w:eastAsiaTheme="minorEastAsia"/>
                <w:i/>
                <w:color w:val="0070C0"/>
                <w:lang w:val="en-US" w:eastAsia="zh-CN"/>
              </w:rPr>
            </w:pPr>
          </w:p>
        </w:tc>
        <w:tc>
          <w:tcPr>
            <w:tcW w:w="1418" w:type="dxa"/>
          </w:tcPr>
          <w:p w14:paraId="4E4994FA" w14:textId="77777777" w:rsidR="00063EAB" w:rsidRDefault="00063EAB" w:rsidP="00063EAB">
            <w:pPr>
              <w:spacing w:after="120"/>
              <w:rPr>
                <w:rFonts w:eastAsiaTheme="minorEastAsia"/>
                <w:i/>
                <w:color w:val="0070C0"/>
                <w:lang w:val="en-US" w:eastAsia="zh-CN"/>
              </w:rPr>
            </w:pPr>
          </w:p>
        </w:tc>
        <w:tc>
          <w:tcPr>
            <w:tcW w:w="1842" w:type="dxa"/>
          </w:tcPr>
          <w:p w14:paraId="77E52597" w14:textId="77777777" w:rsidR="00063EAB" w:rsidRDefault="00063EAB" w:rsidP="00063EAB">
            <w:pPr>
              <w:spacing w:after="120"/>
              <w:rPr>
                <w:rFonts w:eastAsiaTheme="minorEastAsia"/>
                <w:color w:val="0070C0"/>
                <w:lang w:val="en-US" w:eastAsia="zh-CN"/>
              </w:rPr>
            </w:pPr>
          </w:p>
        </w:tc>
        <w:tc>
          <w:tcPr>
            <w:tcW w:w="2265" w:type="dxa"/>
          </w:tcPr>
          <w:p w14:paraId="2CE00BD7" w14:textId="77777777" w:rsidR="00063EAB" w:rsidRDefault="00063EAB" w:rsidP="00063EAB">
            <w:pPr>
              <w:spacing w:after="120"/>
              <w:rPr>
                <w:rFonts w:eastAsiaTheme="minorEastAsia"/>
                <w:i/>
                <w:color w:val="0070C0"/>
                <w:lang w:val="en-US" w:eastAsia="zh-CN"/>
              </w:rPr>
            </w:pPr>
          </w:p>
        </w:tc>
      </w:tr>
    </w:tbl>
    <w:p w14:paraId="065AF9EA" w14:textId="77777777" w:rsidR="00160907" w:rsidRPr="00D260F7" w:rsidRDefault="00160907" w:rsidP="00160907">
      <w:pPr>
        <w:rPr>
          <w:rFonts w:eastAsiaTheme="minorEastAsia"/>
          <w:color w:val="0070C0"/>
          <w:lang w:val="en-US" w:eastAsia="zh-CN"/>
        </w:rPr>
      </w:pPr>
      <w:r w:rsidRPr="00D260F7">
        <w:rPr>
          <w:rFonts w:eastAsiaTheme="minorEastAsia"/>
          <w:color w:val="0070C0"/>
          <w:lang w:val="en-US" w:eastAsia="zh-CN"/>
        </w:rPr>
        <w:t>Notes:</w:t>
      </w:r>
    </w:p>
    <w:p w14:paraId="6B323D9A" w14:textId="77777777" w:rsidR="00160907" w:rsidRPr="00D260F7" w:rsidRDefault="00160907" w:rsidP="00E35687">
      <w:pPr>
        <w:pStyle w:val="Paragraphedeliste"/>
        <w:numPr>
          <w:ilvl w:val="0"/>
          <w:numId w:val="4"/>
        </w:numPr>
        <w:ind w:firstLineChars="0"/>
        <w:rPr>
          <w:rFonts w:eastAsiaTheme="minorEastAsia"/>
          <w:color w:val="0070C0"/>
          <w:lang w:val="en-US" w:eastAsia="zh-CN"/>
        </w:rPr>
      </w:pPr>
      <w:r w:rsidRPr="00D260F7">
        <w:rPr>
          <w:rFonts w:eastAsiaTheme="minorEastAsia"/>
          <w:color w:val="0070C0"/>
          <w:lang w:val="en-US" w:eastAsia="zh-CN"/>
        </w:rPr>
        <w:t>Please include the summary of recommendations for all tdocs across all sub-topics.</w:t>
      </w:r>
    </w:p>
    <w:p w14:paraId="0172349C" w14:textId="77777777" w:rsidR="00160907" w:rsidRPr="00D260F7" w:rsidRDefault="00160907" w:rsidP="00E35687">
      <w:pPr>
        <w:pStyle w:val="Paragraphedeliste"/>
        <w:numPr>
          <w:ilvl w:val="0"/>
          <w:numId w:val="4"/>
        </w:numPr>
        <w:ind w:firstLineChars="0"/>
        <w:rPr>
          <w:rFonts w:eastAsiaTheme="minorEastAsia"/>
          <w:color w:val="0070C0"/>
          <w:lang w:val="en-US" w:eastAsia="zh-CN"/>
        </w:rPr>
      </w:pPr>
      <w:r w:rsidRPr="00D260F7">
        <w:rPr>
          <w:rFonts w:eastAsiaTheme="minorEastAsia"/>
          <w:color w:val="0070C0"/>
          <w:lang w:val="en-US" w:eastAsia="zh-CN"/>
        </w:rPr>
        <w:t xml:space="preserve">For the Recommendation column please include one of the following: </w:t>
      </w:r>
    </w:p>
    <w:p w14:paraId="1558FB4C" w14:textId="77777777" w:rsidR="00160907" w:rsidRPr="00D260F7" w:rsidRDefault="00160907" w:rsidP="00E35687">
      <w:pPr>
        <w:pStyle w:val="Paragraphedeliste"/>
        <w:numPr>
          <w:ilvl w:val="1"/>
          <w:numId w:val="4"/>
        </w:numPr>
        <w:ind w:firstLineChars="0"/>
        <w:rPr>
          <w:rFonts w:eastAsiaTheme="minorEastAsia"/>
          <w:color w:val="0070C0"/>
          <w:lang w:val="en-US" w:eastAsia="zh-CN"/>
        </w:rPr>
      </w:pPr>
      <w:r w:rsidRPr="00D260F7">
        <w:rPr>
          <w:rFonts w:eastAsiaTheme="minorEastAsia"/>
          <w:color w:val="0070C0"/>
          <w:lang w:val="en-US" w:eastAsia="zh-CN"/>
        </w:rPr>
        <w:t>CRs/TPs: Agreeable, Revised, Merged, Postponed, Not Pursued</w:t>
      </w:r>
    </w:p>
    <w:p w14:paraId="11AD560D" w14:textId="77777777" w:rsidR="00160907" w:rsidRPr="00D260F7" w:rsidRDefault="00160907" w:rsidP="00E35687">
      <w:pPr>
        <w:pStyle w:val="Paragraphedeliste"/>
        <w:numPr>
          <w:ilvl w:val="1"/>
          <w:numId w:val="4"/>
        </w:numPr>
        <w:ind w:firstLineChars="0"/>
        <w:rPr>
          <w:rFonts w:eastAsiaTheme="minorEastAsia"/>
          <w:color w:val="0070C0"/>
          <w:lang w:val="en-US" w:eastAsia="zh-CN"/>
        </w:rPr>
      </w:pPr>
      <w:r w:rsidRPr="00D260F7">
        <w:rPr>
          <w:rFonts w:eastAsiaTheme="minorEastAsia"/>
          <w:color w:val="0070C0"/>
          <w:lang w:val="en-US" w:eastAsia="zh-CN"/>
        </w:rPr>
        <w:t>Other documents: Agreeable, Revised, Noted</w:t>
      </w:r>
    </w:p>
    <w:p w14:paraId="41CADB9F" w14:textId="77777777" w:rsidR="00160907" w:rsidRDefault="00160907" w:rsidP="00E35687">
      <w:pPr>
        <w:pStyle w:val="Paragraphedeliste"/>
        <w:numPr>
          <w:ilvl w:val="0"/>
          <w:numId w:val="4"/>
        </w:numPr>
        <w:ind w:firstLineChars="0"/>
        <w:rPr>
          <w:rFonts w:eastAsiaTheme="minorEastAsia"/>
          <w:color w:val="0070C0"/>
          <w:lang w:val="en-US" w:eastAsia="zh-CN"/>
        </w:rPr>
      </w:pPr>
      <w:r w:rsidRPr="00D260F7">
        <w:rPr>
          <w:rFonts w:eastAsiaTheme="minorEastAsia"/>
          <w:color w:val="0070C0"/>
          <w:lang w:val="en-US" w:eastAsia="zh-CN"/>
        </w:rPr>
        <w:t>Do not include hyper-links in the documents</w:t>
      </w:r>
    </w:p>
    <w:p w14:paraId="1E582902" w14:textId="77777777" w:rsidR="00160907" w:rsidRDefault="00160907" w:rsidP="00160907">
      <w:pPr>
        <w:rPr>
          <w:rFonts w:ascii="Arial" w:hAnsi="Arial"/>
          <w:lang w:val="en-US" w:eastAsia="zh-CN"/>
        </w:rPr>
      </w:pPr>
    </w:p>
    <w:p w14:paraId="372A0366" w14:textId="081779A1" w:rsidR="00DF5860" w:rsidRDefault="00DF5860" w:rsidP="0031439B">
      <w:pPr>
        <w:rPr>
          <w:iCs/>
          <w:sz w:val="22"/>
          <w:szCs w:val="22"/>
          <w:lang w:val="en-US" w:eastAsia="zh-CN"/>
        </w:rPr>
      </w:pPr>
    </w:p>
    <w:p w14:paraId="07A1DBDA" w14:textId="677BDCCF" w:rsidR="00BA5607" w:rsidRDefault="00BA5607" w:rsidP="0031439B">
      <w:pPr>
        <w:rPr>
          <w:iCs/>
          <w:sz w:val="22"/>
          <w:szCs w:val="22"/>
          <w:lang w:val="en-US" w:eastAsia="zh-CN"/>
        </w:rPr>
      </w:pPr>
    </w:p>
    <w:p w14:paraId="15D2EE42" w14:textId="580B1385" w:rsidR="00BA5607" w:rsidRDefault="00BA5607" w:rsidP="0031439B">
      <w:pPr>
        <w:rPr>
          <w:iCs/>
          <w:sz w:val="22"/>
          <w:szCs w:val="22"/>
          <w:lang w:val="en-US" w:eastAsia="zh-CN"/>
        </w:rPr>
      </w:pPr>
    </w:p>
    <w:p w14:paraId="3BF8C256" w14:textId="51444218" w:rsidR="00BA5607" w:rsidRDefault="00BA5607" w:rsidP="0031439B">
      <w:pPr>
        <w:rPr>
          <w:iCs/>
          <w:sz w:val="22"/>
          <w:szCs w:val="22"/>
          <w:lang w:val="en-US" w:eastAsia="zh-CN"/>
        </w:rPr>
      </w:pPr>
    </w:p>
    <w:p w14:paraId="42A87F4A" w14:textId="55281B4A" w:rsidR="00BA5607" w:rsidRDefault="00BA5607" w:rsidP="0031439B">
      <w:pPr>
        <w:rPr>
          <w:iCs/>
          <w:sz w:val="22"/>
          <w:szCs w:val="22"/>
          <w:lang w:val="en-US" w:eastAsia="zh-CN"/>
        </w:rPr>
      </w:pPr>
    </w:p>
    <w:p w14:paraId="7EABC4D0" w14:textId="1EAA6516" w:rsidR="00BA5607" w:rsidRDefault="00BA5607" w:rsidP="0031439B">
      <w:pPr>
        <w:rPr>
          <w:iCs/>
          <w:sz w:val="22"/>
          <w:szCs w:val="22"/>
          <w:lang w:val="en-US" w:eastAsia="zh-CN"/>
        </w:rPr>
      </w:pPr>
    </w:p>
    <w:p w14:paraId="09F4CAD9" w14:textId="0F168FBF" w:rsidR="00BA5607" w:rsidRDefault="00BA5607" w:rsidP="0031439B">
      <w:pPr>
        <w:rPr>
          <w:iCs/>
          <w:sz w:val="22"/>
          <w:szCs w:val="22"/>
          <w:lang w:val="en-US" w:eastAsia="zh-CN"/>
        </w:rPr>
      </w:pPr>
    </w:p>
    <w:p w14:paraId="6F954C9A" w14:textId="4DA8B551" w:rsidR="00BA5607" w:rsidRDefault="00BA5607" w:rsidP="0031439B">
      <w:pPr>
        <w:rPr>
          <w:iCs/>
          <w:sz w:val="22"/>
          <w:szCs w:val="22"/>
          <w:lang w:val="en-US" w:eastAsia="zh-CN"/>
        </w:rPr>
      </w:pPr>
    </w:p>
    <w:p w14:paraId="5C40CA8D" w14:textId="3CA7732B" w:rsidR="00BA5607" w:rsidRDefault="00BA5607" w:rsidP="0031439B">
      <w:pPr>
        <w:rPr>
          <w:iCs/>
          <w:sz w:val="22"/>
          <w:szCs w:val="22"/>
          <w:lang w:val="en-US" w:eastAsia="zh-CN"/>
        </w:rPr>
      </w:pPr>
    </w:p>
    <w:p w14:paraId="7EF9FA54" w14:textId="5705742E" w:rsidR="00BA5607" w:rsidRDefault="00BA5607" w:rsidP="0031439B">
      <w:pPr>
        <w:rPr>
          <w:iCs/>
          <w:sz w:val="22"/>
          <w:szCs w:val="22"/>
          <w:lang w:val="en-US" w:eastAsia="zh-CN"/>
        </w:rPr>
      </w:pPr>
    </w:p>
    <w:p w14:paraId="0746F8BC" w14:textId="48C0E69D" w:rsidR="00BA5607" w:rsidRDefault="00BA5607" w:rsidP="0031439B">
      <w:pPr>
        <w:rPr>
          <w:iCs/>
          <w:sz w:val="22"/>
          <w:szCs w:val="22"/>
          <w:lang w:val="en-US" w:eastAsia="zh-CN"/>
        </w:rPr>
      </w:pPr>
    </w:p>
    <w:p w14:paraId="2B5BF638" w14:textId="77777777" w:rsidR="00BA5607" w:rsidRPr="00160907" w:rsidRDefault="00BA5607" w:rsidP="0031439B">
      <w:pPr>
        <w:rPr>
          <w:iCs/>
          <w:sz w:val="22"/>
          <w:szCs w:val="22"/>
          <w:lang w:val="en-US" w:eastAsia="zh-CN"/>
        </w:rPr>
      </w:pPr>
    </w:p>
    <w:p w14:paraId="1A39F8A5" w14:textId="77777777" w:rsidR="00A927AD" w:rsidRDefault="00A927AD" w:rsidP="0031439B">
      <w:pPr>
        <w:rPr>
          <w:iCs/>
          <w:sz w:val="22"/>
          <w:szCs w:val="22"/>
          <w:lang w:eastAsia="zh-CN"/>
        </w:rPr>
      </w:pPr>
    </w:p>
    <w:p w14:paraId="74A40754" w14:textId="06FCEB34" w:rsidR="0031439B" w:rsidRPr="00037120" w:rsidRDefault="0031439B" w:rsidP="00037120">
      <w:pPr>
        <w:pStyle w:val="Titre1"/>
        <w:pBdr>
          <w:top w:val="single" w:sz="12" w:space="3" w:color="000000"/>
        </w:pBdr>
        <w:suppressAutoHyphens/>
        <w:rPr>
          <w:lang w:eastAsia="zh-CN"/>
        </w:rPr>
      </w:pPr>
      <w:r>
        <w:rPr>
          <w:lang w:eastAsia="ja-JP"/>
        </w:rPr>
        <w:lastRenderedPageBreak/>
        <w:t>Appendix: Companies contribution summary</w:t>
      </w:r>
    </w:p>
    <w:p w14:paraId="2628278B" w14:textId="2FD7CBFC" w:rsidR="00BE3020" w:rsidRPr="008D2216" w:rsidRDefault="0031439B" w:rsidP="00805BE8">
      <w:pPr>
        <w:rPr>
          <w:iCs/>
          <w:sz w:val="22"/>
          <w:szCs w:val="22"/>
          <w:lang w:eastAsia="zh-CN"/>
        </w:rPr>
      </w:pPr>
      <w:r>
        <w:rPr>
          <w:iCs/>
          <w:sz w:val="22"/>
          <w:szCs w:val="22"/>
          <w:lang w:eastAsia="zh-CN"/>
        </w:rPr>
        <w:t>Contribution summaries are as follows:</w:t>
      </w: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C35FD5" w14:paraId="38C3FDE4" w14:textId="77777777" w:rsidTr="00D55B9C">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6D81B73E" w14:textId="77777777" w:rsidR="00C35FD5" w:rsidRDefault="00C35FD5" w:rsidP="00037120">
            <w:pPr>
              <w:rPr>
                <w:rFonts w:asciiTheme="majorBidi" w:hAnsiTheme="majorBidi" w:cstheme="majorBidi"/>
                <w:i/>
                <w:color w:val="0070C0"/>
                <w:lang w:val="fr-FR" w:eastAsia="zh-CN"/>
              </w:rPr>
            </w:pPr>
            <w:r w:rsidRPr="00805BE8">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245FA4C2" w14:textId="77777777" w:rsidR="00C35FD5" w:rsidRDefault="00C35FD5" w:rsidP="00037120">
            <w:pPr>
              <w:rPr>
                <w:rFonts w:asciiTheme="majorBidi" w:hAnsiTheme="majorBidi" w:cstheme="majorBidi"/>
                <w:i/>
                <w:color w:val="0070C0"/>
                <w:lang w:val="fr-FR" w:eastAsia="zh-CN"/>
              </w:rPr>
            </w:pPr>
            <w:r w:rsidRPr="00805BE8">
              <w:rPr>
                <w:b/>
                <w:bCs/>
              </w:rPr>
              <w:t>Company</w:t>
            </w:r>
          </w:p>
        </w:tc>
        <w:tc>
          <w:tcPr>
            <w:tcW w:w="6945" w:type="dxa"/>
            <w:tcBorders>
              <w:top w:val="single" w:sz="4" w:space="0" w:color="000000"/>
              <w:left w:val="single" w:sz="4" w:space="0" w:color="000000"/>
              <w:bottom w:val="single" w:sz="4" w:space="0" w:color="000000"/>
              <w:right w:val="single" w:sz="4" w:space="0" w:color="000000"/>
            </w:tcBorders>
            <w:vAlign w:val="center"/>
          </w:tcPr>
          <w:p w14:paraId="04407B39" w14:textId="77777777" w:rsidR="00C35FD5" w:rsidRDefault="00C35FD5" w:rsidP="00037120">
            <w:pPr>
              <w:rPr>
                <w:rFonts w:asciiTheme="majorBidi" w:hAnsiTheme="majorBidi" w:cstheme="majorBidi"/>
                <w:i/>
                <w:color w:val="0070C0"/>
                <w:lang w:val="fr-FR" w:eastAsia="zh-CN"/>
              </w:rPr>
            </w:pPr>
            <w:r w:rsidRPr="00805BE8">
              <w:rPr>
                <w:b/>
                <w:bCs/>
              </w:rPr>
              <w:t>Proposals</w:t>
            </w:r>
            <w:r>
              <w:rPr>
                <w:b/>
                <w:bCs/>
              </w:rPr>
              <w:t xml:space="preserve"> / Observations</w:t>
            </w:r>
          </w:p>
        </w:tc>
      </w:tr>
      <w:tr w:rsidR="00C35FD5" w14:paraId="2563ECDA"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51EFF8E8" w14:textId="77777777" w:rsidR="00C35FD5"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87" w:tgtFrame="_blank" w:history="1">
              <w:r w:rsidR="00C35FD5" w:rsidRPr="00B26E3D">
                <w:rPr>
                  <w:rFonts w:ascii="Arial" w:eastAsia="Times New Roman" w:hAnsi="Arial" w:cs="Arial"/>
                  <w:color w:val="000000"/>
                  <w:sz w:val="18"/>
                  <w:szCs w:val="18"/>
                  <w:u w:val="single"/>
                  <w:lang w:val="fr-FR" w:eastAsia="fr-FR"/>
                </w:rPr>
                <w:t>R4-2110813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E2CB764"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Intelsat, Hughes, Inmarsat, ESA, Thales, Fraunhofer</w:t>
            </w:r>
          </w:p>
        </w:tc>
        <w:tc>
          <w:tcPr>
            <w:tcW w:w="6945" w:type="dxa"/>
            <w:tcBorders>
              <w:top w:val="single" w:sz="4" w:space="0" w:color="000000"/>
              <w:left w:val="single" w:sz="4" w:space="0" w:color="000000"/>
              <w:bottom w:val="single" w:sz="4" w:space="0" w:color="000000"/>
              <w:right w:val="single" w:sz="4" w:space="0" w:color="000000"/>
            </w:tcBorders>
            <w:vAlign w:val="center"/>
          </w:tcPr>
          <w:p w14:paraId="148472BD" w14:textId="77777777" w:rsidR="00D15544" w:rsidRPr="001F0C05" w:rsidRDefault="00D15544" w:rsidP="00D15544">
            <w:pPr>
              <w:jc w:val="both"/>
            </w:pPr>
            <w:r w:rsidRPr="001F0C05">
              <w:rPr>
                <w:b/>
                <w:bCs/>
              </w:rPr>
              <w:t>Proposal 1:</w:t>
            </w:r>
            <w:r w:rsidRPr="001F0C05">
              <w:t xml:space="preserve"> As part of the Rel-17 NR-NTN WI, a technical study on Ka band for FR2 co-existence analysis will be carried out to identify further technical issues, associated to the deployment of NTN supported by NR (FDD mode) in the satellite Ka band. However, the normative work on Ka band and other bands &gt;10 GHz can be carried out as a part of a release independent work item. For the Rel-17 technical study,</w:t>
            </w:r>
          </w:p>
          <w:p w14:paraId="3832766E" w14:textId="77777777" w:rsidR="00D15544" w:rsidRPr="001F0C05" w:rsidRDefault="00D15544" w:rsidP="00C06B11">
            <w:pPr>
              <w:pStyle w:val="Paragraphedeliste"/>
              <w:numPr>
                <w:ilvl w:val="0"/>
                <w:numId w:val="11"/>
              </w:numPr>
              <w:overflowPunct/>
              <w:autoSpaceDE/>
              <w:autoSpaceDN/>
              <w:adjustRightInd/>
              <w:spacing w:after="160" w:line="259" w:lineRule="auto"/>
              <w:ind w:firstLineChars="0"/>
              <w:contextualSpacing/>
              <w:jc w:val="both"/>
              <w:textAlignment w:val="auto"/>
            </w:pPr>
            <w:r w:rsidRPr="001F0C05">
              <w:t>RAN4 will use UL (27-30 GHz) frequency range of Ka band to do co-existence study in Rel-17 NR-NTN WI;</w:t>
            </w:r>
          </w:p>
          <w:p w14:paraId="02F63587" w14:textId="77777777" w:rsidR="00D15544" w:rsidRPr="001F0C05" w:rsidRDefault="00D15544" w:rsidP="00C06B11">
            <w:pPr>
              <w:pStyle w:val="Paragraphedeliste"/>
              <w:numPr>
                <w:ilvl w:val="0"/>
                <w:numId w:val="11"/>
              </w:numPr>
              <w:overflowPunct/>
              <w:autoSpaceDE/>
              <w:autoSpaceDN/>
              <w:adjustRightInd/>
              <w:spacing w:after="160" w:line="259" w:lineRule="auto"/>
              <w:ind w:firstLineChars="0"/>
              <w:contextualSpacing/>
              <w:jc w:val="both"/>
              <w:textAlignment w:val="auto"/>
            </w:pPr>
            <w:r w:rsidRPr="001F0C05">
              <w:t>Ka band/FR2 co-existence analysis can be started once the S band/FR1 co-existence analysis principles are stable enough;</w:t>
            </w:r>
          </w:p>
          <w:p w14:paraId="3A702E2C" w14:textId="77777777" w:rsidR="00D15544" w:rsidRPr="001F0C05" w:rsidRDefault="00D15544" w:rsidP="00C06B11">
            <w:pPr>
              <w:pStyle w:val="Paragraphedeliste"/>
              <w:numPr>
                <w:ilvl w:val="0"/>
                <w:numId w:val="11"/>
              </w:numPr>
              <w:overflowPunct/>
              <w:autoSpaceDE/>
              <w:autoSpaceDN/>
              <w:adjustRightInd/>
              <w:spacing w:after="120" w:line="259" w:lineRule="auto"/>
              <w:ind w:firstLineChars="0"/>
              <w:contextualSpacing/>
              <w:jc w:val="both"/>
              <w:rPr>
                <w:rFonts w:eastAsia="Yu Mincho"/>
                <w:color w:val="000000" w:themeColor="text1"/>
                <w:lang w:eastAsia="zh-CN"/>
              </w:rPr>
            </w:pPr>
            <w:r w:rsidRPr="001F0C05">
              <w:rPr>
                <w:rFonts w:eastAsia="Yu Mincho"/>
                <w:color w:val="000000" w:themeColor="text1"/>
                <w:lang w:eastAsia="zh-CN"/>
              </w:rPr>
              <w:t>Other bands such as Ku &amp; Q/V band will leverage the Ka band/FR2 co-existence study approach in the future.</w:t>
            </w:r>
          </w:p>
          <w:p w14:paraId="7CA81551" w14:textId="77777777" w:rsidR="00D15544" w:rsidRPr="001F0C05" w:rsidRDefault="00D15544" w:rsidP="00D15544">
            <w:pPr>
              <w:pStyle w:val="Paragraphedeliste"/>
              <w:ind w:firstLine="400"/>
              <w:jc w:val="both"/>
            </w:pPr>
          </w:p>
          <w:p w14:paraId="5746B245" w14:textId="77777777" w:rsidR="00D15544" w:rsidRPr="001F0C05" w:rsidRDefault="00D15544" w:rsidP="00D15544">
            <w:pPr>
              <w:spacing w:after="0"/>
              <w:jc w:val="both"/>
            </w:pPr>
            <w:r w:rsidRPr="001F0C05">
              <w:rPr>
                <w:rFonts w:ascii="Calibri" w:hAnsi="Calibri"/>
                <w:b/>
                <w:bCs/>
              </w:rPr>
              <w:t>Proposal 2:</w:t>
            </w:r>
            <w:r w:rsidRPr="001F0C05">
              <w:rPr>
                <w:rFonts w:ascii="Calibri" w:hAnsi="Calibri"/>
              </w:rPr>
              <w:t xml:space="preserve"> For NTN coexistence study purposes, RAN should consider the uplink part of satellite “Ka band”, corresponding with the </w:t>
            </w:r>
            <w:r w:rsidRPr="001F0C05">
              <w:rPr>
                <w:rFonts w:ascii="Calibri" w:hAnsi="Calibri"/>
                <w:color w:val="000000"/>
              </w:rPr>
              <w:t xml:space="preserve">27.0 – 30.0 GHz </w:t>
            </w:r>
            <w:r w:rsidRPr="001F0C05">
              <w:rPr>
                <w:rFonts w:ascii="Calibri" w:hAnsi="Calibri"/>
              </w:rPr>
              <w:t xml:space="preserve">range, </w:t>
            </w:r>
            <w:r w:rsidRPr="001F0C05">
              <w:rPr>
                <w:rFonts w:ascii="Calibri" w:hAnsi="Calibri"/>
                <w:color w:val="000000"/>
              </w:rPr>
              <w:t xml:space="preserve">which includes </w:t>
            </w:r>
            <w:r w:rsidRPr="001F0C05">
              <w:rPr>
                <w:rFonts w:ascii="Calibri" w:hAnsi="Calibri"/>
              </w:rPr>
              <w:t>both “FSS” and “MSS” denomination, since the provision of VSAT and ESIM services from GSO and NGSO</w:t>
            </w:r>
            <w:r w:rsidRPr="001F0C05">
              <w:rPr>
                <w:rFonts w:ascii="Calibri" w:hAnsi="Calibri"/>
                <w:color w:val="FF0000"/>
              </w:rPr>
              <w:t xml:space="preserve"> </w:t>
            </w:r>
            <w:r w:rsidRPr="001F0C05">
              <w:rPr>
                <w:rFonts w:ascii="Calibri" w:hAnsi="Calibri"/>
              </w:rPr>
              <w:t>is allowed in FSS as well as MSS denominated spectrum within said range</w:t>
            </w:r>
            <w:r w:rsidRPr="001F0C05">
              <w:rPr>
                <w:rFonts w:ascii="Calibri" w:hAnsi="Calibri"/>
                <w:color w:val="000000"/>
              </w:rPr>
              <w:t xml:space="preserve">, with different denomination depending on regional regulations, </w:t>
            </w:r>
            <w:r w:rsidRPr="001F0C05">
              <w:rPr>
                <w:rFonts w:ascii="Calibri" w:hAnsi="Calibri"/>
              </w:rPr>
              <w:t>as regulated by ITU-R regulations and recently harmonized on a global basis by WRC Resolutions 156 [8], 169 [9] and 173 [10].</w:t>
            </w:r>
            <w:r w:rsidRPr="001F0C05" w:rsidDel="00B12376">
              <w:rPr>
                <w:b/>
                <w:bCs/>
              </w:rPr>
              <w:t xml:space="preserve"> </w:t>
            </w:r>
            <w:r w:rsidRPr="001F0C05">
              <w:t xml:space="preserve"> </w:t>
            </w:r>
          </w:p>
          <w:p w14:paraId="4E31E5FF" w14:textId="77777777" w:rsidR="00D15544" w:rsidRPr="001F0C05" w:rsidRDefault="00D15544" w:rsidP="00D15544">
            <w:pPr>
              <w:spacing w:after="0"/>
              <w:jc w:val="both"/>
            </w:pPr>
          </w:p>
          <w:p w14:paraId="6B5134CF" w14:textId="77777777" w:rsidR="00C35FD5" w:rsidRPr="00D15544" w:rsidRDefault="00D15544" w:rsidP="00D15544">
            <w:pPr>
              <w:spacing w:after="120"/>
              <w:jc w:val="both"/>
              <w:textAlignment w:val="baseline"/>
              <w:rPr>
                <w:color w:val="000000"/>
                <w:lang w:eastAsia="zh-CN"/>
              </w:rPr>
            </w:pPr>
            <w:r w:rsidRPr="001F0C05">
              <w:rPr>
                <w:b/>
                <w:bCs/>
              </w:rPr>
              <w:t>Proposal 3:</w:t>
            </w:r>
            <w:r w:rsidRPr="001F0C05">
              <w:t xml:space="preserve"> </w:t>
            </w:r>
            <w:r w:rsidRPr="001F0C05">
              <w:rPr>
                <w:color w:val="000000"/>
                <w:lang w:eastAsia="zh-CN"/>
              </w:rPr>
              <w:t>It has been clarified throughout the SI and WI definition that NTN covers both VSAT and ESIMs/ESOMPs (which are a type of mobile VSATs operating in FSS spectrum). Hence, the frequency bands considered for 3GPP NTN RAN4 work should include spectrum relevant to VSAT and ESIM/ESOMP operation.</w:t>
            </w:r>
          </w:p>
        </w:tc>
      </w:tr>
      <w:tr w:rsidR="00C35FD5" w14:paraId="2E486A4C"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05822038" w14:textId="77777777" w:rsidR="00C35FD5"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88" w:tgtFrame="_blank" w:history="1">
              <w:r w:rsidR="00C35FD5" w:rsidRPr="00B26E3D">
                <w:rPr>
                  <w:rFonts w:ascii="Arial" w:eastAsia="Times New Roman" w:hAnsi="Arial" w:cs="Arial"/>
                  <w:color w:val="000000"/>
                  <w:sz w:val="18"/>
                  <w:szCs w:val="18"/>
                  <w:u w:val="single"/>
                  <w:lang w:val="fr-FR" w:eastAsia="fr-FR"/>
                </w:rPr>
                <w:t>R4-2110614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C1AC095" w14:textId="77777777" w:rsidR="00C35FD5" w:rsidRPr="001C5EE0" w:rsidRDefault="00C35FD5" w:rsidP="0011001A">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ZTE Corporation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595B15D4" w14:textId="77777777" w:rsidR="00305237" w:rsidRDefault="00305237" w:rsidP="00305237">
            <w:pPr>
              <w:pStyle w:val="Style0"/>
              <w:rPr>
                <w:b/>
                <w:bCs/>
              </w:rPr>
            </w:pPr>
            <w:r>
              <w:rPr>
                <w:rFonts w:hint="eastAsia"/>
                <w:b/>
                <w:bCs/>
                <w:sz w:val="20"/>
                <w:szCs w:val="20"/>
              </w:rPr>
              <w:t>Proposal 1</w:t>
            </w:r>
            <w:r>
              <w:rPr>
                <w:rFonts w:hint="eastAsia"/>
                <w:sz w:val="20"/>
                <w:szCs w:val="20"/>
              </w:rPr>
              <w:t>: to postpone the SU discussion until there are clear agreement for out-of-band emission requirement and in-band emission requirements defined for NTN;</w:t>
            </w:r>
          </w:p>
          <w:p w14:paraId="1661500B" w14:textId="77777777" w:rsidR="00C35FD5" w:rsidRPr="00305237" w:rsidRDefault="00305237" w:rsidP="00305237">
            <w:pPr>
              <w:pStyle w:val="Style0"/>
              <w:rPr>
                <w:sz w:val="20"/>
                <w:szCs w:val="20"/>
              </w:rPr>
            </w:pPr>
            <w:r>
              <w:rPr>
                <w:rFonts w:hint="eastAsia"/>
                <w:b/>
                <w:bCs/>
                <w:sz w:val="20"/>
                <w:szCs w:val="20"/>
              </w:rPr>
              <w:t>Proposal 2</w:t>
            </w:r>
            <w:r>
              <w:rPr>
                <w:rFonts w:hint="eastAsia"/>
                <w:sz w:val="20"/>
                <w:szCs w:val="20"/>
              </w:rPr>
              <w:t xml:space="preserve">: propose channel raster as 100kHz for NTN L-band and S-band; </w:t>
            </w:r>
          </w:p>
        </w:tc>
      </w:tr>
      <w:tr w:rsidR="00C35FD5" w14:paraId="698035DD"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2B22B735" w14:textId="77777777" w:rsidR="00C35FD5"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89" w:tgtFrame="_blank" w:history="1">
              <w:r w:rsidR="00C35FD5" w:rsidRPr="00B26E3D">
                <w:rPr>
                  <w:rFonts w:ascii="Arial" w:eastAsia="Times New Roman" w:hAnsi="Arial" w:cs="Arial"/>
                  <w:color w:val="000000"/>
                  <w:sz w:val="18"/>
                  <w:szCs w:val="18"/>
                  <w:u w:val="single"/>
                  <w:lang w:val="fr-FR" w:eastAsia="fr-FR"/>
                </w:rPr>
                <w:t>R4-2110688</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DDB3EAC"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Nokia, Nokia Shanghai Bell</w:t>
            </w:r>
          </w:p>
        </w:tc>
        <w:tc>
          <w:tcPr>
            <w:tcW w:w="6945" w:type="dxa"/>
            <w:tcBorders>
              <w:top w:val="single" w:sz="4" w:space="0" w:color="000000"/>
              <w:left w:val="single" w:sz="4" w:space="0" w:color="000000"/>
              <w:bottom w:val="single" w:sz="4" w:space="0" w:color="000000"/>
              <w:right w:val="single" w:sz="4" w:space="0" w:color="000000"/>
            </w:tcBorders>
            <w:vAlign w:val="center"/>
          </w:tcPr>
          <w:p w14:paraId="0F004532" w14:textId="77777777" w:rsidR="00D15544" w:rsidRPr="00700E66" w:rsidRDefault="00D15544" w:rsidP="00D15544">
            <w:pPr>
              <w:ind w:left="-18" w:firstLine="18"/>
            </w:pPr>
            <w:r w:rsidRPr="00963A13">
              <w:rPr>
                <w:b/>
              </w:rPr>
              <w:t xml:space="preserve">Proposal </w:t>
            </w:r>
            <w:r>
              <w:rPr>
                <w:b/>
              </w:rPr>
              <w:t>1: Postpone NTN NR FR2 band introduction to specification until the devission of the 7-24GHz range have been settled and a FDD band in the FR2 range have been defined</w:t>
            </w:r>
            <w:r w:rsidRPr="00963A13">
              <w:rPr>
                <w:b/>
              </w:rPr>
              <w:t>.</w:t>
            </w:r>
          </w:p>
          <w:p w14:paraId="186B5A9F" w14:textId="77777777" w:rsidR="00C35FD5" w:rsidRPr="00D15544" w:rsidRDefault="00D15544" w:rsidP="00D15544">
            <w:pPr>
              <w:ind w:left="-18"/>
            </w:pPr>
            <w:r w:rsidRPr="00963A13">
              <w:rPr>
                <w:b/>
              </w:rPr>
              <w:t xml:space="preserve">Observation </w:t>
            </w:r>
            <w:r>
              <w:rPr>
                <w:b/>
              </w:rPr>
              <w:t>1</w:t>
            </w:r>
            <w:r w:rsidR="004A11FB">
              <w:rPr>
                <w:b/>
              </w:rPr>
              <w:t xml:space="preserve">: </w:t>
            </w:r>
            <w:r>
              <w:rPr>
                <w:b/>
              </w:rPr>
              <w:t>There are no intention not to define FR2 support for NTN</w:t>
            </w:r>
            <w:r w:rsidRPr="00963A13">
              <w:rPr>
                <w:b/>
              </w:rPr>
              <w:t>.</w:t>
            </w:r>
            <w:r>
              <w:rPr>
                <w:b/>
              </w:rPr>
              <w:t xml:space="preserve"> However, from a time management perspective given the timeline for Rel-17 focus should be on FR1 support for NTN.</w:t>
            </w:r>
          </w:p>
        </w:tc>
      </w:tr>
      <w:tr w:rsidR="00C35FD5" w14:paraId="5DE56840"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769F50A6" w14:textId="77777777" w:rsidR="00C35FD5"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90" w:tgtFrame="_blank" w:history="1">
              <w:r w:rsidR="00C35FD5" w:rsidRPr="00B26E3D">
                <w:rPr>
                  <w:rFonts w:ascii="Arial" w:eastAsia="Times New Roman" w:hAnsi="Arial" w:cs="Arial"/>
                  <w:color w:val="000000"/>
                  <w:sz w:val="18"/>
                  <w:szCs w:val="18"/>
                  <w:u w:val="single"/>
                  <w:lang w:val="fr-FR" w:eastAsia="fr-FR"/>
                </w:rPr>
                <w:t>R4-2110413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8E5E9B0"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Huawei, HiSilicon</w:t>
            </w:r>
          </w:p>
        </w:tc>
        <w:tc>
          <w:tcPr>
            <w:tcW w:w="6945" w:type="dxa"/>
            <w:tcBorders>
              <w:top w:val="single" w:sz="4" w:space="0" w:color="000000"/>
              <w:left w:val="single" w:sz="4" w:space="0" w:color="000000"/>
              <w:bottom w:val="single" w:sz="4" w:space="0" w:color="000000"/>
              <w:right w:val="single" w:sz="4" w:space="0" w:color="000000"/>
            </w:tcBorders>
            <w:vAlign w:val="center"/>
          </w:tcPr>
          <w:p w14:paraId="0742E8AC" w14:textId="77777777" w:rsidR="00CC2850" w:rsidRDefault="00CC2850" w:rsidP="00CC2850">
            <w:r>
              <w:rPr>
                <w:b/>
                <w:lang w:eastAsia="zh-CN"/>
              </w:rPr>
              <w:t>Proposal</w:t>
            </w:r>
            <w:r>
              <w:rPr>
                <w:rFonts w:hint="eastAsia"/>
                <w:b/>
                <w:lang w:eastAsia="zh-CN"/>
              </w:rPr>
              <w:t xml:space="preserve"> </w:t>
            </w:r>
            <w:r>
              <w:rPr>
                <w:b/>
                <w:lang w:eastAsia="zh-CN"/>
              </w:rPr>
              <w:t>1:</w:t>
            </w:r>
            <w:r w:rsidRPr="00EF48CA">
              <w:t xml:space="preserve"> </w:t>
            </w:r>
            <w:r w:rsidRPr="00550509">
              <w:rPr>
                <w:b/>
              </w:rPr>
              <w:t>It’s proposed that the default TX channel (carrier centre frequency) to RX channel (carrier centre frequency) separation for NTN S-band is 190MHz</w:t>
            </w:r>
            <w:r w:rsidRPr="00550509">
              <w:rPr>
                <w:b/>
                <w:lang w:eastAsia="zh-CN"/>
              </w:rPr>
              <w:t>.</w:t>
            </w:r>
          </w:p>
          <w:p w14:paraId="2CE4B8E5" w14:textId="77777777" w:rsidR="00CC2850" w:rsidRDefault="00CC2850" w:rsidP="00CC2850">
            <w:pPr>
              <w:rPr>
                <w:b/>
                <w:lang w:eastAsia="zh-CN"/>
              </w:rPr>
            </w:pPr>
            <w:r>
              <w:rPr>
                <w:b/>
                <w:lang w:eastAsia="zh-CN"/>
              </w:rPr>
              <w:t>Proposal</w:t>
            </w:r>
            <w:r>
              <w:rPr>
                <w:rFonts w:hint="eastAsia"/>
                <w:b/>
                <w:lang w:eastAsia="zh-CN"/>
              </w:rPr>
              <w:t xml:space="preserve"> </w:t>
            </w:r>
            <w:r>
              <w:rPr>
                <w:b/>
                <w:lang w:eastAsia="zh-CN"/>
              </w:rPr>
              <w:t>2:</w:t>
            </w:r>
            <w:r w:rsidRPr="00EF48CA">
              <w:t xml:space="preserve"> </w:t>
            </w:r>
            <w:r>
              <w:rPr>
                <w:b/>
              </w:rPr>
              <w:t>100 kHz channel raster can be used for NTN S-band</w:t>
            </w:r>
            <w:r w:rsidRPr="00550509">
              <w:rPr>
                <w:b/>
                <w:lang w:eastAsia="zh-CN"/>
              </w:rPr>
              <w:t>.</w:t>
            </w:r>
          </w:p>
          <w:p w14:paraId="5D95FBB0" w14:textId="77777777" w:rsidR="00C35FD5" w:rsidRPr="00CC2850" w:rsidRDefault="00CC2850" w:rsidP="00CC2850">
            <w:pPr>
              <w:rPr>
                <w:b/>
                <w:lang w:eastAsia="zh-CN"/>
              </w:rPr>
            </w:pPr>
            <w:r>
              <w:rPr>
                <w:b/>
                <w:lang w:eastAsia="zh-CN"/>
              </w:rPr>
              <w:t>Observation 1:</w:t>
            </w:r>
            <w:r w:rsidRPr="00D73998">
              <w:rPr>
                <w:b/>
              </w:rPr>
              <w:t xml:space="preserve"> </w:t>
            </w:r>
            <w:r w:rsidRPr="00D73998">
              <w:rPr>
                <w:rFonts w:hint="eastAsia"/>
                <w:b/>
                <w:lang w:eastAsia="zh-CN"/>
              </w:rPr>
              <w:t>F</w:t>
            </w:r>
            <w:r w:rsidRPr="00D73998">
              <w:rPr>
                <w:b/>
                <w:lang w:eastAsia="zh-CN"/>
              </w:rPr>
              <w:t>or Synchronization raster, one solution is to reuse current work frame for NTN system, but for applicable SS raster entries per operating band RAN4 may need to further study it.</w:t>
            </w:r>
          </w:p>
        </w:tc>
      </w:tr>
      <w:tr w:rsidR="00630187" w14:paraId="714B7090"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44DD4CDF" w14:textId="77777777" w:rsidR="00630187" w:rsidRPr="001C5EE0" w:rsidRDefault="00343F40" w:rsidP="00630187">
            <w:pPr>
              <w:spacing w:after="0"/>
              <w:jc w:val="center"/>
              <w:rPr>
                <w:rFonts w:asciiTheme="majorBidi" w:eastAsia="Times New Roman" w:hAnsiTheme="majorBidi" w:cstheme="majorBidi"/>
                <w:color w:val="000000" w:themeColor="text1"/>
                <w:lang w:val="fr-FR" w:eastAsia="fr-FR"/>
              </w:rPr>
            </w:pPr>
            <w:hyperlink r:id="rId91" w:tgtFrame="_blank" w:history="1">
              <w:r w:rsidR="00630187" w:rsidRPr="00B26E3D">
                <w:rPr>
                  <w:rFonts w:ascii="Arial" w:eastAsia="Times New Roman" w:hAnsi="Arial" w:cs="Arial"/>
                  <w:color w:val="000000"/>
                  <w:sz w:val="18"/>
                  <w:szCs w:val="18"/>
                  <w:u w:val="single"/>
                  <w:lang w:val="fr-FR" w:eastAsia="fr-FR"/>
                </w:rPr>
                <w:t>R4-2111423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8DAD6E2" w14:textId="77777777" w:rsidR="00630187" w:rsidRPr="001C5EE0" w:rsidRDefault="00630187" w:rsidP="00630187">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en-US" w:eastAsia="fr-FR"/>
              </w:rPr>
              <w:t>THALES</w:t>
            </w:r>
            <w:r>
              <w:t xml:space="preserve">, </w:t>
            </w:r>
            <w:r w:rsidRPr="00D15544">
              <w:rPr>
                <w:rFonts w:ascii="Arial" w:eastAsia="Times New Roman" w:hAnsi="Arial" w:cs="Arial"/>
                <w:color w:val="312E25"/>
                <w:sz w:val="18"/>
                <w:szCs w:val="18"/>
                <w:lang w:val="en-US" w:eastAsia="fr-FR"/>
              </w:rPr>
              <w:t>Hughes/EchoStar, Inmarsat, ESA</w:t>
            </w:r>
          </w:p>
        </w:tc>
        <w:tc>
          <w:tcPr>
            <w:tcW w:w="6945" w:type="dxa"/>
            <w:tcBorders>
              <w:top w:val="single" w:sz="4" w:space="0" w:color="000000"/>
              <w:left w:val="single" w:sz="4" w:space="0" w:color="000000"/>
              <w:bottom w:val="single" w:sz="4" w:space="0" w:color="000000"/>
              <w:right w:val="single" w:sz="4" w:space="0" w:color="000000"/>
            </w:tcBorders>
            <w:vAlign w:val="center"/>
          </w:tcPr>
          <w:p w14:paraId="7E728E10" w14:textId="77777777" w:rsidR="00630187" w:rsidRPr="00630187" w:rsidRDefault="00630187" w:rsidP="00630187">
            <w:pPr>
              <w:jc w:val="both"/>
              <w:rPr>
                <w:lang w:eastAsia="fr-FR"/>
              </w:rPr>
            </w:pPr>
            <w:r w:rsidRPr="00630187">
              <w:rPr>
                <w:b/>
                <w:bCs/>
                <w:lang w:eastAsia="fr-FR"/>
              </w:rPr>
              <w:t>Proposal 1:</w:t>
            </w:r>
            <w:r w:rsidRPr="00630187">
              <w:rPr>
                <w:lang w:eastAsia="fr-FR"/>
              </w:rPr>
              <w:t xml:space="preserve"> RAN4 shall consider the reference deployment scenario in MSS S-band with channel bandwidths of 5, 10, 15, 20 MHz for SCS=15 kHz configuration.</w:t>
            </w:r>
          </w:p>
          <w:p w14:paraId="0BC106A8" w14:textId="77777777" w:rsidR="00630187" w:rsidRPr="00630187" w:rsidRDefault="00630187" w:rsidP="00630187">
            <w:pPr>
              <w:jc w:val="both"/>
            </w:pPr>
            <w:r w:rsidRPr="00630187">
              <w:rPr>
                <w:b/>
                <w:bCs/>
              </w:rPr>
              <w:t>Proposal 2:</w:t>
            </w:r>
            <w:r w:rsidRPr="00630187">
              <w:t xml:space="preserve"> RAN4 shall consider the reference deployment scenario in MSS S-band with channel bandwidths of 10, 15, and 20 MHz for SCS=30 kHz and 60 kHz configuration.</w:t>
            </w:r>
          </w:p>
          <w:p w14:paraId="072924D7" w14:textId="77777777" w:rsidR="00630187" w:rsidRPr="00630187" w:rsidRDefault="00630187" w:rsidP="00630187">
            <w:pPr>
              <w:jc w:val="both"/>
            </w:pPr>
            <w:r w:rsidRPr="00630187">
              <w:rPr>
                <w:b/>
                <w:bCs/>
                <w:lang w:eastAsia="fr-FR"/>
              </w:rPr>
              <w:lastRenderedPageBreak/>
              <w:t>Proposal 3:</w:t>
            </w:r>
            <w:r w:rsidRPr="00630187">
              <w:rPr>
                <w:lang w:eastAsia="fr-FR"/>
              </w:rPr>
              <w:t xml:space="preserve"> </w:t>
            </w:r>
            <w:r w:rsidRPr="00630187">
              <w:t>Is up to NTN operator network design which FRF value shall be further used, independently of the coexistence analysis.</w:t>
            </w:r>
          </w:p>
          <w:p w14:paraId="5076FC5C" w14:textId="77777777" w:rsidR="00630187" w:rsidRPr="00630187" w:rsidRDefault="00630187" w:rsidP="00630187">
            <w:pPr>
              <w:jc w:val="both"/>
            </w:pPr>
            <w:r w:rsidRPr="00630187">
              <w:rPr>
                <w:b/>
                <w:bCs/>
                <w:lang w:eastAsia="fr-FR"/>
              </w:rPr>
              <w:t>Proposal 4:</w:t>
            </w:r>
            <w:r w:rsidRPr="00630187">
              <w:rPr>
                <w:color w:val="FF0000"/>
              </w:rPr>
              <w:t xml:space="preserve"> </w:t>
            </w:r>
            <w:r w:rsidRPr="00630187">
              <w:t>For the purpose of coexistence analysis between adjacent bands, 20 MHz bandwidth size can be considered for simulation purpose.</w:t>
            </w:r>
          </w:p>
          <w:p w14:paraId="7FBC2E5C" w14:textId="77777777" w:rsidR="00630187" w:rsidRPr="004A11FB" w:rsidRDefault="00630187" w:rsidP="00630187">
            <w:pPr>
              <w:jc w:val="both"/>
              <w:rPr>
                <w:rFonts w:asciiTheme="minorBidi" w:hAnsiTheme="minorBidi"/>
                <w:lang w:eastAsia="fr-FR"/>
              </w:rPr>
            </w:pPr>
            <w:r w:rsidRPr="00630187">
              <w:rPr>
                <w:b/>
              </w:rPr>
              <w:t>Observation 1:</w:t>
            </w:r>
            <w:r w:rsidRPr="00630187">
              <w:t xml:space="preserve"> However, in order to simplify the simulations, coexistence analysis could take into account the 30 MHz configuration as an example for NTN deployment in S-band.</w:t>
            </w:r>
            <w:r>
              <w:rPr>
                <w:rFonts w:ascii="Arial" w:hAnsi="Arial" w:cs="Arial"/>
              </w:rPr>
              <w:t xml:space="preserve"> </w:t>
            </w:r>
          </w:p>
        </w:tc>
      </w:tr>
      <w:tr w:rsidR="00C35FD5" w14:paraId="121B54E2"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762A28F0" w14:textId="77777777" w:rsidR="00C35FD5"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92" w:tgtFrame="_blank" w:history="1">
              <w:r w:rsidR="00C35FD5" w:rsidRPr="00B26E3D">
                <w:rPr>
                  <w:rFonts w:ascii="Arial" w:eastAsia="Times New Roman" w:hAnsi="Arial" w:cs="Arial"/>
                  <w:color w:val="000000"/>
                  <w:sz w:val="18"/>
                  <w:szCs w:val="18"/>
                  <w:u w:val="single"/>
                  <w:lang w:val="fr-FR" w:eastAsia="fr-FR"/>
                </w:rPr>
                <w:t>R4-2109053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4A717D4B"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5" w:type="dxa"/>
            <w:tcBorders>
              <w:top w:val="single" w:sz="4" w:space="0" w:color="000000"/>
              <w:left w:val="single" w:sz="4" w:space="0" w:color="000000"/>
              <w:bottom w:val="single" w:sz="4" w:space="0" w:color="000000"/>
              <w:right w:val="single" w:sz="4" w:space="0" w:color="000000"/>
            </w:tcBorders>
            <w:vAlign w:val="center"/>
          </w:tcPr>
          <w:p w14:paraId="7EE074B1" w14:textId="77777777" w:rsidR="008D2216" w:rsidRPr="00C700B3" w:rsidRDefault="008D2216" w:rsidP="008D2216">
            <w:pPr>
              <w:spacing w:after="120"/>
              <w:rPr>
                <w:b/>
              </w:rPr>
            </w:pPr>
            <w:r w:rsidRPr="00C700B3">
              <w:rPr>
                <w:rFonts w:hint="eastAsia"/>
                <w:b/>
              </w:rPr>
              <w:t xml:space="preserve">Proposal 1: It is proposed to develop a separate set of RF </w:t>
            </w:r>
            <w:r w:rsidRPr="00C700B3">
              <w:rPr>
                <w:b/>
              </w:rPr>
              <w:t>specifications</w:t>
            </w:r>
            <w:r w:rsidRPr="00C700B3">
              <w:rPr>
                <w:rFonts w:hint="eastAsia"/>
                <w:b/>
              </w:rPr>
              <w:t xml:space="preserve"> for NTN, including BS RF and UE RF.</w:t>
            </w:r>
          </w:p>
          <w:p w14:paraId="03E9B153" w14:textId="77777777" w:rsidR="008D2216" w:rsidRPr="00FB4FA7" w:rsidRDefault="008D2216" w:rsidP="008D2216">
            <w:pPr>
              <w:spacing w:after="120"/>
              <w:rPr>
                <w:b/>
                <w:lang w:val="en-US"/>
              </w:rPr>
            </w:pPr>
            <w:r w:rsidRPr="00FB4FA7">
              <w:rPr>
                <w:rFonts w:hint="eastAsia"/>
                <w:b/>
              </w:rPr>
              <w:t xml:space="preserve">Proposal </w:t>
            </w:r>
            <w:r>
              <w:rPr>
                <w:rFonts w:hint="eastAsia"/>
                <w:b/>
              </w:rPr>
              <w:t>2</w:t>
            </w:r>
            <w:r w:rsidRPr="00FB4FA7">
              <w:rPr>
                <w:rFonts w:hint="eastAsia"/>
                <w:b/>
              </w:rPr>
              <w:t xml:space="preserve">: </w:t>
            </w:r>
            <w:r w:rsidRPr="00FB4FA7">
              <w:rPr>
                <w:b/>
              </w:rPr>
              <w:t>T</w:t>
            </w:r>
            <w:r>
              <w:rPr>
                <w:rFonts w:hint="eastAsia"/>
                <w:b/>
              </w:rPr>
              <w:t xml:space="preserve">he frequency range definition </w:t>
            </w:r>
            <w:r w:rsidRPr="00FB4FA7">
              <w:rPr>
                <w:rFonts w:hint="eastAsia"/>
                <w:b/>
              </w:rPr>
              <w:t xml:space="preserve">should be aligned with </w:t>
            </w:r>
            <w:r>
              <w:rPr>
                <w:rFonts w:hint="eastAsia"/>
                <w:b/>
              </w:rPr>
              <w:t>NR</w:t>
            </w:r>
            <w:r w:rsidRPr="00FB4FA7">
              <w:rPr>
                <w:rFonts w:hint="eastAsia"/>
                <w:b/>
              </w:rPr>
              <w:t>.</w:t>
            </w:r>
          </w:p>
          <w:p w14:paraId="37447CEB" w14:textId="77777777" w:rsidR="008D2216" w:rsidRPr="00E50578" w:rsidRDefault="008D2216" w:rsidP="008D2216">
            <w:pPr>
              <w:spacing w:after="120"/>
              <w:rPr>
                <w:b/>
                <w:lang w:val="en-US"/>
              </w:rPr>
            </w:pPr>
            <w:r w:rsidRPr="00E50578">
              <w:rPr>
                <w:rFonts w:hint="eastAsia"/>
                <w:b/>
                <w:lang w:val="en-US"/>
              </w:rPr>
              <w:t xml:space="preserve">Proposal </w:t>
            </w:r>
            <w:r>
              <w:rPr>
                <w:rFonts w:hint="eastAsia"/>
                <w:b/>
                <w:lang w:val="en-US"/>
              </w:rPr>
              <w:t>3</w:t>
            </w:r>
            <w:r w:rsidRPr="00E50578">
              <w:rPr>
                <w:rFonts w:hint="eastAsia"/>
                <w:b/>
                <w:lang w:val="en-US"/>
              </w:rPr>
              <w:t xml:space="preserve">: </w:t>
            </w:r>
            <w:r>
              <w:rPr>
                <w:rFonts w:hint="eastAsia"/>
                <w:b/>
                <w:lang w:val="en-US"/>
              </w:rPr>
              <w:t>The same set of band coding and signaling design should be used for NTN and NR.  The NTN band is numbered in reverse order from the maximum NR band number in each FR</w:t>
            </w:r>
            <w:r w:rsidRPr="00E50578">
              <w:rPr>
                <w:rFonts w:hint="eastAsia"/>
                <w:b/>
                <w:lang w:val="en-US"/>
              </w:rPr>
              <w:t>.</w:t>
            </w:r>
          </w:p>
          <w:p w14:paraId="59790CF3" w14:textId="77777777" w:rsidR="008D2216" w:rsidRPr="00F450DB" w:rsidRDefault="008D2216" w:rsidP="008D2216">
            <w:pPr>
              <w:spacing w:after="120"/>
              <w:rPr>
                <w:b/>
              </w:rPr>
            </w:pPr>
            <w:r w:rsidRPr="00F450DB">
              <w:rPr>
                <w:b/>
              </w:rPr>
              <w:t>P</w:t>
            </w:r>
            <w:r w:rsidRPr="00F450DB">
              <w:rPr>
                <w:rFonts w:hint="eastAsia"/>
                <w:b/>
              </w:rPr>
              <w:t xml:space="preserve">roposal </w:t>
            </w:r>
            <w:r>
              <w:rPr>
                <w:rFonts w:hint="eastAsia"/>
                <w:b/>
              </w:rPr>
              <w:t>4</w:t>
            </w:r>
            <w:r w:rsidRPr="00F450DB">
              <w:rPr>
                <w:rFonts w:hint="eastAsia"/>
                <w:b/>
              </w:rPr>
              <w:t xml:space="preserve">: The </w:t>
            </w:r>
            <w:r>
              <w:rPr>
                <w:rFonts w:hint="eastAsia"/>
                <w:b/>
              </w:rPr>
              <w:t>common definition</w:t>
            </w:r>
            <w:r w:rsidRPr="00F450DB">
              <w:rPr>
                <w:rFonts w:hint="eastAsia"/>
                <w:b/>
              </w:rPr>
              <w:t xml:space="preserve"> for channel bandwidth, transmission bandwidth configuration, minimum guard</w:t>
            </w:r>
            <w:r>
              <w:rPr>
                <w:rFonts w:hint="eastAsia"/>
                <w:b/>
              </w:rPr>
              <w:t xml:space="preserve"> </w:t>
            </w:r>
            <w:r w:rsidRPr="00F450DB">
              <w:rPr>
                <w:rFonts w:hint="eastAsia"/>
                <w:b/>
              </w:rPr>
              <w:t>band</w:t>
            </w:r>
            <w:r>
              <w:rPr>
                <w:rFonts w:hint="eastAsia"/>
                <w:b/>
              </w:rPr>
              <w:t xml:space="preserve">, and </w:t>
            </w:r>
            <w:r w:rsidRPr="00F450DB">
              <w:rPr>
                <w:b/>
              </w:rPr>
              <w:t>RB alignment</w:t>
            </w:r>
            <w:r w:rsidRPr="00F450DB">
              <w:rPr>
                <w:rFonts w:hint="eastAsia"/>
                <w:b/>
              </w:rPr>
              <w:t xml:space="preserve"> </w:t>
            </w:r>
            <w:r>
              <w:rPr>
                <w:rFonts w:hint="eastAsia"/>
                <w:b/>
              </w:rPr>
              <w:t xml:space="preserve">in 38.104 can be reused </w:t>
            </w:r>
            <w:r w:rsidRPr="00F450DB">
              <w:rPr>
                <w:rFonts w:hint="eastAsia"/>
                <w:b/>
              </w:rPr>
              <w:t>for NTN system.</w:t>
            </w:r>
          </w:p>
          <w:p w14:paraId="13F2AE5B" w14:textId="77777777" w:rsidR="008D2216" w:rsidRPr="001D20C0" w:rsidRDefault="008D2216" w:rsidP="008D2216">
            <w:pPr>
              <w:spacing w:after="120"/>
              <w:rPr>
                <w:b/>
              </w:rPr>
            </w:pPr>
            <w:r w:rsidRPr="001D20C0">
              <w:rPr>
                <w:rFonts w:hint="eastAsia"/>
                <w:b/>
              </w:rPr>
              <w:t xml:space="preserve">Proposal </w:t>
            </w:r>
            <w:r>
              <w:rPr>
                <w:rFonts w:hint="eastAsia"/>
                <w:b/>
              </w:rPr>
              <w:t>5</w:t>
            </w:r>
            <w:r w:rsidRPr="001D20C0">
              <w:rPr>
                <w:rFonts w:hint="eastAsia"/>
                <w:b/>
              </w:rPr>
              <w:t xml:space="preserve">: The </w:t>
            </w:r>
            <w:r>
              <w:rPr>
                <w:rFonts w:hint="eastAsia"/>
                <w:b/>
              </w:rPr>
              <w:t xml:space="preserve">supported </w:t>
            </w:r>
            <w:r w:rsidRPr="001D20C0">
              <w:rPr>
                <w:b/>
              </w:rPr>
              <w:t>channel bandwidth per operating band</w:t>
            </w:r>
            <w:r w:rsidRPr="001D20C0">
              <w:rPr>
                <w:rFonts w:hint="eastAsia"/>
                <w:b/>
              </w:rPr>
              <w:t xml:space="preserve"> </w:t>
            </w:r>
            <w:r>
              <w:rPr>
                <w:rFonts w:hint="eastAsia"/>
                <w:b/>
              </w:rPr>
              <w:t>should</w:t>
            </w:r>
            <w:r w:rsidRPr="001D20C0">
              <w:rPr>
                <w:rFonts w:hint="eastAsia"/>
                <w:b/>
              </w:rPr>
              <w:t xml:space="preserve"> be defined based on operator input.</w:t>
            </w:r>
          </w:p>
          <w:p w14:paraId="601797FF" w14:textId="77777777" w:rsidR="008D2216" w:rsidRDefault="008D2216" w:rsidP="008D2216">
            <w:pPr>
              <w:spacing w:after="120"/>
              <w:rPr>
                <w:b/>
              </w:rPr>
            </w:pPr>
            <w:r w:rsidRPr="00322CA2">
              <w:rPr>
                <w:rFonts w:hint="eastAsia"/>
                <w:b/>
              </w:rPr>
              <w:t xml:space="preserve">Proposal </w:t>
            </w:r>
            <w:r>
              <w:rPr>
                <w:rFonts w:hint="eastAsia"/>
                <w:b/>
              </w:rPr>
              <w:t>6</w:t>
            </w:r>
            <w:r w:rsidRPr="00322CA2">
              <w:rPr>
                <w:rFonts w:hint="eastAsia"/>
                <w:b/>
              </w:rPr>
              <w:t xml:space="preserve">: </w:t>
            </w:r>
            <w:r>
              <w:rPr>
                <w:rFonts w:hint="eastAsia"/>
                <w:b/>
              </w:rPr>
              <w:t xml:space="preserve">The </w:t>
            </w:r>
            <w:r w:rsidRPr="00322CA2">
              <w:rPr>
                <w:rFonts w:hint="eastAsia"/>
                <w:b/>
              </w:rPr>
              <w:t xml:space="preserve">channel spacing </w:t>
            </w:r>
            <w:r>
              <w:rPr>
                <w:rFonts w:hint="eastAsia"/>
                <w:b/>
              </w:rPr>
              <w:t xml:space="preserve">in 38.104 </w:t>
            </w:r>
            <w:r w:rsidRPr="00322CA2">
              <w:rPr>
                <w:rFonts w:hint="eastAsia"/>
                <w:b/>
              </w:rPr>
              <w:t>can be reused for NTN.</w:t>
            </w:r>
            <w:r>
              <w:rPr>
                <w:rFonts w:hint="eastAsia"/>
                <w:b/>
              </w:rPr>
              <w:t xml:space="preserve"> </w:t>
            </w:r>
          </w:p>
          <w:p w14:paraId="042F01A9" w14:textId="77777777" w:rsidR="008D2216" w:rsidRPr="00B60D75" w:rsidRDefault="008D2216" w:rsidP="00C06B11">
            <w:pPr>
              <w:pStyle w:val="Paragraphedeliste"/>
              <w:widowControl w:val="0"/>
              <w:numPr>
                <w:ilvl w:val="0"/>
                <w:numId w:val="10"/>
              </w:numPr>
              <w:overflowPunct/>
              <w:autoSpaceDE/>
              <w:autoSpaceDN/>
              <w:adjustRightInd/>
              <w:spacing w:after="120" w:line="360" w:lineRule="auto"/>
              <w:ind w:firstLineChars="0"/>
              <w:textAlignment w:val="auto"/>
              <w:rPr>
                <w:b/>
              </w:rPr>
            </w:pPr>
            <w:r>
              <w:rPr>
                <w:rFonts w:hint="eastAsia"/>
                <w:b/>
              </w:rPr>
              <w:t>E</w:t>
            </w:r>
            <w:r w:rsidRPr="00B60D75">
              <w:rPr>
                <w:b/>
              </w:rPr>
              <w:t>xact</w:t>
            </w:r>
            <w:r w:rsidRPr="00B60D75">
              <w:rPr>
                <w:rFonts w:hint="eastAsia"/>
                <w:b/>
              </w:rPr>
              <w:t xml:space="preserve"> definition pending channel raster decision.</w:t>
            </w:r>
          </w:p>
          <w:p w14:paraId="1A5F52B7" w14:textId="77777777" w:rsidR="008D2216" w:rsidRDefault="008D2216" w:rsidP="008D2216">
            <w:pPr>
              <w:spacing w:after="120"/>
              <w:rPr>
                <w:b/>
              </w:rPr>
            </w:pPr>
            <w:r w:rsidRPr="0079375C">
              <w:rPr>
                <w:rFonts w:hint="eastAsia"/>
                <w:b/>
              </w:rPr>
              <w:t xml:space="preserve">Proposal </w:t>
            </w:r>
            <w:r>
              <w:rPr>
                <w:rFonts w:hint="eastAsia"/>
                <w:b/>
              </w:rPr>
              <w:t>7</w:t>
            </w:r>
            <w:r w:rsidRPr="0079375C">
              <w:rPr>
                <w:rFonts w:hint="eastAsia"/>
                <w:b/>
              </w:rPr>
              <w:t xml:space="preserve">: </w:t>
            </w:r>
            <w:r>
              <w:rPr>
                <w:rFonts w:hint="eastAsia"/>
                <w:b/>
              </w:rPr>
              <w:t>It is proposed to define the channel raster for NTN bands as SCS based for both FR1 and FR2.</w:t>
            </w:r>
          </w:p>
          <w:p w14:paraId="55F4F14C" w14:textId="77777777" w:rsidR="008D2216" w:rsidRDefault="008D2216"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 xml:space="preserve">15kHz is </w:t>
            </w:r>
            <w:r>
              <w:rPr>
                <w:b/>
              </w:rPr>
              <w:t>considered</w:t>
            </w:r>
            <w:r>
              <w:rPr>
                <w:rFonts w:hint="eastAsia"/>
                <w:b/>
              </w:rPr>
              <w:t xml:space="preserve"> for FR1 and 60kHz is considered for FR2 for NTN channel raster</w:t>
            </w:r>
          </w:p>
          <w:p w14:paraId="30D9E101" w14:textId="77777777" w:rsidR="008D2216" w:rsidRDefault="008D2216" w:rsidP="00C06B11">
            <w:pPr>
              <w:pStyle w:val="Paragraphedeliste"/>
              <w:widowControl w:val="0"/>
              <w:numPr>
                <w:ilvl w:val="0"/>
                <w:numId w:val="10"/>
              </w:numPr>
              <w:overflowPunct/>
              <w:autoSpaceDE/>
              <w:autoSpaceDN/>
              <w:adjustRightInd/>
              <w:spacing w:after="120"/>
              <w:ind w:left="1469" w:firstLineChars="0"/>
              <w:textAlignment w:val="auto"/>
              <w:rPr>
                <w:b/>
              </w:rPr>
            </w:pPr>
            <w:r>
              <w:rPr>
                <w:rFonts w:hint="eastAsia"/>
                <w:b/>
              </w:rPr>
              <w:t>NR-ARFCN can be reused from 38.104.</w:t>
            </w:r>
          </w:p>
          <w:p w14:paraId="3199A886" w14:textId="77777777" w:rsidR="008D2216" w:rsidRPr="00324C3D" w:rsidRDefault="008D2216" w:rsidP="00C06B11">
            <w:pPr>
              <w:pStyle w:val="Paragraphedeliste"/>
              <w:widowControl w:val="0"/>
              <w:numPr>
                <w:ilvl w:val="0"/>
                <w:numId w:val="10"/>
              </w:numPr>
              <w:overflowPunct/>
              <w:autoSpaceDE/>
              <w:autoSpaceDN/>
              <w:adjustRightInd/>
              <w:spacing w:after="120"/>
              <w:ind w:left="1469" w:firstLineChars="0"/>
              <w:textAlignment w:val="auto"/>
              <w:rPr>
                <w:b/>
              </w:rPr>
            </w:pPr>
            <w:r w:rsidRPr="00324C3D">
              <w:rPr>
                <w:b/>
              </w:rPr>
              <w:t>Δ</w:t>
            </w:r>
            <w:r w:rsidRPr="00324C3D">
              <w:rPr>
                <w:b/>
                <w:vertAlign w:val="subscript"/>
              </w:rPr>
              <w:t>shift</w:t>
            </w:r>
            <w:r w:rsidRPr="00324C3D">
              <w:rPr>
                <w:rFonts w:hint="eastAsia"/>
                <w:b/>
              </w:rPr>
              <w:t xml:space="preserve"> is not needed for NTN bands.</w:t>
            </w:r>
          </w:p>
          <w:p w14:paraId="6EE2E941" w14:textId="77777777" w:rsidR="00C35FD5" w:rsidRPr="008D2216" w:rsidRDefault="008D2216" w:rsidP="008D2216">
            <w:pPr>
              <w:spacing w:after="120"/>
              <w:rPr>
                <w:b/>
              </w:rPr>
            </w:pPr>
            <w:r w:rsidRPr="00150731">
              <w:rPr>
                <w:rFonts w:hint="eastAsia"/>
                <w:b/>
              </w:rPr>
              <w:t xml:space="preserve">Proposal 8: It is proposed RAN4 to investigate whether some optimization on the sync raster is needed considering the cell search </w:t>
            </w:r>
            <w:r w:rsidRPr="00150731">
              <w:rPr>
                <w:b/>
              </w:rPr>
              <w:t>requirement</w:t>
            </w:r>
            <w:r w:rsidRPr="00150731">
              <w:rPr>
                <w:rFonts w:hint="eastAsia"/>
                <w:b/>
              </w:rPr>
              <w:t>.</w:t>
            </w:r>
          </w:p>
        </w:tc>
      </w:tr>
      <w:tr w:rsidR="00C35FD5" w14:paraId="5CF78EDF"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3D9415BA" w14:textId="77777777" w:rsidR="00C35FD5"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93" w:tgtFrame="_blank" w:history="1">
              <w:r w:rsidR="00C35FD5" w:rsidRPr="00B26E3D">
                <w:rPr>
                  <w:rFonts w:ascii="Arial" w:eastAsia="Times New Roman" w:hAnsi="Arial" w:cs="Arial"/>
                  <w:color w:val="000000"/>
                  <w:sz w:val="18"/>
                  <w:szCs w:val="18"/>
                  <w:u w:val="single"/>
                  <w:lang w:val="fr-FR" w:eastAsia="fr-FR"/>
                </w:rPr>
                <w:t>R4-2109116</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512602D"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CATT</w:t>
            </w:r>
          </w:p>
        </w:tc>
        <w:tc>
          <w:tcPr>
            <w:tcW w:w="6945" w:type="dxa"/>
            <w:tcBorders>
              <w:top w:val="single" w:sz="4" w:space="0" w:color="000000"/>
              <w:left w:val="single" w:sz="4" w:space="0" w:color="000000"/>
              <w:bottom w:val="single" w:sz="4" w:space="0" w:color="000000"/>
              <w:right w:val="single" w:sz="4" w:space="0" w:color="000000"/>
            </w:tcBorders>
            <w:vAlign w:val="center"/>
          </w:tcPr>
          <w:p w14:paraId="5D0095DB" w14:textId="77777777" w:rsidR="008D2216" w:rsidRPr="005707E1" w:rsidRDefault="008D2216" w:rsidP="008D2216">
            <w:pPr>
              <w:spacing w:after="120"/>
              <w:rPr>
                <w:b/>
                <w:lang w:val="en-US"/>
              </w:rPr>
            </w:pPr>
            <w:r>
              <w:rPr>
                <w:rFonts w:hint="eastAsia"/>
                <w:b/>
                <w:lang w:val="en-US"/>
              </w:rPr>
              <w:t>Proposal 1: It i</w:t>
            </w:r>
            <w:r w:rsidRPr="005707E1">
              <w:rPr>
                <w:rFonts w:hint="eastAsia"/>
                <w:b/>
                <w:lang w:val="en-US"/>
              </w:rPr>
              <w:t>s proposed to consider wired connection between NTN Gate-way and non-NTN infrastructure gNB function as the typical case.</w:t>
            </w:r>
          </w:p>
          <w:p w14:paraId="7A81E7F8" w14:textId="77777777" w:rsidR="008D2216" w:rsidRPr="00086B49" w:rsidRDefault="008D2216" w:rsidP="008D2216">
            <w:pPr>
              <w:spacing w:after="120"/>
              <w:rPr>
                <w:b/>
              </w:rPr>
            </w:pPr>
            <w:r w:rsidRPr="00086B49">
              <w:rPr>
                <w:rFonts w:hint="eastAsia"/>
                <w:b/>
              </w:rPr>
              <w:t xml:space="preserve">Observation: It seems </w:t>
            </w:r>
            <w:r>
              <w:rPr>
                <w:rFonts w:hint="eastAsia"/>
                <w:b/>
              </w:rPr>
              <w:t xml:space="preserve">no problem to </w:t>
            </w:r>
            <w:r w:rsidRPr="00086B49">
              <w:rPr>
                <w:rFonts w:hint="eastAsia"/>
                <w:b/>
              </w:rPr>
              <w:t>develop RF requirement</w:t>
            </w:r>
            <w:r>
              <w:rPr>
                <w:rFonts w:hint="eastAsia"/>
                <w:b/>
              </w:rPr>
              <w:t>s</w:t>
            </w:r>
            <w:r w:rsidRPr="00086B49">
              <w:rPr>
                <w:rFonts w:hint="eastAsia"/>
                <w:b/>
              </w:rPr>
              <w:t xml:space="preserve"> and conduct test based on Port A in Figure 2-2</w:t>
            </w:r>
            <w:r>
              <w:rPr>
                <w:rFonts w:hint="eastAsia"/>
                <w:b/>
              </w:rPr>
              <w:t xml:space="preserve"> for FR1</w:t>
            </w:r>
            <w:r w:rsidRPr="00086B49">
              <w:rPr>
                <w:rFonts w:hint="eastAsia"/>
                <w:b/>
              </w:rPr>
              <w:t>.</w:t>
            </w:r>
          </w:p>
          <w:p w14:paraId="64AD0722" w14:textId="77777777" w:rsidR="00C35FD5" w:rsidRPr="008D2216" w:rsidRDefault="008D2216" w:rsidP="008D2216">
            <w:pPr>
              <w:spacing w:after="120"/>
              <w:rPr>
                <w:b/>
              </w:rPr>
            </w:pPr>
            <w:r w:rsidRPr="00086B49">
              <w:rPr>
                <w:rFonts w:hint="eastAsia"/>
                <w:b/>
              </w:rPr>
              <w:t xml:space="preserve">Proposal 2: </w:t>
            </w:r>
            <w:r>
              <w:rPr>
                <w:rFonts w:hint="eastAsia"/>
                <w:b/>
              </w:rPr>
              <w:t xml:space="preserve">It is proposed to </w:t>
            </w:r>
            <w:r w:rsidRPr="00086B49">
              <w:rPr>
                <w:rFonts w:hint="eastAsia"/>
                <w:b/>
              </w:rPr>
              <w:t>develop RF requirement</w:t>
            </w:r>
            <w:r>
              <w:rPr>
                <w:rFonts w:hint="eastAsia"/>
                <w:b/>
              </w:rPr>
              <w:t>s</w:t>
            </w:r>
            <w:r w:rsidRPr="00086B49">
              <w:rPr>
                <w:rFonts w:hint="eastAsia"/>
                <w:b/>
              </w:rPr>
              <w:t xml:space="preserve"> and conduct test based on Port A in Figure 2-2</w:t>
            </w:r>
            <w:r>
              <w:rPr>
                <w:rFonts w:hint="eastAsia"/>
                <w:b/>
              </w:rPr>
              <w:t xml:space="preserve"> for FR1</w:t>
            </w:r>
            <w:r w:rsidRPr="00086B49">
              <w:rPr>
                <w:rFonts w:hint="eastAsia"/>
                <w:b/>
              </w:rPr>
              <w:t>.</w:t>
            </w:r>
            <w:r>
              <w:rPr>
                <w:rFonts w:hint="eastAsia"/>
                <w:b/>
              </w:rPr>
              <w:t xml:space="preserve"> </w:t>
            </w:r>
          </w:p>
        </w:tc>
      </w:tr>
      <w:tr w:rsidR="00C35FD5" w14:paraId="634C367B"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2030F3F4" w14:textId="77777777" w:rsidR="00C35FD5"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94" w:tgtFrame="_blank" w:history="1">
              <w:r w:rsidR="00C35FD5" w:rsidRPr="00B26E3D">
                <w:rPr>
                  <w:rFonts w:ascii="Arial" w:eastAsia="Times New Roman" w:hAnsi="Arial" w:cs="Arial"/>
                  <w:color w:val="000000"/>
                  <w:sz w:val="18"/>
                  <w:szCs w:val="18"/>
                  <w:u w:val="single"/>
                  <w:lang w:val="fr-FR" w:eastAsia="fr-FR"/>
                </w:rPr>
                <w:t>R4-2109504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110BA38C"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CMCC</w:t>
            </w:r>
          </w:p>
        </w:tc>
        <w:tc>
          <w:tcPr>
            <w:tcW w:w="6945" w:type="dxa"/>
            <w:tcBorders>
              <w:top w:val="single" w:sz="4" w:space="0" w:color="000000"/>
              <w:left w:val="single" w:sz="4" w:space="0" w:color="000000"/>
              <w:bottom w:val="single" w:sz="4" w:space="0" w:color="000000"/>
              <w:right w:val="single" w:sz="4" w:space="0" w:color="000000"/>
            </w:tcBorders>
            <w:vAlign w:val="center"/>
          </w:tcPr>
          <w:p w14:paraId="068DE56A" w14:textId="77777777" w:rsidR="00883CF9" w:rsidRDefault="00883CF9" w:rsidP="00883CF9">
            <w:pPr>
              <w:rPr>
                <w:b/>
                <w:bCs/>
              </w:rPr>
            </w:pPr>
            <w:r w:rsidRPr="00BD2829">
              <w:rPr>
                <w:b/>
                <w:bCs/>
              </w:rPr>
              <w:t>Observation 1: it is suggested to use the interface between gateway and non-NTN gNB as Rx reference point</w:t>
            </w:r>
            <w:r>
              <w:rPr>
                <w:b/>
                <w:bCs/>
              </w:rPr>
              <w:t xml:space="preserve"> </w:t>
            </w:r>
            <w:r w:rsidRPr="00BD2829">
              <w:rPr>
                <w:b/>
                <w:bCs/>
              </w:rPr>
              <w:t>considering non-NTN gNB is the last component in the Rx RF linkage from UE to gNB.</w:t>
            </w:r>
          </w:p>
          <w:p w14:paraId="0CA6C5CA" w14:textId="77777777" w:rsidR="00883CF9" w:rsidRPr="000E4491" w:rsidRDefault="00883CF9" w:rsidP="00883CF9">
            <w:pPr>
              <w:pStyle w:val="Style0"/>
              <w:spacing w:afterLines="50" w:after="120"/>
              <w:rPr>
                <w:b/>
                <w:bCs/>
                <w:sz w:val="20"/>
                <w:szCs w:val="20"/>
                <w:lang w:val="en-GB"/>
              </w:rPr>
            </w:pPr>
            <w:r>
              <w:rPr>
                <w:b/>
                <w:bCs/>
                <w:sz w:val="20"/>
                <w:szCs w:val="20"/>
                <w:lang w:val="en-GB"/>
              </w:rPr>
              <w:t>Observation</w:t>
            </w:r>
            <w:r w:rsidRPr="000E4491">
              <w:rPr>
                <w:b/>
                <w:bCs/>
                <w:sz w:val="20"/>
                <w:szCs w:val="20"/>
                <w:lang w:val="en-GB"/>
              </w:rPr>
              <w:t xml:space="preserve"> </w:t>
            </w:r>
            <w:r>
              <w:rPr>
                <w:b/>
                <w:bCs/>
                <w:sz w:val="20"/>
                <w:szCs w:val="20"/>
                <w:lang w:val="en-GB"/>
              </w:rPr>
              <w:t>2</w:t>
            </w:r>
            <w:r w:rsidRPr="000E4491">
              <w:rPr>
                <w:b/>
                <w:bCs/>
                <w:sz w:val="20"/>
                <w:szCs w:val="20"/>
                <w:lang w:val="en-GB"/>
              </w:rPr>
              <w:t>: RAN4 could define reference point where there is no interface definition in RAN3 with the assumption that the message format received from satellite gateway has been transferred to match NR message format and could be demodulated.</w:t>
            </w:r>
          </w:p>
          <w:p w14:paraId="74FE8549" w14:textId="77777777" w:rsidR="00C35FD5" w:rsidRPr="00883CF9" w:rsidRDefault="00883CF9" w:rsidP="00883CF9">
            <w:r w:rsidRPr="000E4491">
              <w:rPr>
                <w:b/>
                <w:bCs/>
              </w:rPr>
              <w:t xml:space="preserve">Proposal </w:t>
            </w:r>
            <w:r>
              <w:rPr>
                <w:b/>
                <w:bCs/>
              </w:rPr>
              <w:t>1</w:t>
            </w:r>
            <w:r w:rsidRPr="000E4491">
              <w:rPr>
                <w:b/>
                <w:bCs/>
              </w:rPr>
              <w:t>: it is suggested to take satellite + gateway as a single black-box entity without any dedicated Rx requirements and take the interface between gateway and non-NTN gNB as Rx reference point to define/test Rx link RF requirements.</w:t>
            </w:r>
          </w:p>
        </w:tc>
      </w:tr>
      <w:tr w:rsidR="00630187" w14:paraId="6BACA2E9"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7DD2FB59" w14:textId="77777777" w:rsidR="00630187" w:rsidRPr="001C5EE0" w:rsidRDefault="00343F40" w:rsidP="00630187">
            <w:pPr>
              <w:spacing w:after="0"/>
              <w:jc w:val="center"/>
              <w:rPr>
                <w:rFonts w:asciiTheme="majorBidi" w:eastAsia="Times New Roman" w:hAnsiTheme="majorBidi" w:cstheme="majorBidi"/>
                <w:color w:val="000000" w:themeColor="text1"/>
                <w:lang w:val="fr-FR" w:eastAsia="fr-FR"/>
              </w:rPr>
            </w:pPr>
            <w:hyperlink r:id="rId95" w:tgtFrame="_blank" w:history="1">
              <w:r w:rsidR="00630187" w:rsidRPr="00B26E3D">
                <w:rPr>
                  <w:rFonts w:ascii="Arial" w:eastAsia="Times New Roman" w:hAnsi="Arial" w:cs="Arial"/>
                  <w:color w:val="000000"/>
                  <w:sz w:val="18"/>
                  <w:szCs w:val="18"/>
                  <w:u w:val="single"/>
                  <w:lang w:val="fr-FR" w:eastAsia="fr-FR"/>
                </w:rPr>
                <w:t>R4-2111460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2019067" w14:textId="77777777" w:rsidR="00630187" w:rsidRPr="00D15544" w:rsidRDefault="00630187" w:rsidP="00630187">
            <w:pPr>
              <w:spacing w:after="0"/>
              <w:jc w:val="center"/>
              <w:rPr>
                <w:rFonts w:asciiTheme="majorBidi" w:eastAsia="Times New Roman" w:hAnsiTheme="majorBidi" w:cstheme="majorBidi"/>
                <w:color w:val="000000" w:themeColor="text1"/>
                <w:lang w:val="en-US" w:eastAsia="fr-FR"/>
              </w:rPr>
            </w:pPr>
            <w:r w:rsidRPr="00B26E3D">
              <w:rPr>
                <w:rFonts w:ascii="Arial" w:eastAsia="Times New Roman" w:hAnsi="Arial" w:cs="Arial"/>
                <w:color w:val="312E25"/>
                <w:sz w:val="18"/>
                <w:szCs w:val="18"/>
                <w:lang w:val="fr-FR" w:eastAsia="fr-FR"/>
              </w:rPr>
              <w:t>THALES</w:t>
            </w:r>
          </w:p>
        </w:tc>
        <w:tc>
          <w:tcPr>
            <w:tcW w:w="6945" w:type="dxa"/>
            <w:tcBorders>
              <w:top w:val="single" w:sz="4" w:space="0" w:color="000000"/>
              <w:left w:val="single" w:sz="4" w:space="0" w:color="000000"/>
              <w:bottom w:val="single" w:sz="4" w:space="0" w:color="000000"/>
              <w:right w:val="single" w:sz="4" w:space="0" w:color="000000"/>
            </w:tcBorders>
            <w:vAlign w:val="center"/>
          </w:tcPr>
          <w:p w14:paraId="310D77B1" w14:textId="77777777" w:rsidR="00630187" w:rsidRDefault="00630187" w:rsidP="00630187">
            <w:pPr>
              <w:jc w:val="both"/>
              <w:rPr>
                <w:rFonts w:asciiTheme="minorBidi" w:hAnsiTheme="minorBidi"/>
                <w:lang w:eastAsia="fr-FR"/>
              </w:rPr>
            </w:pPr>
            <w:r w:rsidRPr="002360E6">
              <w:rPr>
                <w:rFonts w:asciiTheme="minorBidi" w:hAnsiTheme="minorBidi"/>
                <w:b/>
                <w:lang w:eastAsia="fr-FR"/>
              </w:rPr>
              <w:t>Proposal 1:</w:t>
            </w:r>
            <w:r>
              <w:rPr>
                <w:rFonts w:asciiTheme="minorBidi" w:hAnsiTheme="minorBidi"/>
                <w:lang w:eastAsia="fr-FR"/>
              </w:rPr>
              <w:t xml:space="preserve"> </w:t>
            </w:r>
            <w:r w:rsidRPr="00FC24E2">
              <w:rPr>
                <w:rFonts w:asciiTheme="minorBidi" w:hAnsiTheme="minorBidi"/>
                <w:lang w:eastAsia="fr-FR"/>
              </w:rPr>
              <w:t xml:space="preserve">The </w:t>
            </w:r>
            <w:r>
              <w:rPr>
                <w:rFonts w:asciiTheme="minorBidi" w:hAnsiTheme="minorBidi"/>
                <w:lang w:eastAsia="fr-FR"/>
              </w:rPr>
              <w:t xml:space="preserve">NTN DUT device for testing Rx NTN gNB parameters shall be composed of the RU NTN, Feederlink Emulator, GW, Non-NTN infrastructure gNB </w:t>
            </w:r>
            <w:r>
              <w:rPr>
                <w:rFonts w:asciiTheme="minorBidi" w:hAnsiTheme="minorBidi"/>
                <w:lang w:eastAsia="fr-FR"/>
              </w:rPr>
              <w:lastRenderedPageBreak/>
              <w:t>and the required signal generators for 5G NR NTN wanted signal, 5G NR (NTN) interfering signal and CW interfering signal.</w:t>
            </w:r>
          </w:p>
          <w:p w14:paraId="6CB58496" w14:textId="77777777" w:rsidR="00630187" w:rsidRDefault="00630187" w:rsidP="00630187">
            <w:pPr>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2</w:t>
            </w:r>
            <w:r w:rsidRPr="002360E6">
              <w:rPr>
                <w:rFonts w:asciiTheme="minorBidi" w:hAnsiTheme="minorBidi"/>
                <w:b/>
                <w:lang w:eastAsia="fr-FR"/>
              </w:rPr>
              <w:t>:</w:t>
            </w:r>
            <w:r>
              <w:rPr>
                <w:rFonts w:asciiTheme="minorBidi" w:hAnsiTheme="minorBidi"/>
                <w:lang w:eastAsia="fr-FR"/>
              </w:rPr>
              <w:t xml:space="preserve"> Based on different combinations and following similar testing procedures as in e.g. TS 38.141, the throughput measurement point at the Non-NTN infrastructure gNB can be used to determine the 5% throughput loss. </w:t>
            </w:r>
          </w:p>
          <w:p w14:paraId="0AAC4CAE" w14:textId="77777777" w:rsidR="00630187" w:rsidRDefault="00630187" w:rsidP="00630187">
            <w:pPr>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 xml:space="preserve">3: </w:t>
            </w:r>
            <w:r w:rsidRPr="00D57FC0">
              <w:rPr>
                <w:rFonts w:asciiTheme="minorBidi" w:hAnsiTheme="minorBidi"/>
                <w:lang w:eastAsia="fr-FR"/>
              </w:rPr>
              <w:t xml:space="preserve">The NTN </w:t>
            </w:r>
            <w:r>
              <w:rPr>
                <w:rFonts w:asciiTheme="minorBidi" w:hAnsiTheme="minorBidi"/>
                <w:lang w:eastAsia="fr-FR"/>
              </w:rPr>
              <w:t xml:space="preserve">test </w:t>
            </w:r>
            <w:r w:rsidRPr="00D57FC0">
              <w:rPr>
                <w:rFonts w:asciiTheme="minorBidi" w:hAnsiTheme="minorBidi"/>
                <w:lang w:eastAsia="fr-FR"/>
              </w:rPr>
              <w:t>setup can use a Feederlink Emulator or not.</w:t>
            </w:r>
          </w:p>
          <w:p w14:paraId="0F066F21" w14:textId="77777777" w:rsidR="00630187" w:rsidRDefault="00630187" w:rsidP="00630187">
            <w:pPr>
              <w:jc w:val="both"/>
              <w:rPr>
                <w:rFonts w:asciiTheme="minorBidi" w:hAnsiTheme="minorBidi"/>
                <w:lang w:eastAsia="fr-FR"/>
              </w:rPr>
            </w:pPr>
            <w:r w:rsidRPr="002360E6">
              <w:rPr>
                <w:rFonts w:asciiTheme="minorBidi" w:hAnsiTheme="minorBidi"/>
                <w:b/>
                <w:lang w:eastAsia="fr-FR"/>
              </w:rPr>
              <w:t xml:space="preserve">Proposal </w:t>
            </w:r>
            <w:r>
              <w:rPr>
                <w:rFonts w:asciiTheme="minorBidi" w:hAnsiTheme="minorBidi"/>
                <w:b/>
                <w:lang w:eastAsia="fr-FR"/>
              </w:rPr>
              <w:t xml:space="preserve">4: </w:t>
            </w:r>
            <w:r w:rsidRPr="00D57FC0">
              <w:rPr>
                <w:rFonts w:asciiTheme="minorBidi" w:hAnsiTheme="minorBidi"/>
                <w:lang w:eastAsia="fr-FR"/>
              </w:rPr>
              <w:t xml:space="preserve">The NTN </w:t>
            </w:r>
            <w:r>
              <w:rPr>
                <w:rFonts w:asciiTheme="minorBidi" w:hAnsiTheme="minorBidi"/>
                <w:lang w:eastAsia="fr-FR"/>
              </w:rPr>
              <w:t xml:space="preserve">test </w:t>
            </w:r>
            <w:r w:rsidRPr="00D57FC0">
              <w:rPr>
                <w:rFonts w:asciiTheme="minorBidi" w:hAnsiTheme="minorBidi"/>
                <w:lang w:eastAsia="fr-FR"/>
              </w:rPr>
              <w:t xml:space="preserve">setup can use a </w:t>
            </w:r>
            <w:r>
              <w:rPr>
                <w:rFonts w:asciiTheme="minorBidi" w:hAnsiTheme="minorBidi"/>
                <w:lang w:eastAsia="fr-FR"/>
              </w:rPr>
              <w:t xml:space="preserve">NTN </w:t>
            </w:r>
            <w:r w:rsidRPr="00D57FC0">
              <w:rPr>
                <w:rFonts w:asciiTheme="minorBidi" w:hAnsiTheme="minorBidi"/>
                <w:lang w:eastAsia="fr-FR"/>
              </w:rPr>
              <w:t>Channel Emulator or not</w:t>
            </w:r>
            <w:r>
              <w:rPr>
                <w:rFonts w:asciiTheme="minorBidi" w:hAnsiTheme="minorBidi"/>
                <w:lang w:eastAsia="fr-FR"/>
              </w:rPr>
              <w:t>, with Doppler or without Doppler</w:t>
            </w:r>
            <w:r w:rsidRPr="00D57FC0">
              <w:rPr>
                <w:rFonts w:asciiTheme="minorBidi" w:hAnsiTheme="minorBidi"/>
                <w:lang w:eastAsia="fr-FR"/>
              </w:rPr>
              <w:t>.</w:t>
            </w:r>
          </w:p>
          <w:p w14:paraId="04E1F625" w14:textId="77777777" w:rsidR="00630187" w:rsidRPr="00D15544" w:rsidRDefault="00630187" w:rsidP="00630187">
            <w:pPr>
              <w:jc w:val="both"/>
            </w:pPr>
            <w:r w:rsidRPr="002360E6">
              <w:rPr>
                <w:rFonts w:asciiTheme="minorBidi" w:hAnsiTheme="minorBidi"/>
                <w:b/>
                <w:lang w:eastAsia="fr-FR"/>
              </w:rPr>
              <w:t>Observation 1:</w:t>
            </w:r>
            <w:r>
              <w:rPr>
                <w:rFonts w:asciiTheme="minorBidi" w:hAnsiTheme="minorBidi"/>
                <w:b/>
                <w:lang w:eastAsia="fr-FR"/>
              </w:rPr>
              <w:t xml:space="preserve"> </w:t>
            </w:r>
            <w:r>
              <w:rPr>
                <w:rFonts w:asciiTheme="minorBidi" w:hAnsiTheme="minorBidi"/>
                <w:lang w:eastAsia="fr-FR"/>
              </w:rPr>
              <w:t>The quality of the radio at the satellite payload side is the most predominant factor of the Rx tests for the gNB side of the NTN service link.</w:t>
            </w:r>
          </w:p>
        </w:tc>
      </w:tr>
      <w:tr w:rsidR="00C35FD5" w14:paraId="05131902" w14:textId="77777777" w:rsidTr="00D55B9C">
        <w:tc>
          <w:tcPr>
            <w:tcW w:w="988" w:type="dxa"/>
            <w:tcBorders>
              <w:top w:val="single" w:sz="4" w:space="0" w:color="000000"/>
              <w:left w:val="single" w:sz="4" w:space="0" w:color="000000"/>
              <w:bottom w:val="single" w:sz="4" w:space="0" w:color="000000"/>
              <w:right w:val="single" w:sz="4" w:space="0" w:color="000000"/>
            </w:tcBorders>
            <w:vAlign w:val="center"/>
          </w:tcPr>
          <w:p w14:paraId="58F2AAB2" w14:textId="77777777" w:rsidR="00C35FD5" w:rsidRPr="001C5EE0" w:rsidRDefault="00343F40" w:rsidP="0011001A">
            <w:pPr>
              <w:spacing w:after="0"/>
              <w:jc w:val="center"/>
              <w:rPr>
                <w:rFonts w:asciiTheme="majorBidi" w:eastAsia="Times New Roman" w:hAnsiTheme="majorBidi" w:cstheme="majorBidi"/>
                <w:color w:val="000000" w:themeColor="text1"/>
                <w:lang w:val="fr-FR" w:eastAsia="fr-FR"/>
              </w:rPr>
            </w:pPr>
            <w:hyperlink r:id="rId96" w:tgtFrame="_blank" w:history="1">
              <w:r w:rsidR="00C35FD5" w:rsidRPr="00B26E3D">
                <w:rPr>
                  <w:rFonts w:ascii="Arial" w:eastAsia="Times New Roman" w:hAnsi="Arial" w:cs="Arial"/>
                  <w:color w:val="000000"/>
                  <w:sz w:val="18"/>
                  <w:szCs w:val="18"/>
                  <w:u w:val="single"/>
                  <w:lang w:val="fr-FR" w:eastAsia="fr-FR"/>
                </w:rPr>
                <w:t>R4-2110120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08B57C9" w14:textId="77777777" w:rsidR="00C35FD5" w:rsidRPr="001C5EE0" w:rsidRDefault="00C35FD5" w:rsidP="0011001A">
            <w:pPr>
              <w:spacing w:after="0"/>
              <w:jc w:val="center"/>
              <w:rPr>
                <w:rFonts w:asciiTheme="majorBidi" w:eastAsia="Times New Roman" w:hAnsiTheme="majorBidi" w:cstheme="majorBidi"/>
                <w:color w:val="000000" w:themeColor="text1"/>
                <w:lang w:val="fr-FR" w:eastAsia="fr-FR"/>
              </w:rPr>
            </w:pPr>
            <w:r w:rsidRPr="00B26E3D">
              <w:rPr>
                <w:rFonts w:ascii="Arial" w:eastAsia="Times New Roman" w:hAnsi="Arial" w:cs="Arial"/>
                <w:color w:val="312E25"/>
                <w:sz w:val="18"/>
                <w:szCs w:val="18"/>
                <w:lang w:val="fr-FR" w:eastAsia="fr-FR"/>
              </w:rPr>
              <w:t>Ericsson</w:t>
            </w:r>
          </w:p>
        </w:tc>
        <w:tc>
          <w:tcPr>
            <w:tcW w:w="6945" w:type="dxa"/>
            <w:tcBorders>
              <w:top w:val="single" w:sz="4" w:space="0" w:color="000000"/>
              <w:left w:val="single" w:sz="4" w:space="0" w:color="000000"/>
              <w:bottom w:val="single" w:sz="4" w:space="0" w:color="000000"/>
              <w:right w:val="single" w:sz="4" w:space="0" w:color="000000"/>
            </w:tcBorders>
            <w:vAlign w:val="center"/>
          </w:tcPr>
          <w:p w14:paraId="2CB3B427" w14:textId="77777777" w:rsidR="00C35FD5" w:rsidRPr="005178F2" w:rsidRDefault="005178F2" w:rsidP="005178F2">
            <w:pPr>
              <w:rPr>
                <w:b/>
                <w:bCs/>
                <w:sz w:val="22"/>
                <w:szCs w:val="22"/>
              </w:rPr>
            </w:pPr>
            <w:r>
              <w:rPr>
                <w:b/>
                <w:bCs/>
                <w:sz w:val="22"/>
                <w:szCs w:val="22"/>
              </w:rPr>
              <w:t xml:space="preserve">Proposal 1: RAN4 should handle gateway + satellite as a </w:t>
            </w:r>
            <w:r w:rsidRPr="00C24220">
              <w:rPr>
                <w:b/>
                <w:bCs/>
                <w:sz w:val="22"/>
                <w:szCs w:val="22"/>
              </w:rPr>
              <w:t xml:space="preserve">repeater </w:t>
            </w:r>
            <w:r>
              <w:rPr>
                <w:b/>
                <w:bCs/>
                <w:sz w:val="22"/>
                <w:szCs w:val="22"/>
              </w:rPr>
              <w:t>and specify needed requirements for gateway + satellite in a new NTN repeater specification.</w:t>
            </w:r>
          </w:p>
        </w:tc>
      </w:tr>
      <w:tr w:rsidR="00C35FD5" w14:paraId="6D25BB17" w14:textId="77777777" w:rsidTr="00D55B9C">
        <w:trPr>
          <w:trHeight w:val="409"/>
        </w:trPr>
        <w:tc>
          <w:tcPr>
            <w:tcW w:w="988" w:type="dxa"/>
            <w:tcBorders>
              <w:top w:val="single" w:sz="4" w:space="0" w:color="000000"/>
              <w:left w:val="single" w:sz="4" w:space="0" w:color="000000"/>
              <w:bottom w:val="single" w:sz="4" w:space="0" w:color="000000"/>
              <w:right w:val="single" w:sz="4" w:space="0" w:color="000000"/>
            </w:tcBorders>
            <w:vAlign w:val="center"/>
          </w:tcPr>
          <w:p w14:paraId="48B3173A" w14:textId="77777777" w:rsidR="00C35FD5" w:rsidRPr="001C5EE0" w:rsidRDefault="00343F40" w:rsidP="0011001A">
            <w:pPr>
              <w:jc w:val="center"/>
              <w:rPr>
                <w:color w:val="000000" w:themeColor="text1"/>
                <w:sz w:val="24"/>
                <w:szCs w:val="24"/>
              </w:rPr>
            </w:pPr>
            <w:hyperlink r:id="rId97" w:tgtFrame="_blank" w:history="1">
              <w:r w:rsidR="00C35FD5" w:rsidRPr="00B26E3D">
                <w:rPr>
                  <w:rFonts w:ascii="Arial" w:eastAsia="Times New Roman" w:hAnsi="Arial" w:cs="Arial"/>
                  <w:color w:val="000000"/>
                  <w:sz w:val="18"/>
                  <w:szCs w:val="18"/>
                  <w:u w:val="single"/>
                  <w:lang w:val="fr-FR" w:eastAsia="fr-FR"/>
                </w:rPr>
                <w:t>R4-2110194</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198EDA13" w14:textId="77777777" w:rsidR="00C35FD5" w:rsidRPr="001C5EE0" w:rsidRDefault="00C35FD5" w:rsidP="0011001A">
            <w:pPr>
              <w:spacing w:after="0"/>
              <w:jc w:val="center"/>
              <w:rPr>
                <w:rFonts w:eastAsia="Times New Roman" w:cstheme="majorBidi"/>
                <w:color w:val="000000" w:themeColor="text1"/>
                <w:lang w:val="fr-FR" w:eastAsia="fr-FR"/>
              </w:rPr>
            </w:pPr>
            <w:r w:rsidRPr="00B26E3D">
              <w:rPr>
                <w:rFonts w:ascii="Arial" w:eastAsia="Times New Roman" w:hAnsi="Arial" w:cs="Arial"/>
                <w:color w:val="312E25"/>
                <w:sz w:val="18"/>
                <w:szCs w:val="18"/>
                <w:lang w:val="fr-FR" w:eastAsia="fr-FR"/>
              </w:rPr>
              <w:t>Xiaomi</w:t>
            </w:r>
          </w:p>
        </w:tc>
        <w:tc>
          <w:tcPr>
            <w:tcW w:w="6945" w:type="dxa"/>
            <w:tcBorders>
              <w:top w:val="single" w:sz="4" w:space="0" w:color="000000"/>
              <w:left w:val="single" w:sz="4" w:space="0" w:color="000000"/>
              <w:bottom w:val="single" w:sz="4" w:space="0" w:color="000000"/>
              <w:right w:val="single" w:sz="4" w:space="0" w:color="000000"/>
            </w:tcBorders>
            <w:vAlign w:val="center"/>
          </w:tcPr>
          <w:p w14:paraId="1850C1C1" w14:textId="77777777" w:rsidR="00C35FD5" w:rsidRPr="005178F2" w:rsidRDefault="005178F2" w:rsidP="004A11FB">
            <w:pPr>
              <w:rPr>
                <w:b/>
                <w:lang w:eastAsia="fr-FR"/>
              </w:rPr>
            </w:pPr>
            <w:r w:rsidRPr="004A11FB">
              <w:rPr>
                <w:b/>
                <w:bCs/>
                <w:sz w:val="22"/>
                <w:szCs w:val="22"/>
              </w:rPr>
              <w:t xml:space="preserve">Proposal: it is proposed that defining RF requirements for service link shall </w:t>
            </w:r>
            <w:r w:rsidR="004A11FB" w:rsidRPr="004A11FB">
              <w:rPr>
                <w:b/>
                <w:bCs/>
                <w:sz w:val="22"/>
                <w:szCs w:val="22"/>
              </w:rPr>
              <w:t xml:space="preserve">be </w:t>
            </w:r>
            <w:r w:rsidRPr="004A11FB">
              <w:rPr>
                <w:b/>
                <w:bCs/>
                <w:sz w:val="22"/>
                <w:szCs w:val="22"/>
              </w:rPr>
              <w:t>considered as a priority.</w:t>
            </w:r>
          </w:p>
        </w:tc>
      </w:tr>
      <w:tr w:rsidR="00C35FD5" w14:paraId="185FA26D"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5B87411D" w14:textId="77777777" w:rsidR="00C35FD5" w:rsidRDefault="00343F40" w:rsidP="0011001A">
            <w:pPr>
              <w:jc w:val="center"/>
            </w:pPr>
            <w:hyperlink r:id="rId98" w:tgtFrame="_blank" w:history="1">
              <w:r w:rsidR="00C35FD5" w:rsidRPr="00B26E3D">
                <w:rPr>
                  <w:rFonts w:ascii="Arial" w:eastAsia="Times New Roman" w:hAnsi="Arial" w:cs="Arial"/>
                  <w:color w:val="000000"/>
                  <w:sz w:val="18"/>
                  <w:szCs w:val="18"/>
                  <w:u w:val="single"/>
                  <w:lang w:val="fr-FR" w:eastAsia="fr-FR"/>
                </w:rPr>
                <w:t>R4-2110615</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6ED9D4C4" w14:textId="77777777" w:rsidR="00C35FD5" w:rsidRPr="001C5EE0" w:rsidRDefault="00C35FD5"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ZTE Corporation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35C45E3D" w14:textId="77777777" w:rsidR="00C7724A" w:rsidRDefault="00C7724A" w:rsidP="00C7724A">
            <w:pPr>
              <w:pStyle w:val="Style0"/>
              <w:rPr>
                <w:sz w:val="20"/>
                <w:szCs w:val="22"/>
              </w:rPr>
            </w:pPr>
            <w:r>
              <w:rPr>
                <w:rFonts w:hint="eastAsia"/>
                <w:b/>
                <w:bCs/>
                <w:sz w:val="20"/>
                <w:szCs w:val="22"/>
              </w:rPr>
              <w:t>Proposal 1</w:t>
            </w:r>
            <w:r>
              <w:rPr>
                <w:rFonts w:hint="eastAsia"/>
                <w:sz w:val="20"/>
                <w:szCs w:val="22"/>
              </w:rPr>
              <w:t>: to discuss what</w:t>
            </w:r>
            <w:r>
              <w:rPr>
                <w:sz w:val="20"/>
                <w:szCs w:val="22"/>
              </w:rPr>
              <w:t>’</w:t>
            </w:r>
            <w:r>
              <w:rPr>
                <w:rFonts w:hint="eastAsia"/>
                <w:sz w:val="20"/>
                <w:szCs w:val="22"/>
              </w:rPr>
              <w:t>s functionality expected for gNB and what</w:t>
            </w:r>
            <w:r>
              <w:rPr>
                <w:sz w:val="20"/>
                <w:szCs w:val="22"/>
              </w:rPr>
              <w:t>’</w:t>
            </w:r>
            <w:r>
              <w:rPr>
                <w:rFonts w:hint="eastAsia"/>
                <w:sz w:val="20"/>
                <w:szCs w:val="22"/>
              </w:rPr>
              <w:t>s kind of requirement to be tested;</w:t>
            </w:r>
          </w:p>
          <w:p w14:paraId="49600787" w14:textId="77777777" w:rsidR="00C7724A" w:rsidRDefault="00C7724A" w:rsidP="00C7724A">
            <w:pPr>
              <w:overflowPunct w:val="0"/>
              <w:autoSpaceDE w:val="0"/>
              <w:autoSpaceDN w:val="0"/>
              <w:adjustRightInd w:val="0"/>
              <w:jc w:val="both"/>
              <w:textAlignment w:val="baseline"/>
              <w:rPr>
                <w:kern w:val="2"/>
                <w:szCs w:val="22"/>
                <w:lang w:val="en-US" w:eastAsia="zh-CN"/>
              </w:rPr>
            </w:pPr>
            <w:r>
              <w:rPr>
                <w:rFonts w:hint="eastAsia"/>
                <w:b/>
                <w:bCs/>
                <w:kern w:val="2"/>
                <w:szCs w:val="22"/>
                <w:lang w:val="en-US" w:eastAsia="zh-CN"/>
              </w:rPr>
              <w:t>Proposal 2</w:t>
            </w:r>
            <w:r>
              <w:rPr>
                <w:rFonts w:hint="eastAsia"/>
                <w:kern w:val="2"/>
                <w:szCs w:val="22"/>
                <w:lang w:val="en-US" w:eastAsia="zh-CN"/>
              </w:rPr>
              <w:t xml:space="preserve">: for </w:t>
            </w:r>
            <w:r>
              <w:rPr>
                <w:rFonts w:hint="eastAsia"/>
                <w:b/>
                <w:bCs/>
                <w:kern w:val="2"/>
                <w:szCs w:val="22"/>
                <w:lang w:val="en-US" w:eastAsia="zh-CN"/>
              </w:rPr>
              <w:t>Case A</w:t>
            </w:r>
            <w:r>
              <w:rPr>
                <w:rFonts w:hint="eastAsia"/>
                <w:kern w:val="2"/>
                <w:szCs w:val="22"/>
                <w:lang w:val="en-US" w:eastAsia="zh-CN"/>
              </w:rPr>
              <w:t xml:space="preserve">, at least the baseband capability of gNB to serve the service link should be tested, and the corresponding requirement should be defined at the reference point between gateway and gNB; </w:t>
            </w:r>
          </w:p>
          <w:p w14:paraId="040D96D2" w14:textId="77777777" w:rsidR="00C35FD5" w:rsidRPr="00C7724A" w:rsidRDefault="00C7724A" w:rsidP="00C7724A">
            <w:pPr>
              <w:wordWrap w:val="0"/>
              <w:jc w:val="both"/>
              <w:rPr>
                <w:kern w:val="2"/>
                <w:szCs w:val="22"/>
                <w:lang w:val="en-US" w:eastAsia="zh-CN"/>
              </w:rPr>
            </w:pPr>
            <w:r>
              <w:rPr>
                <w:rFonts w:hint="eastAsia"/>
                <w:b/>
                <w:bCs/>
                <w:kern w:val="2"/>
                <w:szCs w:val="22"/>
                <w:lang w:val="en-US" w:eastAsia="zh-CN"/>
              </w:rPr>
              <w:t>Proposal 3</w:t>
            </w:r>
            <w:r>
              <w:rPr>
                <w:rFonts w:hint="eastAsia"/>
                <w:kern w:val="2"/>
                <w:szCs w:val="22"/>
                <w:lang w:val="en-US" w:eastAsia="zh-CN"/>
              </w:rPr>
              <w:t xml:space="preserve">: for </w:t>
            </w:r>
            <w:r>
              <w:rPr>
                <w:rFonts w:hint="eastAsia"/>
                <w:b/>
                <w:bCs/>
                <w:kern w:val="2"/>
                <w:szCs w:val="22"/>
                <w:lang w:val="en-US" w:eastAsia="zh-CN"/>
              </w:rPr>
              <w:t>Case B/C</w:t>
            </w:r>
            <w:r>
              <w:rPr>
                <w:rFonts w:hint="eastAsia"/>
                <w:kern w:val="2"/>
                <w:szCs w:val="22"/>
                <w:lang w:val="en-US" w:eastAsia="zh-CN"/>
              </w:rPr>
              <w:t xml:space="preserve">, to define reference point between gateway and gNB for the purpose of testing baseband capability of NTN system;  </w:t>
            </w:r>
          </w:p>
        </w:tc>
      </w:tr>
      <w:tr w:rsidR="00C35FD5" w14:paraId="6705F080"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27E6E28D" w14:textId="77777777" w:rsidR="00C35FD5" w:rsidRDefault="00343F40" w:rsidP="0011001A">
            <w:pPr>
              <w:jc w:val="center"/>
            </w:pPr>
            <w:hyperlink r:id="rId99" w:tgtFrame="_blank" w:history="1">
              <w:r w:rsidR="00C35FD5" w:rsidRPr="00B26E3D">
                <w:rPr>
                  <w:rFonts w:ascii="Arial" w:eastAsia="Times New Roman" w:hAnsi="Arial" w:cs="Arial"/>
                  <w:color w:val="000000"/>
                  <w:sz w:val="18"/>
                  <w:szCs w:val="18"/>
                  <w:u w:val="single"/>
                  <w:lang w:val="fr-FR" w:eastAsia="fr-FR"/>
                </w:rPr>
                <w:t>R4-2110993</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5F8E027A" w14:textId="77777777" w:rsidR="00C35FD5" w:rsidRPr="00B26E3D" w:rsidRDefault="00C35FD5" w:rsidP="0011001A">
            <w:pPr>
              <w:spacing w:after="0"/>
              <w:jc w:val="center"/>
              <w:rPr>
                <w:color w:val="000000" w:themeColor="text1"/>
                <w:lang w:val="en-US" w:eastAsia="zh-CN"/>
              </w:rPr>
            </w:pPr>
            <w:r w:rsidRPr="00B26E3D">
              <w:rPr>
                <w:rFonts w:ascii="Arial" w:eastAsia="Times New Roman" w:hAnsi="Arial" w:cs="Arial"/>
                <w:color w:val="312E25"/>
                <w:sz w:val="18"/>
                <w:szCs w:val="18"/>
                <w:lang w:val="en-US" w:eastAsia="fr-FR"/>
              </w:rPr>
              <w:t>Hughes/EchoStar, Inmarsat, Thales, Fraunhofer</w:t>
            </w:r>
          </w:p>
        </w:tc>
        <w:tc>
          <w:tcPr>
            <w:tcW w:w="6945" w:type="dxa"/>
            <w:tcBorders>
              <w:top w:val="single" w:sz="4" w:space="0" w:color="000000"/>
              <w:left w:val="single" w:sz="4" w:space="0" w:color="000000"/>
              <w:bottom w:val="single" w:sz="4" w:space="0" w:color="000000"/>
              <w:right w:val="single" w:sz="4" w:space="0" w:color="000000"/>
            </w:tcBorders>
            <w:vAlign w:val="center"/>
          </w:tcPr>
          <w:p w14:paraId="6601F88E" w14:textId="77777777" w:rsidR="00D15544" w:rsidRDefault="00D15544" w:rsidP="00D15544">
            <w:pPr>
              <w:spacing w:after="120"/>
              <w:jc w:val="both"/>
            </w:pPr>
            <w:r w:rsidRPr="000C427F">
              <w:rPr>
                <w:rFonts w:cstheme="minorHAnsi"/>
                <w:b/>
                <w:bCs/>
              </w:rPr>
              <w:t>Observation 1:</w:t>
            </w:r>
            <w:r>
              <w:rPr>
                <w:rFonts w:cstheme="minorHAnsi"/>
              </w:rPr>
              <w:t xml:space="preserve"> ITU-RR designates primary allocations to the FSS and MSS in the commercial Ka band (17.3-20.2 GHZ and 27.0-30.0 GHz).</w:t>
            </w:r>
          </w:p>
          <w:p w14:paraId="74A9518D" w14:textId="77777777" w:rsidR="00D15544" w:rsidRDefault="00D15544" w:rsidP="00D15544">
            <w:pPr>
              <w:spacing w:after="120"/>
              <w:jc w:val="both"/>
            </w:pPr>
            <w:r w:rsidRPr="007D6233">
              <w:rPr>
                <w:b/>
                <w:bCs/>
              </w:rPr>
              <w:t xml:space="preserve">Observation </w:t>
            </w:r>
            <w:r>
              <w:rPr>
                <w:b/>
                <w:bCs/>
              </w:rPr>
              <w:t>2</w:t>
            </w:r>
            <w:r w:rsidRPr="007D6233">
              <w:rPr>
                <w:b/>
                <w:bCs/>
              </w:rPr>
              <w:t xml:space="preserve">: </w:t>
            </w:r>
            <w:r>
              <w:t>Satellite broadband access provided across Ka-band are accomplished primarily through the use of VSAT type terminals.</w:t>
            </w:r>
          </w:p>
          <w:p w14:paraId="1EAA72A1" w14:textId="77777777" w:rsidR="00D15544" w:rsidRDefault="00D15544" w:rsidP="00D15544">
            <w:pPr>
              <w:spacing w:after="120"/>
              <w:jc w:val="both"/>
            </w:pPr>
            <w:r w:rsidRPr="007D6233">
              <w:rPr>
                <w:rFonts w:eastAsia="Times New Roman" w:cstheme="minorHAnsi"/>
                <w:b/>
                <w:bCs/>
                <w:color w:val="444444"/>
              </w:rPr>
              <w:t xml:space="preserve">Observation </w:t>
            </w:r>
            <w:r>
              <w:rPr>
                <w:rFonts w:eastAsia="Times New Roman" w:cstheme="minorHAnsi"/>
                <w:b/>
                <w:bCs/>
                <w:color w:val="444444"/>
              </w:rPr>
              <w:t>3</w:t>
            </w:r>
            <w:r>
              <w:rPr>
                <w:rFonts w:eastAsia="Times New Roman" w:cstheme="minorHAnsi"/>
                <w:color w:val="444444"/>
              </w:rPr>
              <w:t xml:space="preserve">: </w:t>
            </w:r>
            <w:r>
              <w:t>Satellite in Ka-band provide broadband access</w:t>
            </w:r>
            <w:r w:rsidRPr="00A75D96">
              <w:rPr>
                <w:rFonts w:eastAsia="Times New Roman" w:cstheme="minorHAnsi"/>
                <w:color w:val="444444"/>
              </w:rPr>
              <w:t>, including Internet connectivity, on platforms in motion</w:t>
            </w:r>
            <w:r>
              <w:rPr>
                <w:rFonts w:eastAsia="Times New Roman" w:cstheme="minorHAnsi"/>
                <w:color w:val="444444"/>
              </w:rPr>
              <w:t xml:space="preserve"> via ESIM.</w:t>
            </w:r>
          </w:p>
          <w:p w14:paraId="0BFC4D41" w14:textId="77777777" w:rsidR="00D15544" w:rsidRDefault="00D15544" w:rsidP="00D15544">
            <w:pPr>
              <w:spacing w:after="120"/>
              <w:jc w:val="both"/>
            </w:pPr>
            <w:r w:rsidRPr="000D3C6E">
              <w:rPr>
                <w:b/>
                <w:bCs/>
              </w:rPr>
              <w:t>Observation 4:</w:t>
            </w:r>
            <w:r>
              <w:t xml:space="preserve"> Satellite broadband services via VSAT and ESIM operate across the entire Ka band.</w:t>
            </w:r>
          </w:p>
          <w:p w14:paraId="692C6405" w14:textId="77777777" w:rsidR="00C35FD5" w:rsidRPr="00D15544" w:rsidRDefault="00D15544" w:rsidP="00D15544">
            <w:pPr>
              <w:spacing w:line="340" w:lineRule="exact"/>
              <w:rPr>
                <w:rFonts w:ascii="Calibri" w:hAnsi="Calibri" w:cs="Calibri"/>
                <w:b/>
              </w:rPr>
            </w:pPr>
            <w:r w:rsidRPr="009F4C22">
              <w:rPr>
                <w:rFonts w:ascii="Calibri" w:hAnsi="Calibri" w:cs="Calibri"/>
                <w:b/>
              </w:rPr>
              <w:t>Proposal</w:t>
            </w:r>
            <w:r>
              <w:rPr>
                <w:rFonts w:ascii="Calibri" w:hAnsi="Calibri" w:cs="Calibri"/>
                <w:b/>
              </w:rPr>
              <w:t xml:space="preserve"> 1</w:t>
            </w:r>
            <w:r w:rsidRPr="009F4C22">
              <w:rPr>
                <w:rFonts w:ascii="Calibri" w:hAnsi="Calibri" w:cs="Calibri"/>
                <w:b/>
              </w:rPr>
              <w:t xml:space="preserve">: </w:t>
            </w:r>
            <w:r>
              <w:rPr>
                <w:rFonts w:ascii="Calibri" w:hAnsi="Calibri" w:cs="Calibri"/>
                <w:b/>
              </w:rPr>
              <w:t xml:space="preserve">RAN4 to consider </w:t>
            </w:r>
            <w:r w:rsidRPr="009F4C22">
              <w:rPr>
                <w:rFonts w:ascii="Calibri" w:hAnsi="Calibri" w:cs="Calibri"/>
                <w:b/>
              </w:rPr>
              <w:t>defin</w:t>
            </w:r>
            <w:r>
              <w:rPr>
                <w:rFonts w:ascii="Calibri" w:hAnsi="Calibri" w:cs="Calibri"/>
                <w:b/>
              </w:rPr>
              <w:t>ing</w:t>
            </w:r>
            <w:r w:rsidRPr="009F4C22">
              <w:rPr>
                <w:rFonts w:ascii="Calibri" w:hAnsi="Calibri" w:cs="Calibri"/>
                <w:b/>
              </w:rPr>
              <w:t xml:space="preserve"> </w:t>
            </w:r>
            <w:r>
              <w:rPr>
                <w:rFonts w:ascii="Calibri" w:hAnsi="Calibri" w:cs="Calibri"/>
                <w:b/>
              </w:rPr>
              <w:t xml:space="preserve">the entire </w:t>
            </w:r>
            <w:r w:rsidRPr="009F4C22">
              <w:rPr>
                <w:rFonts w:ascii="Calibri" w:hAnsi="Calibri" w:cs="Calibri"/>
                <w:b/>
              </w:rPr>
              <w:t xml:space="preserve">“Ka Band” as an </w:t>
            </w:r>
            <w:r>
              <w:rPr>
                <w:rFonts w:ascii="Calibri" w:hAnsi="Calibri" w:cs="Calibri"/>
                <w:b/>
              </w:rPr>
              <w:t>NTN-NR</w:t>
            </w:r>
            <w:r w:rsidRPr="009F4C22">
              <w:rPr>
                <w:rFonts w:ascii="Calibri" w:hAnsi="Calibri" w:cs="Calibri"/>
                <w:b/>
              </w:rPr>
              <w:t xml:space="preserve"> band in FR2 </w:t>
            </w:r>
            <w:r>
              <w:rPr>
                <w:rFonts w:ascii="Calibri" w:hAnsi="Calibri" w:cs="Calibri"/>
                <w:b/>
              </w:rPr>
              <w:t xml:space="preserve">range </w:t>
            </w:r>
            <w:r w:rsidRPr="009F4C22">
              <w:rPr>
                <w:rFonts w:ascii="Calibri" w:hAnsi="Calibri" w:cs="Calibri"/>
                <w:b/>
              </w:rPr>
              <w:t>for GEO and NGSO based satellite access</w:t>
            </w:r>
            <w:r>
              <w:rPr>
                <w:rFonts w:ascii="Calibri" w:hAnsi="Calibri" w:cs="Calibri"/>
                <w:b/>
              </w:rPr>
              <w:t xml:space="preserve"> as proposed in </w:t>
            </w:r>
            <w:hyperlink r:id="rId100" w:tgtFrame="_blank" w:history="1">
              <w:r w:rsidRPr="00714C2E">
                <w:rPr>
                  <w:rStyle w:val="Lienhypertexte"/>
                  <w:rFonts w:ascii="Calibri" w:hAnsi="Calibri" w:cs="Calibri"/>
                  <w:bCs/>
                  <w:color w:val="000000"/>
                  <w:shd w:val="clear" w:color="auto" w:fill="CEF5CB"/>
                </w:rPr>
                <w:t>RP-200638</w:t>
              </w:r>
            </w:hyperlink>
            <w:r>
              <w:rPr>
                <w:rStyle w:val="Lienhypertexte"/>
                <w:rFonts w:ascii="Calibri" w:hAnsi="Calibri" w:cs="Calibri"/>
                <w:bCs/>
                <w:color w:val="000000"/>
                <w:shd w:val="clear" w:color="auto" w:fill="CEF5CB"/>
              </w:rPr>
              <w:t xml:space="preserve"> [2].</w:t>
            </w:r>
          </w:p>
        </w:tc>
      </w:tr>
      <w:tr w:rsidR="00C35FD5" w14:paraId="63A9E4E0"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69E852C9" w14:textId="77777777" w:rsidR="00C35FD5" w:rsidRDefault="00C35FD5" w:rsidP="0011001A">
            <w:pPr>
              <w:jc w:val="center"/>
            </w:pPr>
            <w:r w:rsidRPr="00B26E3D">
              <w:rPr>
                <w:rFonts w:ascii="Arial" w:eastAsia="Times New Roman" w:hAnsi="Arial" w:cs="Arial"/>
                <w:color w:val="312E25"/>
                <w:sz w:val="18"/>
                <w:szCs w:val="18"/>
                <w:lang w:val="fr-FR" w:eastAsia="fr-FR"/>
              </w:rPr>
              <w:t>R4-2110118</w:t>
            </w:r>
          </w:p>
        </w:tc>
        <w:tc>
          <w:tcPr>
            <w:tcW w:w="1701" w:type="dxa"/>
            <w:tcBorders>
              <w:top w:val="single" w:sz="4" w:space="0" w:color="000000"/>
              <w:left w:val="single" w:sz="4" w:space="0" w:color="000000"/>
              <w:bottom w:val="single" w:sz="4" w:space="0" w:color="000000"/>
              <w:right w:val="single" w:sz="4" w:space="0" w:color="000000"/>
            </w:tcBorders>
            <w:vAlign w:val="center"/>
          </w:tcPr>
          <w:p w14:paraId="10BCE5A1" w14:textId="77777777" w:rsidR="00C35FD5" w:rsidRPr="001C5EE0" w:rsidRDefault="00C35FD5"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Ericsson</w:t>
            </w:r>
          </w:p>
        </w:tc>
        <w:tc>
          <w:tcPr>
            <w:tcW w:w="6945" w:type="dxa"/>
            <w:tcBorders>
              <w:top w:val="single" w:sz="4" w:space="0" w:color="000000"/>
              <w:left w:val="single" w:sz="4" w:space="0" w:color="000000"/>
              <w:bottom w:val="single" w:sz="4" w:space="0" w:color="000000"/>
              <w:right w:val="single" w:sz="4" w:space="0" w:color="000000"/>
            </w:tcBorders>
            <w:vAlign w:val="center"/>
          </w:tcPr>
          <w:p w14:paraId="39C20796" w14:textId="77777777" w:rsidR="00C35FD5" w:rsidRPr="001C5EE0" w:rsidRDefault="00C35FD5" w:rsidP="008D2216">
            <w:pPr>
              <w:spacing w:after="0"/>
              <w:rPr>
                <w:color w:val="000000" w:themeColor="text1"/>
                <w:lang w:val="fr-FR" w:eastAsia="zh-CN"/>
              </w:rPr>
            </w:pPr>
            <w:r>
              <w:rPr>
                <w:rFonts w:ascii="Arial" w:eastAsia="Times New Roman" w:hAnsi="Arial" w:cs="Arial"/>
                <w:color w:val="312E25"/>
                <w:sz w:val="18"/>
                <w:szCs w:val="18"/>
                <w:lang w:val="fr-FR" w:eastAsia="fr-FR"/>
              </w:rPr>
              <w:t>W</w:t>
            </w:r>
            <w:r w:rsidRPr="00B26E3D">
              <w:rPr>
                <w:rFonts w:ascii="Arial" w:eastAsia="Times New Roman" w:hAnsi="Arial" w:cs="Arial"/>
                <w:color w:val="312E25"/>
                <w:sz w:val="18"/>
                <w:szCs w:val="18"/>
                <w:lang w:val="fr-FR" w:eastAsia="fr-FR"/>
              </w:rPr>
              <w:t>ithdrawn</w:t>
            </w:r>
            <w:r>
              <w:rPr>
                <w:rFonts w:ascii="Arial" w:eastAsia="Times New Roman" w:hAnsi="Arial" w:cs="Arial"/>
                <w:color w:val="312E25"/>
                <w:sz w:val="18"/>
                <w:szCs w:val="18"/>
                <w:lang w:val="fr-FR" w:eastAsia="fr-FR"/>
              </w:rPr>
              <w:t xml:space="preserve"> (Not Available)</w:t>
            </w:r>
          </w:p>
        </w:tc>
      </w:tr>
      <w:tr w:rsidR="00C35FD5" w14:paraId="440789FB"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07BE47FC" w14:textId="77777777" w:rsidR="00C35FD5" w:rsidRDefault="00343F40" w:rsidP="0011001A">
            <w:pPr>
              <w:jc w:val="center"/>
            </w:pPr>
            <w:hyperlink r:id="rId101" w:tgtFrame="_blank" w:history="1">
              <w:r w:rsidR="00C35FD5" w:rsidRPr="00B26E3D">
                <w:rPr>
                  <w:rFonts w:ascii="Arial" w:eastAsia="Times New Roman" w:hAnsi="Arial" w:cs="Arial"/>
                  <w:color w:val="000000"/>
                  <w:sz w:val="18"/>
                  <w:szCs w:val="18"/>
                  <w:u w:val="single"/>
                  <w:lang w:val="fr-FR" w:eastAsia="fr-FR"/>
                </w:rPr>
                <w:t>R4-2109327</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9DC4386" w14:textId="77777777" w:rsidR="00C35FD5" w:rsidRPr="001C5EE0" w:rsidRDefault="00C35FD5"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GLOBALSTAR Inc.</w:t>
            </w:r>
          </w:p>
        </w:tc>
        <w:tc>
          <w:tcPr>
            <w:tcW w:w="6945" w:type="dxa"/>
            <w:tcBorders>
              <w:top w:val="single" w:sz="4" w:space="0" w:color="000000"/>
              <w:left w:val="single" w:sz="4" w:space="0" w:color="000000"/>
              <w:bottom w:val="single" w:sz="4" w:space="0" w:color="000000"/>
              <w:right w:val="single" w:sz="4" w:space="0" w:color="000000"/>
            </w:tcBorders>
            <w:vAlign w:val="center"/>
          </w:tcPr>
          <w:p w14:paraId="02172F45" w14:textId="77777777" w:rsidR="008D2216" w:rsidRDefault="00305237" w:rsidP="00305237">
            <w:pPr>
              <w:pStyle w:val="Proposal"/>
              <w:tabs>
                <w:tab w:val="clear" w:pos="1701"/>
              </w:tabs>
              <w:ind w:left="0" w:firstLine="0"/>
            </w:pPr>
            <w:r>
              <w:t xml:space="preserve">Proposal 1: </w:t>
            </w:r>
            <w:r w:rsidR="008D2216">
              <w:t>RAN4 shall also consider the mixed pairing of (L-band) and (S-band) in the related NTN work item.</w:t>
            </w:r>
          </w:p>
          <w:p w14:paraId="4E7D1766" w14:textId="77777777" w:rsidR="008D2216" w:rsidRDefault="008D2216" w:rsidP="00305237">
            <w:pPr>
              <w:pStyle w:val="Proposal"/>
              <w:tabs>
                <w:tab w:val="clear" w:pos="1701"/>
              </w:tabs>
              <w:ind w:left="0" w:firstLine="0"/>
            </w:pPr>
            <w:r>
              <w:t>Proposal</w:t>
            </w:r>
            <w:r w:rsidR="00305237">
              <w:t xml:space="preserve"> 2: </w:t>
            </w:r>
            <w:r>
              <w:t xml:space="preserve">RAN4 shall also consider the pairing of </w:t>
            </w:r>
            <w:r w:rsidRPr="00E17180">
              <w:t xml:space="preserve">1610 - </w:t>
            </w:r>
            <w:r>
              <w:t>1618.725</w:t>
            </w:r>
            <w:r w:rsidRPr="00E17180">
              <w:t xml:space="preserve"> MHz UL </w:t>
            </w:r>
            <w:r>
              <w:t xml:space="preserve">(L-band) </w:t>
            </w:r>
            <w:r w:rsidRPr="00E17180">
              <w:t>and 2483.5 – 2500 MHz DL</w:t>
            </w:r>
            <w:r>
              <w:t xml:space="preserve"> (S-band) in the related NTN work item.</w:t>
            </w:r>
          </w:p>
          <w:p w14:paraId="2FF779C7" w14:textId="77777777" w:rsidR="00C35FD5" w:rsidRPr="004A11FB" w:rsidRDefault="00305237" w:rsidP="004A11FB">
            <w:pPr>
              <w:pStyle w:val="Proposal"/>
              <w:tabs>
                <w:tab w:val="clear" w:pos="1701"/>
              </w:tabs>
              <w:ind w:left="0" w:firstLine="0"/>
            </w:pPr>
            <w:r>
              <w:t xml:space="preserve">Proposal 3: </w:t>
            </w:r>
            <w:r w:rsidR="008D2216">
              <w:t xml:space="preserve">3GPP should take the relevant FCC and ETSI regulation into account when defining Tx and Rx NTN requirements for </w:t>
            </w:r>
            <w:r w:rsidR="008D2216" w:rsidRPr="00573901">
              <w:t xml:space="preserve">the pairing of 1610 - </w:t>
            </w:r>
            <w:r w:rsidR="008D2216" w:rsidRPr="003F1B6F">
              <w:t>1618.725</w:t>
            </w:r>
            <w:r w:rsidR="008D2216" w:rsidRPr="00573901">
              <w:t xml:space="preserve"> MHz UL and 2483.5 – 2500 MHz DL.</w:t>
            </w:r>
          </w:p>
        </w:tc>
      </w:tr>
      <w:tr w:rsidR="00C35FD5" w14:paraId="217F9470" w14:textId="77777777" w:rsidTr="00D55B9C">
        <w:trPr>
          <w:trHeight w:val="64"/>
        </w:trPr>
        <w:tc>
          <w:tcPr>
            <w:tcW w:w="988" w:type="dxa"/>
            <w:tcBorders>
              <w:top w:val="single" w:sz="4" w:space="0" w:color="000000"/>
              <w:left w:val="single" w:sz="4" w:space="0" w:color="000000"/>
              <w:bottom w:val="single" w:sz="4" w:space="0" w:color="000000"/>
              <w:right w:val="single" w:sz="4" w:space="0" w:color="000000"/>
            </w:tcBorders>
            <w:vAlign w:val="center"/>
          </w:tcPr>
          <w:p w14:paraId="70452EFC" w14:textId="77777777" w:rsidR="00C35FD5" w:rsidRDefault="00C35FD5" w:rsidP="0011001A">
            <w:pPr>
              <w:jc w:val="center"/>
            </w:pPr>
            <w:r w:rsidRPr="00B26E3D">
              <w:rPr>
                <w:rFonts w:ascii="Arial" w:eastAsia="Times New Roman" w:hAnsi="Arial" w:cs="Arial"/>
                <w:color w:val="312E25"/>
                <w:sz w:val="18"/>
                <w:szCs w:val="18"/>
                <w:lang w:val="fr-FR" w:eastAsia="fr-FR"/>
              </w:rPr>
              <w:t>R4-2109117</w:t>
            </w:r>
          </w:p>
        </w:tc>
        <w:tc>
          <w:tcPr>
            <w:tcW w:w="1701" w:type="dxa"/>
            <w:tcBorders>
              <w:top w:val="single" w:sz="4" w:space="0" w:color="000000"/>
              <w:left w:val="single" w:sz="4" w:space="0" w:color="000000"/>
              <w:bottom w:val="single" w:sz="4" w:space="0" w:color="000000"/>
              <w:right w:val="single" w:sz="4" w:space="0" w:color="000000"/>
            </w:tcBorders>
            <w:vAlign w:val="center"/>
          </w:tcPr>
          <w:p w14:paraId="29285A5B" w14:textId="77777777" w:rsidR="00C35FD5" w:rsidRPr="001C5EE0" w:rsidRDefault="00C35FD5" w:rsidP="0011001A">
            <w:pPr>
              <w:spacing w:after="0"/>
              <w:jc w:val="center"/>
              <w:rPr>
                <w:color w:val="000000" w:themeColor="text1"/>
                <w:lang w:val="fr-FR" w:eastAsia="zh-CN"/>
              </w:rPr>
            </w:pPr>
            <w:r w:rsidRPr="00B26E3D">
              <w:rPr>
                <w:rFonts w:ascii="Arial" w:eastAsia="Times New Roman" w:hAnsi="Arial" w:cs="Arial"/>
                <w:color w:val="312E25"/>
                <w:sz w:val="18"/>
                <w:szCs w:val="18"/>
                <w:lang w:val="fr-FR" w:eastAsia="fr-FR"/>
              </w:rPr>
              <w:t>CATT</w:t>
            </w:r>
          </w:p>
        </w:tc>
        <w:tc>
          <w:tcPr>
            <w:tcW w:w="6945" w:type="dxa"/>
            <w:tcBorders>
              <w:top w:val="single" w:sz="4" w:space="0" w:color="000000"/>
              <w:left w:val="single" w:sz="4" w:space="0" w:color="000000"/>
              <w:bottom w:val="single" w:sz="4" w:space="0" w:color="000000"/>
              <w:right w:val="single" w:sz="4" w:space="0" w:color="000000"/>
            </w:tcBorders>
            <w:vAlign w:val="center"/>
          </w:tcPr>
          <w:p w14:paraId="0C1F229D" w14:textId="77777777" w:rsidR="00C35FD5" w:rsidRPr="001C5EE0" w:rsidRDefault="00C35FD5" w:rsidP="008D2216">
            <w:pPr>
              <w:spacing w:after="0"/>
              <w:rPr>
                <w:color w:val="000000" w:themeColor="text1"/>
                <w:lang w:val="fr-FR" w:eastAsia="zh-CN"/>
              </w:rPr>
            </w:pPr>
            <w:r w:rsidRPr="00B26E3D">
              <w:rPr>
                <w:rFonts w:ascii="Arial" w:eastAsia="Times New Roman" w:hAnsi="Arial" w:cs="Arial"/>
                <w:color w:val="312E25"/>
                <w:sz w:val="18"/>
                <w:szCs w:val="18"/>
                <w:lang w:val="fr-FR" w:eastAsia="fr-FR"/>
              </w:rPr>
              <w:t>Reserved</w:t>
            </w:r>
            <w:r>
              <w:rPr>
                <w:rFonts w:ascii="Arial" w:eastAsia="Times New Roman" w:hAnsi="Arial" w:cs="Arial"/>
                <w:color w:val="312E25"/>
                <w:sz w:val="18"/>
                <w:szCs w:val="18"/>
                <w:lang w:val="fr-FR" w:eastAsia="fr-FR"/>
              </w:rPr>
              <w:t xml:space="preserve"> (Not Available)</w:t>
            </w:r>
          </w:p>
        </w:tc>
      </w:tr>
    </w:tbl>
    <w:p w14:paraId="366E5764" w14:textId="695AD4AD" w:rsidR="00C16F14" w:rsidRDefault="00C16F14">
      <w:pPr>
        <w:rPr>
          <w:rFonts w:ascii="Arial" w:hAnsi="Arial"/>
          <w:lang w:eastAsia="zh-CN"/>
        </w:rPr>
      </w:pPr>
    </w:p>
    <w:p w14:paraId="5C9DD6F9" w14:textId="25923921" w:rsidR="007D7FA9" w:rsidRPr="0031439B" w:rsidRDefault="007D7FA9">
      <w:pPr>
        <w:rPr>
          <w:rFonts w:ascii="Arial" w:hAnsi="Arial"/>
          <w:lang w:eastAsia="zh-CN"/>
        </w:rPr>
      </w:pPr>
    </w:p>
    <w:sectPr w:rsidR="007D7FA9" w:rsidRPr="0031439B" w:rsidSect="00AA1CFD">
      <w:footerReference w:type="default" r:id="rId102"/>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9F25D1" w14:textId="77777777" w:rsidR="00343F40" w:rsidRDefault="00343F40">
      <w:r>
        <w:separator/>
      </w:r>
    </w:p>
  </w:endnote>
  <w:endnote w:type="continuationSeparator" w:id="0">
    <w:p w14:paraId="00C52FF3" w14:textId="77777777" w:rsidR="00343F40" w:rsidRDefault="00343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notTrueType/>
    <w:pitch w:val="variable"/>
    <w:sig w:usb0="00000003" w:usb1="00000000" w:usb2="00000000" w:usb3="00000000" w:csb0="00000001" w:csb1="00000000"/>
  </w:font>
  <w:font w:name="MS Mincho">
    <w:altName w:val="Yu Gothic UI"/>
    <w:panose1 w:val="02020609040205080304"/>
    <w:charset w:val="80"/>
    <w:family w:val="roman"/>
    <w:notTrueType/>
    <w:pitch w:val="fixed"/>
    <w:sig w:usb0="00000001" w:usb1="08070000" w:usb2="00000010" w:usb3="00000000" w:csb0="00020000" w:csb1="00000000"/>
  </w:font>
  <w:font w:name="Yu Mincho">
    <w:altName w:val="Yu Gothic UI"/>
    <w:charset w:val="80"/>
    <w:family w:val="roman"/>
    <w:pitch w:val="variable"/>
    <w:sig w:usb0="00000287" w:usb1="2AC7FCFF" w:usb2="00000012" w:usb3="00000000" w:csb0="0002009F" w:csb1="00000000"/>
  </w:font>
  <w:font w:name="DengXian">
    <w:altName w:val="SimSun"/>
    <w:panose1 w:val="02010600030101010101"/>
    <w:charset w:val="86"/>
    <w:family w:val="auto"/>
    <w:pitch w:val="variable"/>
    <w:sig w:usb0="00000000" w:usb1="080E0000" w:usb2="00000010" w:usb3="00000000" w:csb0="00040000" w:csb1="00000000"/>
  </w:font>
  <w:font w:name="v4.2.0">
    <w:altName w:val="Times New Roman"/>
    <w:charset w:val="00"/>
    <w:family w:val="auto"/>
    <w:pitch w:val="default"/>
  </w:font>
  <w:font w:name="DengXian Light">
    <w:altName w:val="等线 Light"/>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25A8B2" w14:textId="3E8A848A" w:rsidR="00063EAB" w:rsidRDefault="00063EAB">
    <w:pPr>
      <w:pStyle w:val="Pieddepage"/>
    </w:pPr>
    <w:r>
      <w:rPr>
        <w:lang w:val="fr-FR" w:eastAsia="fr-FR"/>
      </w:rPr>
      <mc:AlternateContent>
        <mc:Choice Requires="wps">
          <w:drawing>
            <wp:anchor distT="0" distB="0" distL="114300" distR="114300" simplePos="0" relativeHeight="251659264" behindDoc="0" locked="0" layoutInCell="0" allowOverlap="1" wp14:anchorId="630B7D22" wp14:editId="0D09F907">
              <wp:simplePos x="0" y="0"/>
              <wp:positionH relativeFrom="page">
                <wp:posOffset>0</wp:posOffset>
              </wp:positionH>
              <wp:positionV relativeFrom="page">
                <wp:posOffset>10229215</wp:posOffset>
              </wp:positionV>
              <wp:extent cx="7560945" cy="273050"/>
              <wp:effectExtent l="0" t="0" r="0" b="12700"/>
              <wp:wrapNone/>
              <wp:docPr id="26" name="MSIPCM98b9455daa3e6ade1db32896" descr="{&quot;HashCode&quot;:-28025852,&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ffectLst/>
                      <a:extLs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798E64E" w14:textId="0C932DC2" w:rsidR="00063EAB" w:rsidRPr="00D17C2F" w:rsidRDefault="00063EAB" w:rsidP="00D17C2F">
                          <w:pPr>
                            <w:spacing w:after="0"/>
                            <w:rPr>
                              <w:rFonts w:ascii="Calibri" w:hAnsi="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30B7D22" id="_x0000_t202" coordsize="21600,21600" o:spt="202" path="m,l,21600r21600,l21600,xe">
              <v:stroke joinstyle="miter"/>
              <v:path gradientshapeok="t" o:connecttype="rect"/>
            </v:shapetype>
            <v:shape id="MSIPCM98b9455daa3e6ade1db32896" o:spid="_x0000_s1036" type="#_x0000_t202" alt="{&quot;HashCode&quot;:-28025852,&quot;Height&quot;:842.0,&quot;Width&quot;:595.0,&quot;Placement&quot;:&quot;Footer&quot;,&quot;Index&quot;:&quot;Primary&quot;,&quot;Section&quot;:1,&quot;Top&quot;:0.0,&quot;Left&quot;:0.0}" style="position:absolute;left:0;text-align:left;margin-left:0;margin-top:805.45pt;width:595.3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" o:allowincell="f" filled="f" stroked="f" strokeweight=".5pt">
              <v:textbox inset="20pt,0,,0">
                <w:txbxContent>
                  <w:p w14:paraId="1798E64E" w14:textId="0C932DC2" w:rsidR="00063EAB" w:rsidRPr="00D17C2F" w:rsidRDefault="00063EAB" w:rsidP="00D17C2F">
                    <w:pPr>
                      <w:spacing w:after="0"/>
                      <w:rPr>
                        <w:rFonts w:ascii="Calibri" w:hAnsi="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4B9EC4" w14:textId="77777777" w:rsidR="00343F40" w:rsidRDefault="00343F40">
      <w:r>
        <w:separator/>
      </w:r>
    </w:p>
  </w:footnote>
  <w:footnote w:type="continuationSeparator" w:id="0">
    <w:p w14:paraId="47D5693A" w14:textId="77777777" w:rsidR="00343F40" w:rsidRDefault="00343F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19" type="#_x0000_t75" style="width:198.7pt;height:176.65pt" o:bullet="t">
        <v:imagedata r:id="rId1" o:title="artCD64"/>
      </v:shape>
    </w:pict>
  </w:numPicBullet>
  <w:numPicBullet w:numPicBulletId="1">
    <w:pict>
      <v:shape id="_x0000_i1220" type="#_x0000_t75" style="width:113pt;height:75pt" o:bullet="t">
        <v:imagedata r:id="rId2" o:title="art8E1F"/>
      </v:shape>
    </w:pict>
  </w:numPicBullet>
  <w:abstractNum w:abstractNumId="0" w15:restartNumberingAfterBreak="0">
    <w:nsid w:val="026E71A7"/>
    <w:multiLevelType w:val="multilevel"/>
    <w:tmpl w:val="CA14F76A"/>
    <w:lvl w:ilvl="0">
      <w:start w:val="1"/>
      <w:numFmt w:val="bullet"/>
      <w:lvlText w:val=""/>
      <w:lvlJc w:val="left"/>
      <w:pPr>
        <w:tabs>
          <w:tab w:val="num" w:pos="0"/>
        </w:tabs>
        <w:ind w:left="766" w:hanging="360"/>
      </w:pPr>
      <w:rPr>
        <w:rFonts w:ascii="Symbol" w:hAnsi="Symbol" w:cs="Symbol" w:hint="default"/>
      </w:rPr>
    </w:lvl>
    <w:lvl w:ilvl="1">
      <w:start w:val="1"/>
      <w:numFmt w:val="bullet"/>
      <w:lvlText w:val="o"/>
      <w:lvlJc w:val="left"/>
      <w:pPr>
        <w:tabs>
          <w:tab w:val="num" w:pos="0"/>
        </w:tabs>
        <w:ind w:left="1486" w:hanging="360"/>
      </w:pPr>
      <w:rPr>
        <w:rFonts w:ascii="Courier New" w:hAnsi="Courier New" w:cs="Courier New" w:hint="default"/>
      </w:rPr>
    </w:lvl>
    <w:lvl w:ilvl="2">
      <w:start w:val="1"/>
      <w:numFmt w:val="bullet"/>
      <w:lvlText w:val=""/>
      <w:lvlJc w:val="left"/>
      <w:pPr>
        <w:tabs>
          <w:tab w:val="num" w:pos="0"/>
        </w:tabs>
        <w:ind w:left="2206" w:hanging="360"/>
      </w:pPr>
      <w:rPr>
        <w:rFonts w:ascii="Wingdings" w:hAnsi="Wingdings" w:cs="Wingdings" w:hint="default"/>
      </w:rPr>
    </w:lvl>
    <w:lvl w:ilvl="3">
      <w:start w:val="1"/>
      <w:numFmt w:val="bullet"/>
      <w:lvlText w:val=""/>
      <w:lvlJc w:val="left"/>
      <w:pPr>
        <w:tabs>
          <w:tab w:val="num" w:pos="0"/>
        </w:tabs>
        <w:ind w:left="2926" w:hanging="360"/>
      </w:pPr>
      <w:rPr>
        <w:rFonts w:ascii="Symbol" w:hAnsi="Symbol" w:cs="Symbol" w:hint="default"/>
      </w:rPr>
    </w:lvl>
    <w:lvl w:ilvl="4">
      <w:start w:val="1"/>
      <w:numFmt w:val="bullet"/>
      <w:lvlText w:val="o"/>
      <w:lvlJc w:val="left"/>
      <w:pPr>
        <w:tabs>
          <w:tab w:val="num" w:pos="0"/>
        </w:tabs>
        <w:ind w:left="3646" w:hanging="360"/>
      </w:pPr>
      <w:rPr>
        <w:rFonts w:ascii="Courier New" w:hAnsi="Courier New" w:cs="Courier New" w:hint="default"/>
      </w:rPr>
    </w:lvl>
    <w:lvl w:ilvl="5">
      <w:start w:val="1"/>
      <w:numFmt w:val="bullet"/>
      <w:lvlText w:val=""/>
      <w:lvlJc w:val="left"/>
      <w:pPr>
        <w:tabs>
          <w:tab w:val="num" w:pos="0"/>
        </w:tabs>
        <w:ind w:left="4366" w:hanging="360"/>
      </w:pPr>
      <w:rPr>
        <w:rFonts w:ascii="Wingdings" w:hAnsi="Wingdings" w:cs="Wingdings" w:hint="default"/>
      </w:rPr>
    </w:lvl>
    <w:lvl w:ilvl="6">
      <w:start w:val="1"/>
      <w:numFmt w:val="bullet"/>
      <w:lvlText w:val=""/>
      <w:lvlJc w:val="left"/>
      <w:pPr>
        <w:tabs>
          <w:tab w:val="num" w:pos="0"/>
        </w:tabs>
        <w:ind w:left="5086" w:hanging="360"/>
      </w:pPr>
      <w:rPr>
        <w:rFonts w:ascii="Symbol" w:hAnsi="Symbol" w:cs="Symbol" w:hint="default"/>
      </w:rPr>
    </w:lvl>
    <w:lvl w:ilvl="7">
      <w:start w:val="1"/>
      <w:numFmt w:val="bullet"/>
      <w:lvlText w:val="o"/>
      <w:lvlJc w:val="left"/>
      <w:pPr>
        <w:tabs>
          <w:tab w:val="num" w:pos="0"/>
        </w:tabs>
        <w:ind w:left="5806" w:hanging="360"/>
      </w:pPr>
      <w:rPr>
        <w:rFonts w:ascii="Courier New" w:hAnsi="Courier New" w:cs="Courier New" w:hint="default"/>
      </w:rPr>
    </w:lvl>
    <w:lvl w:ilvl="8">
      <w:start w:val="1"/>
      <w:numFmt w:val="bullet"/>
      <w:lvlText w:val=""/>
      <w:lvlJc w:val="left"/>
      <w:pPr>
        <w:tabs>
          <w:tab w:val="num" w:pos="0"/>
        </w:tabs>
        <w:ind w:left="6526" w:hanging="360"/>
      </w:pPr>
      <w:rPr>
        <w:rFonts w:ascii="Wingdings" w:hAnsi="Wingdings" w:cs="Wingdings" w:hint="default"/>
      </w:rPr>
    </w:lvl>
  </w:abstractNum>
  <w:abstractNum w:abstractNumId="1" w15:restartNumberingAfterBreak="0">
    <w:nsid w:val="02D007F9"/>
    <w:multiLevelType w:val="hybridMultilevel"/>
    <w:tmpl w:val="2AF6812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7591EAB"/>
    <w:multiLevelType w:val="hybridMultilevel"/>
    <w:tmpl w:val="7E146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5A6601"/>
    <w:multiLevelType w:val="hybridMultilevel"/>
    <w:tmpl w:val="F12493C0"/>
    <w:lvl w:ilvl="0" w:tplc="04090019">
      <w:start w:val="4089"/>
      <w:numFmt w:val="bullet"/>
      <w:lvlText w:val="•"/>
      <w:lvlJc w:val="left"/>
      <w:pPr>
        <w:ind w:left="1470" w:hanging="420"/>
      </w:pPr>
      <w:rPr>
        <w:rFonts w:ascii="Arial" w:hAnsi="Arial" w:hint="default"/>
      </w:rPr>
    </w:lvl>
    <w:lvl w:ilvl="1" w:tplc="04090003" w:tentative="1">
      <w:start w:val="1"/>
      <w:numFmt w:val="bullet"/>
      <w:lvlText w:val=""/>
      <w:lvlJc w:val="left"/>
      <w:pPr>
        <w:ind w:left="1890" w:hanging="420"/>
      </w:pPr>
      <w:rPr>
        <w:rFonts w:ascii="Wingdings" w:hAnsi="Wingdings" w:hint="default"/>
      </w:rPr>
    </w:lvl>
    <w:lvl w:ilvl="2" w:tplc="04090005" w:tentative="1">
      <w:start w:val="1"/>
      <w:numFmt w:val="bullet"/>
      <w:lvlText w:val=""/>
      <w:lvlJc w:val="left"/>
      <w:pPr>
        <w:ind w:left="2310" w:hanging="420"/>
      </w:pPr>
      <w:rPr>
        <w:rFonts w:ascii="Wingdings" w:hAnsi="Wingdings" w:hint="default"/>
      </w:rPr>
    </w:lvl>
    <w:lvl w:ilvl="3" w:tplc="04090001" w:tentative="1">
      <w:start w:val="1"/>
      <w:numFmt w:val="bullet"/>
      <w:lvlText w:val=""/>
      <w:lvlJc w:val="left"/>
      <w:pPr>
        <w:ind w:left="2730" w:hanging="420"/>
      </w:pPr>
      <w:rPr>
        <w:rFonts w:ascii="Wingdings" w:hAnsi="Wingdings" w:hint="default"/>
      </w:rPr>
    </w:lvl>
    <w:lvl w:ilvl="4" w:tplc="04090003" w:tentative="1">
      <w:start w:val="1"/>
      <w:numFmt w:val="bullet"/>
      <w:lvlText w:val=""/>
      <w:lvlJc w:val="left"/>
      <w:pPr>
        <w:ind w:left="3150" w:hanging="420"/>
      </w:pPr>
      <w:rPr>
        <w:rFonts w:ascii="Wingdings" w:hAnsi="Wingdings" w:hint="default"/>
      </w:rPr>
    </w:lvl>
    <w:lvl w:ilvl="5" w:tplc="04090005" w:tentative="1">
      <w:start w:val="1"/>
      <w:numFmt w:val="bullet"/>
      <w:lvlText w:val=""/>
      <w:lvlJc w:val="left"/>
      <w:pPr>
        <w:ind w:left="3570" w:hanging="420"/>
      </w:pPr>
      <w:rPr>
        <w:rFonts w:ascii="Wingdings" w:hAnsi="Wingdings" w:hint="default"/>
      </w:rPr>
    </w:lvl>
    <w:lvl w:ilvl="6" w:tplc="04090001" w:tentative="1">
      <w:start w:val="1"/>
      <w:numFmt w:val="bullet"/>
      <w:lvlText w:val=""/>
      <w:lvlJc w:val="left"/>
      <w:pPr>
        <w:ind w:left="3990" w:hanging="420"/>
      </w:pPr>
      <w:rPr>
        <w:rFonts w:ascii="Wingdings" w:hAnsi="Wingdings" w:hint="default"/>
      </w:rPr>
    </w:lvl>
    <w:lvl w:ilvl="7" w:tplc="04090003" w:tentative="1">
      <w:start w:val="1"/>
      <w:numFmt w:val="bullet"/>
      <w:lvlText w:val=""/>
      <w:lvlJc w:val="left"/>
      <w:pPr>
        <w:ind w:left="4410" w:hanging="420"/>
      </w:pPr>
      <w:rPr>
        <w:rFonts w:ascii="Wingdings" w:hAnsi="Wingdings" w:hint="default"/>
      </w:rPr>
    </w:lvl>
    <w:lvl w:ilvl="8" w:tplc="04090005" w:tentative="1">
      <w:start w:val="1"/>
      <w:numFmt w:val="bullet"/>
      <w:lvlText w:val=""/>
      <w:lvlJc w:val="left"/>
      <w:pPr>
        <w:ind w:left="4830" w:hanging="420"/>
      </w:pPr>
      <w:rPr>
        <w:rFonts w:ascii="Wingdings" w:hAnsi="Wingdings" w:hint="default"/>
      </w:rPr>
    </w:lvl>
  </w:abstractNum>
  <w:abstractNum w:abstractNumId="5" w15:restartNumberingAfterBreak="0">
    <w:nsid w:val="1A1542BC"/>
    <w:multiLevelType w:val="hybridMultilevel"/>
    <w:tmpl w:val="C7BAA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740C48"/>
    <w:multiLevelType w:val="hybridMultilevel"/>
    <w:tmpl w:val="E70A1084"/>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D410F166">
      <w:start w:val="1"/>
      <w:numFmt w:val="lowerLetter"/>
      <w:lvlText w:val="%4)"/>
      <w:lvlJc w:val="left"/>
      <w:pPr>
        <w:ind w:left="2880" w:hanging="360"/>
      </w:pPr>
      <w:rPr>
        <w:rFonts w:hint="default"/>
      </w:r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22911E4"/>
    <w:multiLevelType w:val="hybridMultilevel"/>
    <w:tmpl w:val="3ABA67E2"/>
    <w:lvl w:ilvl="0" w:tplc="48788E5E">
      <w:start w:val="1"/>
      <w:numFmt w:val="decimal"/>
      <w:lvlText w:val="%1)"/>
      <w:lvlJc w:val="left"/>
      <w:pPr>
        <w:ind w:left="510" w:hanging="360"/>
      </w:pPr>
      <w:rPr>
        <w:rFonts w:ascii="Calibri" w:eastAsia="Calibri" w:hAnsi="Calibri" w:cs="Times New Roman" w:hint="default"/>
        <w:color w:val="1F497D"/>
        <w:sz w:val="22"/>
      </w:rPr>
    </w:lvl>
    <w:lvl w:ilvl="1" w:tplc="040C0019">
      <w:start w:val="1"/>
      <w:numFmt w:val="lowerLetter"/>
      <w:lvlText w:val="%2."/>
      <w:lvlJc w:val="left"/>
      <w:pPr>
        <w:ind w:left="1230" w:hanging="360"/>
      </w:pPr>
    </w:lvl>
    <w:lvl w:ilvl="2" w:tplc="040C001B">
      <w:start w:val="1"/>
      <w:numFmt w:val="lowerRoman"/>
      <w:lvlText w:val="%3."/>
      <w:lvlJc w:val="right"/>
      <w:pPr>
        <w:ind w:left="1950" w:hanging="180"/>
      </w:pPr>
    </w:lvl>
    <w:lvl w:ilvl="3" w:tplc="040C000F">
      <w:start w:val="1"/>
      <w:numFmt w:val="decimal"/>
      <w:lvlText w:val="%4."/>
      <w:lvlJc w:val="left"/>
      <w:pPr>
        <w:ind w:left="2670" w:hanging="360"/>
      </w:pPr>
    </w:lvl>
    <w:lvl w:ilvl="4" w:tplc="040C0019">
      <w:start w:val="1"/>
      <w:numFmt w:val="lowerLetter"/>
      <w:lvlText w:val="%5."/>
      <w:lvlJc w:val="left"/>
      <w:pPr>
        <w:ind w:left="3390" w:hanging="360"/>
      </w:pPr>
    </w:lvl>
    <w:lvl w:ilvl="5" w:tplc="040C001B">
      <w:start w:val="1"/>
      <w:numFmt w:val="lowerRoman"/>
      <w:lvlText w:val="%6."/>
      <w:lvlJc w:val="right"/>
      <w:pPr>
        <w:ind w:left="4110" w:hanging="180"/>
      </w:pPr>
    </w:lvl>
    <w:lvl w:ilvl="6" w:tplc="040C000F">
      <w:start w:val="1"/>
      <w:numFmt w:val="decimal"/>
      <w:lvlText w:val="%7."/>
      <w:lvlJc w:val="left"/>
      <w:pPr>
        <w:ind w:left="4830" w:hanging="360"/>
      </w:pPr>
    </w:lvl>
    <w:lvl w:ilvl="7" w:tplc="040C0019">
      <w:start w:val="1"/>
      <w:numFmt w:val="lowerLetter"/>
      <w:lvlText w:val="%8."/>
      <w:lvlJc w:val="left"/>
      <w:pPr>
        <w:ind w:left="5550" w:hanging="360"/>
      </w:pPr>
    </w:lvl>
    <w:lvl w:ilvl="8" w:tplc="040C001B">
      <w:start w:val="1"/>
      <w:numFmt w:val="lowerRoman"/>
      <w:lvlText w:val="%9."/>
      <w:lvlJc w:val="right"/>
      <w:pPr>
        <w:ind w:left="6270" w:hanging="180"/>
      </w:pPr>
    </w:lvl>
  </w:abstractNum>
  <w:abstractNum w:abstractNumId="9" w15:restartNumberingAfterBreak="0">
    <w:nsid w:val="33DF284E"/>
    <w:multiLevelType w:val="multilevel"/>
    <w:tmpl w:val="C8ACF8E0"/>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34C8137D"/>
    <w:multiLevelType w:val="hybridMultilevel"/>
    <w:tmpl w:val="9244DEC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7765730"/>
    <w:multiLevelType w:val="multilevel"/>
    <w:tmpl w:val="2A1E4A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AD37A3D"/>
    <w:multiLevelType w:val="multilevel"/>
    <w:tmpl w:val="A3EC41CA"/>
    <w:lvl w:ilvl="0">
      <w:numFmt w:val="decimal"/>
      <w:pStyle w:val="Titre1"/>
      <w:lvlText w:val="%1"/>
      <w:lvlJc w:val="left"/>
      <w:pPr>
        <w:ind w:left="432" w:hanging="432"/>
      </w:pPr>
      <w:rPr>
        <w:rFonts w:hint="eastAsia"/>
      </w:rPr>
    </w:lvl>
    <w:lvl w:ilvl="1">
      <w:start w:val="1"/>
      <w:numFmt w:val="decimal"/>
      <w:pStyle w:val="Titre2"/>
      <w:lvlText w:val="%1.%2"/>
      <w:lvlJc w:val="left"/>
      <w:pPr>
        <w:ind w:left="576" w:hanging="576"/>
      </w:pPr>
      <w:rPr>
        <w:rFonts w:hint="eastAsia"/>
      </w:rPr>
    </w:lvl>
    <w:lvl w:ilvl="2">
      <w:start w:val="1"/>
      <w:numFmt w:val="decimal"/>
      <w:pStyle w:val="Titre3"/>
      <w:lvlText w:val="%1.%2.%3"/>
      <w:lvlJc w:val="left"/>
      <w:pPr>
        <w:ind w:left="720" w:hanging="720"/>
      </w:pPr>
      <w:rPr>
        <w:rFonts w:hint="eastAsia"/>
      </w:rPr>
    </w:lvl>
    <w:lvl w:ilvl="3">
      <w:start w:val="1"/>
      <w:numFmt w:val="decimal"/>
      <w:pStyle w:val="Titre4"/>
      <w:lvlText w:val="%1.%2.%3.%4"/>
      <w:lvlJc w:val="left"/>
      <w:pPr>
        <w:ind w:left="864" w:hanging="864"/>
      </w:pPr>
      <w:rPr>
        <w:rFonts w:hint="eastAsia"/>
      </w:rPr>
    </w:lvl>
    <w:lvl w:ilvl="4">
      <w:start w:val="1"/>
      <w:numFmt w:val="decimal"/>
      <w:pStyle w:val="Titre5"/>
      <w:lvlText w:val="%1.%2.%3.%4.%5"/>
      <w:lvlJc w:val="left"/>
      <w:pPr>
        <w:ind w:left="1008" w:hanging="1008"/>
      </w:pPr>
      <w:rPr>
        <w:rFonts w:hint="eastAsia"/>
      </w:rPr>
    </w:lvl>
    <w:lvl w:ilvl="5">
      <w:start w:val="1"/>
      <w:numFmt w:val="decimal"/>
      <w:pStyle w:val="Titre6"/>
      <w:lvlText w:val="%1.%2.%3.%4.%5.%6"/>
      <w:lvlJc w:val="left"/>
      <w:pPr>
        <w:ind w:left="1152" w:hanging="1152"/>
      </w:pPr>
      <w:rPr>
        <w:rFonts w:hint="eastAsia"/>
      </w:rPr>
    </w:lvl>
    <w:lvl w:ilvl="6">
      <w:start w:val="1"/>
      <w:numFmt w:val="decimal"/>
      <w:pStyle w:val="Titre7"/>
      <w:lvlText w:val="%1.%2.%3.%4.%5.%6.%7"/>
      <w:lvlJc w:val="left"/>
      <w:pPr>
        <w:ind w:left="1296" w:hanging="1296"/>
      </w:pPr>
      <w:rPr>
        <w:rFonts w:hint="eastAsia"/>
      </w:rPr>
    </w:lvl>
    <w:lvl w:ilvl="7">
      <w:start w:val="1"/>
      <w:numFmt w:val="decimal"/>
      <w:pStyle w:val="Titre8"/>
      <w:lvlText w:val="%1.%2.%3.%4.%5.%6.%7.%8"/>
      <w:lvlJc w:val="left"/>
      <w:pPr>
        <w:ind w:left="1440" w:hanging="1440"/>
      </w:pPr>
      <w:rPr>
        <w:rFonts w:hint="eastAsia"/>
      </w:rPr>
    </w:lvl>
    <w:lvl w:ilvl="8">
      <w:start w:val="1"/>
      <w:numFmt w:val="decimal"/>
      <w:pStyle w:val="Titre9"/>
      <w:lvlText w:val="%1.%2.%3.%4.%5.%6.%7.%8.%9"/>
      <w:lvlJc w:val="left"/>
      <w:pPr>
        <w:ind w:left="1584" w:hanging="1584"/>
      </w:pPr>
      <w:rPr>
        <w:rFonts w:hint="eastAsia"/>
      </w:rPr>
    </w:lvl>
  </w:abstractNum>
  <w:abstractNum w:abstractNumId="1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4"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5" w15:restartNumberingAfterBreak="0">
    <w:nsid w:val="60556156"/>
    <w:multiLevelType w:val="hybridMultilevel"/>
    <w:tmpl w:val="F678EAA6"/>
    <w:lvl w:ilvl="0" w:tplc="81D8BABC">
      <w:start w:val="1"/>
      <w:numFmt w:val="bullet"/>
      <w:lvlText w:val=""/>
      <w:lvlPicBulletId w:val="1"/>
      <w:lvlJc w:val="left"/>
      <w:pPr>
        <w:tabs>
          <w:tab w:val="num" w:pos="720"/>
        </w:tabs>
        <w:ind w:left="720" w:hanging="360"/>
      </w:pPr>
      <w:rPr>
        <w:rFonts w:ascii="Symbol" w:hAnsi="Symbol" w:hint="default"/>
      </w:rPr>
    </w:lvl>
    <w:lvl w:ilvl="1" w:tplc="4F443664" w:tentative="1">
      <w:start w:val="1"/>
      <w:numFmt w:val="bullet"/>
      <w:lvlText w:val=""/>
      <w:lvlPicBulletId w:val="1"/>
      <w:lvlJc w:val="left"/>
      <w:pPr>
        <w:tabs>
          <w:tab w:val="num" w:pos="1440"/>
        </w:tabs>
        <w:ind w:left="1440" w:hanging="360"/>
      </w:pPr>
      <w:rPr>
        <w:rFonts w:ascii="Symbol" w:hAnsi="Symbol" w:hint="default"/>
      </w:rPr>
    </w:lvl>
    <w:lvl w:ilvl="2" w:tplc="E6EC7D20" w:tentative="1">
      <w:start w:val="1"/>
      <w:numFmt w:val="bullet"/>
      <w:lvlText w:val=""/>
      <w:lvlPicBulletId w:val="1"/>
      <w:lvlJc w:val="left"/>
      <w:pPr>
        <w:tabs>
          <w:tab w:val="num" w:pos="2160"/>
        </w:tabs>
        <w:ind w:left="2160" w:hanging="360"/>
      </w:pPr>
      <w:rPr>
        <w:rFonts w:ascii="Symbol" w:hAnsi="Symbol" w:hint="default"/>
      </w:rPr>
    </w:lvl>
    <w:lvl w:ilvl="3" w:tplc="9470F626" w:tentative="1">
      <w:start w:val="1"/>
      <w:numFmt w:val="bullet"/>
      <w:lvlText w:val=""/>
      <w:lvlPicBulletId w:val="1"/>
      <w:lvlJc w:val="left"/>
      <w:pPr>
        <w:tabs>
          <w:tab w:val="num" w:pos="2880"/>
        </w:tabs>
        <w:ind w:left="2880" w:hanging="360"/>
      </w:pPr>
      <w:rPr>
        <w:rFonts w:ascii="Symbol" w:hAnsi="Symbol" w:hint="default"/>
      </w:rPr>
    </w:lvl>
    <w:lvl w:ilvl="4" w:tplc="9BB4E72A" w:tentative="1">
      <w:start w:val="1"/>
      <w:numFmt w:val="bullet"/>
      <w:lvlText w:val=""/>
      <w:lvlPicBulletId w:val="1"/>
      <w:lvlJc w:val="left"/>
      <w:pPr>
        <w:tabs>
          <w:tab w:val="num" w:pos="3600"/>
        </w:tabs>
        <w:ind w:left="3600" w:hanging="360"/>
      </w:pPr>
      <w:rPr>
        <w:rFonts w:ascii="Symbol" w:hAnsi="Symbol" w:hint="default"/>
      </w:rPr>
    </w:lvl>
    <w:lvl w:ilvl="5" w:tplc="FC6A16AE" w:tentative="1">
      <w:start w:val="1"/>
      <w:numFmt w:val="bullet"/>
      <w:lvlText w:val=""/>
      <w:lvlPicBulletId w:val="1"/>
      <w:lvlJc w:val="left"/>
      <w:pPr>
        <w:tabs>
          <w:tab w:val="num" w:pos="4320"/>
        </w:tabs>
        <w:ind w:left="4320" w:hanging="360"/>
      </w:pPr>
      <w:rPr>
        <w:rFonts w:ascii="Symbol" w:hAnsi="Symbol" w:hint="default"/>
      </w:rPr>
    </w:lvl>
    <w:lvl w:ilvl="6" w:tplc="9774C3FE" w:tentative="1">
      <w:start w:val="1"/>
      <w:numFmt w:val="bullet"/>
      <w:lvlText w:val=""/>
      <w:lvlPicBulletId w:val="1"/>
      <w:lvlJc w:val="left"/>
      <w:pPr>
        <w:tabs>
          <w:tab w:val="num" w:pos="5040"/>
        </w:tabs>
        <w:ind w:left="5040" w:hanging="360"/>
      </w:pPr>
      <w:rPr>
        <w:rFonts w:ascii="Symbol" w:hAnsi="Symbol" w:hint="default"/>
      </w:rPr>
    </w:lvl>
    <w:lvl w:ilvl="7" w:tplc="933CD082" w:tentative="1">
      <w:start w:val="1"/>
      <w:numFmt w:val="bullet"/>
      <w:lvlText w:val=""/>
      <w:lvlPicBulletId w:val="1"/>
      <w:lvlJc w:val="left"/>
      <w:pPr>
        <w:tabs>
          <w:tab w:val="num" w:pos="5760"/>
        </w:tabs>
        <w:ind w:left="5760" w:hanging="360"/>
      </w:pPr>
      <w:rPr>
        <w:rFonts w:ascii="Symbol" w:hAnsi="Symbol" w:hint="default"/>
      </w:rPr>
    </w:lvl>
    <w:lvl w:ilvl="8" w:tplc="CAC2003A" w:tentative="1">
      <w:start w:val="1"/>
      <w:numFmt w:val="bullet"/>
      <w:lvlText w:val=""/>
      <w:lvlPicBulletId w:val="1"/>
      <w:lvlJc w:val="left"/>
      <w:pPr>
        <w:tabs>
          <w:tab w:val="num" w:pos="6480"/>
        </w:tabs>
        <w:ind w:left="6480" w:hanging="360"/>
      </w:pPr>
      <w:rPr>
        <w:rFonts w:ascii="Symbol" w:hAnsi="Symbol" w:hint="default"/>
      </w:rPr>
    </w:lvl>
  </w:abstractNum>
  <w:abstractNum w:abstractNumId="16" w15:restartNumberingAfterBreak="0">
    <w:nsid w:val="62A34DC3"/>
    <w:multiLevelType w:val="hybridMultilevel"/>
    <w:tmpl w:val="09B26BD8"/>
    <w:lvl w:ilvl="0" w:tplc="9F90CAC8">
      <w:start w:val="1"/>
      <w:numFmt w:val="bullet"/>
      <w:lvlText w:val=""/>
      <w:lvlPicBulletId w:val="1"/>
      <w:lvlJc w:val="left"/>
      <w:pPr>
        <w:tabs>
          <w:tab w:val="num" w:pos="720"/>
        </w:tabs>
        <w:ind w:left="720" w:hanging="360"/>
      </w:pPr>
      <w:rPr>
        <w:rFonts w:ascii="Symbol" w:hAnsi="Symbol" w:hint="default"/>
      </w:rPr>
    </w:lvl>
    <w:lvl w:ilvl="1" w:tplc="F2C6160A">
      <w:start w:val="174"/>
      <w:numFmt w:val="bullet"/>
      <w:lvlText w:val="•"/>
      <w:lvlJc w:val="left"/>
      <w:pPr>
        <w:tabs>
          <w:tab w:val="num" w:pos="1440"/>
        </w:tabs>
        <w:ind w:left="1440" w:hanging="360"/>
      </w:pPr>
      <w:rPr>
        <w:rFonts w:ascii="Arial" w:hAnsi="Arial" w:hint="default"/>
      </w:rPr>
    </w:lvl>
    <w:lvl w:ilvl="2" w:tplc="D8FE2B6A" w:tentative="1">
      <w:start w:val="1"/>
      <w:numFmt w:val="bullet"/>
      <w:lvlText w:val=""/>
      <w:lvlPicBulletId w:val="1"/>
      <w:lvlJc w:val="left"/>
      <w:pPr>
        <w:tabs>
          <w:tab w:val="num" w:pos="2160"/>
        </w:tabs>
        <w:ind w:left="2160" w:hanging="360"/>
      </w:pPr>
      <w:rPr>
        <w:rFonts w:ascii="Symbol" w:hAnsi="Symbol" w:hint="default"/>
      </w:rPr>
    </w:lvl>
    <w:lvl w:ilvl="3" w:tplc="D564FB20" w:tentative="1">
      <w:start w:val="1"/>
      <w:numFmt w:val="bullet"/>
      <w:lvlText w:val=""/>
      <w:lvlPicBulletId w:val="1"/>
      <w:lvlJc w:val="left"/>
      <w:pPr>
        <w:tabs>
          <w:tab w:val="num" w:pos="2880"/>
        </w:tabs>
        <w:ind w:left="2880" w:hanging="360"/>
      </w:pPr>
      <w:rPr>
        <w:rFonts w:ascii="Symbol" w:hAnsi="Symbol" w:hint="default"/>
      </w:rPr>
    </w:lvl>
    <w:lvl w:ilvl="4" w:tplc="B9BCE5A2" w:tentative="1">
      <w:start w:val="1"/>
      <w:numFmt w:val="bullet"/>
      <w:lvlText w:val=""/>
      <w:lvlPicBulletId w:val="1"/>
      <w:lvlJc w:val="left"/>
      <w:pPr>
        <w:tabs>
          <w:tab w:val="num" w:pos="3600"/>
        </w:tabs>
        <w:ind w:left="3600" w:hanging="360"/>
      </w:pPr>
      <w:rPr>
        <w:rFonts w:ascii="Symbol" w:hAnsi="Symbol" w:hint="default"/>
      </w:rPr>
    </w:lvl>
    <w:lvl w:ilvl="5" w:tplc="39D4DE14" w:tentative="1">
      <w:start w:val="1"/>
      <w:numFmt w:val="bullet"/>
      <w:lvlText w:val=""/>
      <w:lvlPicBulletId w:val="1"/>
      <w:lvlJc w:val="left"/>
      <w:pPr>
        <w:tabs>
          <w:tab w:val="num" w:pos="4320"/>
        </w:tabs>
        <w:ind w:left="4320" w:hanging="360"/>
      </w:pPr>
      <w:rPr>
        <w:rFonts w:ascii="Symbol" w:hAnsi="Symbol" w:hint="default"/>
      </w:rPr>
    </w:lvl>
    <w:lvl w:ilvl="6" w:tplc="3A040454" w:tentative="1">
      <w:start w:val="1"/>
      <w:numFmt w:val="bullet"/>
      <w:lvlText w:val=""/>
      <w:lvlPicBulletId w:val="1"/>
      <w:lvlJc w:val="left"/>
      <w:pPr>
        <w:tabs>
          <w:tab w:val="num" w:pos="5040"/>
        </w:tabs>
        <w:ind w:left="5040" w:hanging="360"/>
      </w:pPr>
      <w:rPr>
        <w:rFonts w:ascii="Symbol" w:hAnsi="Symbol" w:hint="default"/>
      </w:rPr>
    </w:lvl>
    <w:lvl w:ilvl="7" w:tplc="4260C63A" w:tentative="1">
      <w:start w:val="1"/>
      <w:numFmt w:val="bullet"/>
      <w:lvlText w:val=""/>
      <w:lvlPicBulletId w:val="1"/>
      <w:lvlJc w:val="left"/>
      <w:pPr>
        <w:tabs>
          <w:tab w:val="num" w:pos="5760"/>
        </w:tabs>
        <w:ind w:left="5760" w:hanging="360"/>
      </w:pPr>
      <w:rPr>
        <w:rFonts w:ascii="Symbol" w:hAnsi="Symbol" w:hint="default"/>
      </w:rPr>
    </w:lvl>
    <w:lvl w:ilvl="8" w:tplc="33FEE3A6" w:tentative="1">
      <w:start w:val="1"/>
      <w:numFmt w:val="bullet"/>
      <w:lvlText w:val=""/>
      <w:lvlPicBulletId w:val="1"/>
      <w:lvlJc w:val="left"/>
      <w:pPr>
        <w:tabs>
          <w:tab w:val="num" w:pos="6480"/>
        </w:tabs>
        <w:ind w:left="6480" w:hanging="360"/>
      </w:pPr>
      <w:rPr>
        <w:rFonts w:ascii="Symbol" w:hAnsi="Symbol" w:hint="default"/>
      </w:rPr>
    </w:lvl>
  </w:abstractNum>
  <w:abstractNum w:abstractNumId="17" w15:restartNumberingAfterBreak="0">
    <w:nsid w:val="63837363"/>
    <w:multiLevelType w:val="hybridMultilevel"/>
    <w:tmpl w:val="3BAA4D0A"/>
    <w:lvl w:ilvl="0" w:tplc="F5D6AB26">
      <w:start w:val="1"/>
      <w:numFmt w:val="lowerLetter"/>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 w15:restartNumberingAfterBreak="0">
    <w:nsid w:val="70397A8B"/>
    <w:multiLevelType w:val="multilevel"/>
    <w:tmpl w:val="D0CA6EA6"/>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Symbol" w:hAnsi="Symbol" w:cs="Symbol" w:hint="default"/>
      </w:rPr>
    </w:lvl>
    <w:lvl w:ilvl="5">
      <w:start w:val="1"/>
      <w:numFmt w:val="bullet"/>
      <w:lvlText w:val=""/>
      <w:lvlJc w:val="left"/>
      <w:pPr>
        <w:tabs>
          <w:tab w:val="num" w:pos="4320"/>
        </w:tabs>
        <w:ind w:left="4320" w:hanging="360"/>
      </w:pPr>
      <w:rPr>
        <w:rFonts w:ascii="Symbol" w:hAnsi="Symbol" w:cs="Symbol"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
      <w:lvlJc w:val="left"/>
      <w:pPr>
        <w:tabs>
          <w:tab w:val="num" w:pos="5760"/>
        </w:tabs>
        <w:ind w:left="5760" w:hanging="360"/>
      </w:pPr>
      <w:rPr>
        <w:rFonts w:ascii="Symbol" w:hAnsi="Symbol" w:cs="Symbol" w:hint="default"/>
      </w:rPr>
    </w:lvl>
    <w:lvl w:ilvl="8">
      <w:start w:val="1"/>
      <w:numFmt w:val="bullet"/>
      <w:lvlText w:val=""/>
      <w:lvlJc w:val="left"/>
      <w:pPr>
        <w:tabs>
          <w:tab w:val="num" w:pos="6480"/>
        </w:tabs>
        <w:ind w:left="6480" w:hanging="360"/>
      </w:pPr>
      <w:rPr>
        <w:rFonts w:ascii="Symbol" w:hAnsi="Symbol" w:cs="Symbol" w:hint="default"/>
      </w:rPr>
    </w:lvl>
  </w:abstractNum>
  <w:abstractNum w:abstractNumId="19" w15:restartNumberingAfterBreak="0">
    <w:nsid w:val="760914FD"/>
    <w:multiLevelType w:val="hybridMultilevel"/>
    <w:tmpl w:val="C3F054EE"/>
    <w:lvl w:ilvl="0" w:tplc="AF7EEA6E">
      <w:start w:val="1"/>
      <w:numFmt w:val="bullet"/>
      <w:lvlText w:val=""/>
      <w:lvlPicBulletId w:val="0"/>
      <w:lvlJc w:val="left"/>
      <w:pPr>
        <w:tabs>
          <w:tab w:val="num" w:pos="720"/>
        </w:tabs>
        <w:ind w:left="720" w:hanging="360"/>
      </w:pPr>
      <w:rPr>
        <w:rFonts w:ascii="Symbol" w:hAnsi="Symbol" w:hint="default"/>
      </w:rPr>
    </w:lvl>
    <w:lvl w:ilvl="1" w:tplc="46BE5412">
      <w:start w:val="1"/>
      <w:numFmt w:val="bullet"/>
      <w:lvlText w:val=""/>
      <w:lvlPicBulletId w:val="0"/>
      <w:lvlJc w:val="left"/>
      <w:pPr>
        <w:tabs>
          <w:tab w:val="num" w:pos="1440"/>
        </w:tabs>
        <w:ind w:left="1440" w:hanging="360"/>
      </w:pPr>
      <w:rPr>
        <w:rFonts w:ascii="Symbol" w:hAnsi="Symbol" w:hint="default"/>
      </w:rPr>
    </w:lvl>
    <w:lvl w:ilvl="2" w:tplc="D18457E0">
      <w:start w:val="190"/>
      <w:numFmt w:val="bullet"/>
      <w:lvlText w:val=""/>
      <w:lvlJc w:val="left"/>
      <w:pPr>
        <w:tabs>
          <w:tab w:val="num" w:pos="2160"/>
        </w:tabs>
        <w:ind w:left="2160" w:hanging="360"/>
      </w:pPr>
      <w:rPr>
        <w:rFonts w:ascii="Wingdings" w:hAnsi="Wingdings" w:hint="default"/>
      </w:rPr>
    </w:lvl>
    <w:lvl w:ilvl="3" w:tplc="9B1E39B2" w:tentative="1">
      <w:start w:val="1"/>
      <w:numFmt w:val="bullet"/>
      <w:lvlText w:val=""/>
      <w:lvlPicBulletId w:val="0"/>
      <w:lvlJc w:val="left"/>
      <w:pPr>
        <w:tabs>
          <w:tab w:val="num" w:pos="2880"/>
        </w:tabs>
        <w:ind w:left="2880" w:hanging="360"/>
      </w:pPr>
      <w:rPr>
        <w:rFonts w:ascii="Symbol" w:hAnsi="Symbol" w:hint="default"/>
      </w:rPr>
    </w:lvl>
    <w:lvl w:ilvl="4" w:tplc="AFD8655A" w:tentative="1">
      <w:start w:val="1"/>
      <w:numFmt w:val="bullet"/>
      <w:lvlText w:val=""/>
      <w:lvlPicBulletId w:val="0"/>
      <w:lvlJc w:val="left"/>
      <w:pPr>
        <w:tabs>
          <w:tab w:val="num" w:pos="3600"/>
        </w:tabs>
        <w:ind w:left="3600" w:hanging="360"/>
      </w:pPr>
      <w:rPr>
        <w:rFonts w:ascii="Symbol" w:hAnsi="Symbol" w:hint="default"/>
      </w:rPr>
    </w:lvl>
    <w:lvl w:ilvl="5" w:tplc="A380FC2A" w:tentative="1">
      <w:start w:val="1"/>
      <w:numFmt w:val="bullet"/>
      <w:lvlText w:val=""/>
      <w:lvlPicBulletId w:val="0"/>
      <w:lvlJc w:val="left"/>
      <w:pPr>
        <w:tabs>
          <w:tab w:val="num" w:pos="4320"/>
        </w:tabs>
        <w:ind w:left="4320" w:hanging="360"/>
      </w:pPr>
      <w:rPr>
        <w:rFonts w:ascii="Symbol" w:hAnsi="Symbol" w:hint="default"/>
      </w:rPr>
    </w:lvl>
    <w:lvl w:ilvl="6" w:tplc="8440F226" w:tentative="1">
      <w:start w:val="1"/>
      <w:numFmt w:val="bullet"/>
      <w:lvlText w:val=""/>
      <w:lvlPicBulletId w:val="0"/>
      <w:lvlJc w:val="left"/>
      <w:pPr>
        <w:tabs>
          <w:tab w:val="num" w:pos="5040"/>
        </w:tabs>
        <w:ind w:left="5040" w:hanging="360"/>
      </w:pPr>
      <w:rPr>
        <w:rFonts w:ascii="Symbol" w:hAnsi="Symbol" w:hint="default"/>
      </w:rPr>
    </w:lvl>
    <w:lvl w:ilvl="7" w:tplc="67082F68" w:tentative="1">
      <w:start w:val="1"/>
      <w:numFmt w:val="bullet"/>
      <w:lvlText w:val=""/>
      <w:lvlPicBulletId w:val="0"/>
      <w:lvlJc w:val="left"/>
      <w:pPr>
        <w:tabs>
          <w:tab w:val="num" w:pos="5760"/>
        </w:tabs>
        <w:ind w:left="5760" w:hanging="360"/>
      </w:pPr>
      <w:rPr>
        <w:rFonts w:ascii="Symbol" w:hAnsi="Symbol" w:hint="default"/>
      </w:rPr>
    </w:lvl>
    <w:lvl w:ilvl="8" w:tplc="22AED698"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7B344A8B"/>
    <w:multiLevelType w:val="hybridMultilevel"/>
    <w:tmpl w:val="ECEA73E2"/>
    <w:lvl w:ilvl="0" w:tplc="0CC6819C">
      <w:start w:val="1"/>
      <w:numFmt w:val="bullet"/>
      <w:lvlText w:val=""/>
      <w:lvlPicBulletId w:val="1"/>
      <w:lvlJc w:val="left"/>
      <w:pPr>
        <w:tabs>
          <w:tab w:val="num" w:pos="720"/>
        </w:tabs>
        <w:ind w:left="720" w:hanging="360"/>
      </w:pPr>
      <w:rPr>
        <w:rFonts w:ascii="Symbol" w:hAnsi="Symbol" w:hint="default"/>
      </w:rPr>
    </w:lvl>
    <w:lvl w:ilvl="1" w:tplc="A5D0B2C2">
      <w:start w:val="174"/>
      <w:numFmt w:val="bullet"/>
      <w:lvlText w:val="•"/>
      <w:lvlJc w:val="left"/>
      <w:pPr>
        <w:tabs>
          <w:tab w:val="num" w:pos="1440"/>
        </w:tabs>
        <w:ind w:left="1440" w:hanging="360"/>
      </w:pPr>
      <w:rPr>
        <w:rFonts w:ascii="Arial" w:hAnsi="Arial" w:hint="default"/>
      </w:rPr>
    </w:lvl>
    <w:lvl w:ilvl="2" w:tplc="4EB878E8" w:tentative="1">
      <w:start w:val="1"/>
      <w:numFmt w:val="bullet"/>
      <w:lvlText w:val=""/>
      <w:lvlPicBulletId w:val="1"/>
      <w:lvlJc w:val="left"/>
      <w:pPr>
        <w:tabs>
          <w:tab w:val="num" w:pos="2160"/>
        </w:tabs>
        <w:ind w:left="2160" w:hanging="360"/>
      </w:pPr>
      <w:rPr>
        <w:rFonts w:ascii="Symbol" w:hAnsi="Symbol" w:hint="default"/>
      </w:rPr>
    </w:lvl>
    <w:lvl w:ilvl="3" w:tplc="C81A4572" w:tentative="1">
      <w:start w:val="1"/>
      <w:numFmt w:val="bullet"/>
      <w:lvlText w:val=""/>
      <w:lvlPicBulletId w:val="1"/>
      <w:lvlJc w:val="left"/>
      <w:pPr>
        <w:tabs>
          <w:tab w:val="num" w:pos="2880"/>
        </w:tabs>
        <w:ind w:left="2880" w:hanging="360"/>
      </w:pPr>
      <w:rPr>
        <w:rFonts w:ascii="Symbol" w:hAnsi="Symbol" w:hint="default"/>
      </w:rPr>
    </w:lvl>
    <w:lvl w:ilvl="4" w:tplc="A8FC7FBA" w:tentative="1">
      <w:start w:val="1"/>
      <w:numFmt w:val="bullet"/>
      <w:lvlText w:val=""/>
      <w:lvlPicBulletId w:val="1"/>
      <w:lvlJc w:val="left"/>
      <w:pPr>
        <w:tabs>
          <w:tab w:val="num" w:pos="3600"/>
        </w:tabs>
        <w:ind w:left="3600" w:hanging="360"/>
      </w:pPr>
      <w:rPr>
        <w:rFonts w:ascii="Symbol" w:hAnsi="Symbol" w:hint="default"/>
      </w:rPr>
    </w:lvl>
    <w:lvl w:ilvl="5" w:tplc="71041E5E" w:tentative="1">
      <w:start w:val="1"/>
      <w:numFmt w:val="bullet"/>
      <w:lvlText w:val=""/>
      <w:lvlPicBulletId w:val="1"/>
      <w:lvlJc w:val="left"/>
      <w:pPr>
        <w:tabs>
          <w:tab w:val="num" w:pos="4320"/>
        </w:tabs>
        <w:ind w:left="4320" w:hanging="360"/>
      </w:pPr>
      <w:rPr>
        <w:rFonts w:ascii="Symbol" w:hAnsi="Symbol" w:hint="default"/>
      </w:rPr>
    </w:lvl>
    <w:lvl w:ilvl="6" w:tplc="7F464758" w:tentative="1">
      <w:start w:val="1"/>
      <w:numFmt w:val="bullet"/>
      <w:lvlText w:val=""/>
      <w:lvlPicBulletId w:val="1"/>
      <w:lvlJc w:val="left"/>
      <w:pPr>
        <w:tabs>
          <w:tab w:val="num" w:pos="5040"/>
        </w:tabs>
        <w:ind w:left="5040" w:hanging="360"/>
      </w:pPr>
      <w:rPr>
        <w:rFonts w:ascii="Symbol" w:hAnsi="Symbol" w:hint="default"/>
      </w:rPr>
    </w:lvl>
    <w:lvl w:ilvl="7" w:tplc="7CCE53B4" w:tentative="1">
      <w:start w:val="1"/>
      <w:numFmt w:val="bullet"/>
      <w:lvlText w:val=""/>
      <w:lvlPicBulletId w:val="1"/>
      <w:lvlJc w:val="left"/>
      <w:pPr>
        <w:tabs>
          <w:tab w:val="num" w:pos="5760"/>
        </w:tabs>
        <w:ind w:left="5760" w:hanging="360"/>
      </w:pPr>
      <w:rPr>
        <w:rFonts w:ascii="Symbol" w:hAnsi="Symbol" w:hint="default"/>
      </w:rPr>
    </w:lvl>
    <w:lvl w:ilvl="8" w:tplc="9D3CA6AC" w:tentative="1">
      <w:start w:val="1"/>
      <w:numFmt w:val="bullet"/>
      <w:lvlText w:val=""/>
      <w:lvlPicBulletId w:val="1"/>
      <w:lvlJc w:val="left"/>
      <w:pPr>
        <w:tabs>
          <w:tab w:val="num" w:pos="6480"/>
        </w:tabs>
        <w:ind w:left="6480" w:hanging="360"/>
      </w:pPr>
      <w:rPr>
        <w:rFonts w:ascii="Symbol" w:hAnsi="Symbol" w:hint="default"/>
      </w:rPr>
    </w:lvl>
  </w:abstractNum>
  <w:num w:numId="1">
    <w:abstractNumId w:val="14"/>
  </w:num>
  <w:num w:numId="2">
    <w:abstractNumId w:val="12"/>
  </w:num>
  <w:num w:numId="3">
    <w:abstractNumId w:val="6"/>
  </w:num>
  <w:num w:numId="4">
    <w:abstractNumId w:val="3"/>
  </w:num>
  <w:num w:numId="5">
    <w:abstractNumId w:val="0"/>
  </w:num>
  <w:num w:numId="6">
    <w:abstractNumId w:val="9"/>
  </w:num>
  <w:num w:numId="7">
    <w:abstractNumId w:val="13"/>
  </w:num>
  <w:num w:numId="8">
    <w:abstractNumId w:val="11"/>
  </w:num>
  <w:num w:numId="9">
    <w:abstractNumId w:val="7"/>
  </w:num>
  <w:num w:numId="10">
    <w:abstractNumId w:val="4"/>
  </w:num>
  <w:num w:numId="11">
    <w:abstractNumId w:val="5"/>
  </w:num>
  <w:num w:numId="12">
    <w:abstractNumId w:val="10"/>
  </w:num>
  <w:num w:numId="13">
    <w:abstractNumId w:val="1"/>
  </w:num>
  <w:num w:numId="14">
    <w:abstractNumId w:val="18"/>
  </w:num>
  <w:num w:numId="15">
    <w:abstractNumId w:val="2"/>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num>
  <w:num w:numId="18">
    <w:abstractNumId w:val="17"/>
  </w:num>
  <w:num w:numId="19">
    <w:abstractNumId w:val="20"/>
  </w:num>
  <w:num w:numId="20">
    <w:abstractNumId w:val="15"/>
  </w:num>
  <w:num w:numId="21">
    <w:abstractNumId w:val="1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activeWritingStyle w:appName="MSWord" w:lang="pt-BR"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6" w:nlCheck="1" w:checkStyle="1"/>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pt-BR" w:vendorID="64" w:dllVersion="131078" w:nlCheck="1" w:checkStyle="0"/>
  <w:activeWritingStyle w:appName="MSWord" w:lang="fr-FR" w:vendorID="64" w:dllVersion="131078" w:nlCheck="1" w:checkStyle="0"/>
  <w:activeWritingStyle w:appName="MSWord" w:lang="de-DE"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265"/>
    <w:rsid w:val="00004165"/>
    <w:rsid w:val="0000486D"/>
    <w:rsid w:val="0000582F"/>
    <w:rsid w:val="000077B6"/>
    <w:rsid w:val="00010BCB"/>
    <w:rsid w:val="000143CA"/>
    <w:rsid w:val="00017362"/>
    <w:rsid w:val="00017B5E"/>
    <w:rsid w:val="00020C56"/>
    <w:rsid w:val="0002249B"/>
    <w:rsid w:val="000233E8"/>
    <w:rsid w:val="00026ACC"/>
    <w:rsid w:val="00030B72"/>
    <w:rsid w:val="000312BC"/>
    <w:rsid w:val="0003171D"/>
    <w:rsid w:val="00031998"/>
    <w:rsid w:val="00031C1D"/>
    <w:rsid w:val="000326E0"/>
    <w:rsid w:val="000332B1"/>
    <w:rsid w:val="000344B6"/>
    <w:rsid w:val="00035C50"/>
    <w:rsid w:val="00036ED5"/>
    <w:rsid w:val="00037120"/>
    <w:rsid w:val="000457A1"/>
    <w:rsid w:val="00050001"/>
    <w:rsid w:val="00052041"/>
    <w:rsid w:val="0005326A"/>
    <w:rsid w:val="000624C7"/>
    <w:rsid w:val="0006266D"/>
    <w:rsid w:val="0006296E"/>
    <w:rsid w:val="00063EAB"/>
    <w:rsid w:val="00065506"/>
    <w:rsid w:val="00065E49"/>
    <w:rsid w:val="0007200E"/>
    <w:rsid w:val="0007277D"/>
    <w:rsid w:val="0007382E"/>
    <w:rsid w:val="00073F54"/>
    <w:rsid w:val="00074677"/>
    <w:rsid w:val="000766E1"/>
    <w:rsid w:val="00077D3B"/>
    <w:rsid w:val="00077FF6"/>
    <w:rsid w:val="00080D82"/>
    <w:rsid w:val="00081692"/>
    <w:rsid w:val="00082C46"/>
    <w:rsid w:val="00085A0E"/>
    <w:rsid w:val="00087548"/>
    <w:rsid w:val="00093E7E"/>
    <w:rsid w:val="000A0DA8"/>
    <w:rsid w:val="000A1830"/>
    <w:rsid w:val="000A4121"/>
    <w:rsid w:val="000A4AA3"/>
    <w:rsid w:val="000A550E"/>
    <w:rsid w:val="000B0960"/>
    <w:rsid w:val="000B1A55"/>
    <w:rsid w:val="000B20BB"/>
    <w:rsid w:val="000B2EF6"/>
    <w:rsid w:val="000B2FA6"/>
    <w:rsid w:val="000B4AA0"/>
    <w:rsid w:val="000C2553"/>
    <w:rsid w:val="000C38C3"/>
    <w:rsid w:val="000C43C0"/>
    <w:rsid w:val="000C55A8"/>
    <w:rsid w:val="000C73A1"/>
    <w:rsid w:val="000D09FD"/>
    <w:rsid w:val="000D0A41"/>
    <w:rsid w:val="000D44FB"/>
    <w:rsid w:val="000D53A2"/>
    <w:rsid w:val="000D574B"/>
    <w:rsid w:val="000D5ADA"/>
    <w:rsid w:val="000D6CFC"/>
    <w:rsid w:val="000E0FC6"/>
    <w:rsid w:val="000E455E"/>
    <w:rsid w:val="000E537B"/>
    <w:rsid w:val="000E57D0"/>
    <w:rsid w:val="000E7858"/>
    <w:rsid w:val="000F06F9"/>
    <w:rsid w:val="000F1791"/>
    <w:rsid w:val="000F282B"/>
    <w:rsid w:val="000F39CA"/>
    <w:rsid w:val="000F674C"/>
    <w:rsid w:val="000F7E95"/>
    <w:rsid w:val="001053A5"/>
    <w:rsid w:val="00105F54"/>
    <w:rsid w:val="00107927"/>
    <w:rsid w:val="0011001A"/>
    <w:rsid w:val="00110E26"/>
    <w:rsid w:val="00111321"/>
    <w:rsid w:val="00114324"/>
    <w:rsid w:val="00117BD6"/>
    <w:rsid w:val="001206C2"/>
    <w:rsid w:val="00121978"/>
    <w:rsid w:val="00121B7E"/>
    <w:rsid w:val="00123422"/>
    <w:rsid w:val="00124311"/>
    <w:rsid w:val="00124B6A"/>
    <w:rsid w:val="00125916"/>
    <w:rsid w:val="00131F56"/>
    <w:rsid w:val="00134EDB"/>
    <w:rsid w:val="00136D4C"/>
    <w:rsid w:val="00142538"/>
    <w:rsid w:val="00142BB9"/>
    <w:rsid w:val="001443EC"/>
    <w:rsid w:val="0014458C"/>
    <w:rsid w:val="00144F96"/>
    <w:rsid w:val="001460A7"/>
    <w:rsid w:val="00147658"/>
    <w:rsid w:val="00151EAC"/>
    <w:rsid w:val="00153528"/>
    <w:rsid w:val="00154E68"/>
    <w:rsid w:val="00160907"/>
    <w:rsid w:val="00162548"/>
    <w:rsid w:val="00171527"/>
    <w:rsid w:val="00172183"/>
    <w:rsid w:val="001751AB"/>
    <w:rsid w:val="00175A3F"/>
    <w:rsid w:val="0018030C"/>
    <w:rsid w:val="00180E09"/>
    <w:rsid w:val="00183D4C"/>
    <w:rsid w:val="00183F6D"/>
    <w:rsid w:val="00183FA1"/>
    <w:rsid w:val="0018670E"/>
    <w:rsid w:val="0019219A"/>
    <w:rsid w:val="00195077"/>
    <w:rsid w:val="001A033F"/>
    <w:rsid w:val="001A08AA"/>
    <w:rsid w:val="001A134A"/>
    <w:rsid w:val="001A4AC0"/>
    <w:rsid w:val="001A59CB"/>
    <w:rsid w:val="001A712A"/>
    <w:rsid w:val="001B7991"/>
    <w:rsid w:val="001C1144"/>
    <w:rsid w:val="001C1409"/>
    <w:rsid w:val="001C2AE6"/>
    <w:rsid w:val="001C4A89"/>
    <w:rsid w:val="001C5EE0"/>
    <w:rsid w:val="001C6177"/>
    <w:rsid w:val="001D0363"/>
    <w:rsid w:val="001D12B4"/>
    <w:rsid w:val="001D2C58"/>
    <w:rsid w:val="001D5F81"/>
    <w:rsid w:val="001D7D94"/>
    <w:rsid w:val="001E0A28"/>
    <w:rsid w:val="001E3DC1"/>
    <w:rsid w:val="001E4218"/>
    <w:rsid w:val="001F0B20"/>
    <w:rsid w:val="001F4154"/>
    <w:rsid w:val="001F43EE"/>
    <w:rsid w:val="001F5B6B"/>
    <w:rsid w:val="00200A4E"/>
    <w:rsid w:val="00200A62"/>
    <w:rsid w:val="0020160B"/>
    <w:rsid w:val="00203740"/>
    <w:rsid w:val="002102D7"/>
    <w:rsid w:val="00211CA7"/>
    <w:rsid w:val="002138EA"/>
    <w:rsid w:val="00213F84"/>
    <w:rsid w:val="00214FBD"/>
    <w:rsid w:val="00217A97"/>
    <w:rsid w:val="00222897"/>
    <w:rsid w:val="00222B0C"/>
    <w:rsid w:val="00225F9D"/>
    <w:rsid w:val="002271C1"/>
    <w:rsid w:val="00230E4A"/>
    <w:rsid w:val="00232497"/>
    <w:rsid w:val="00235394"/>
    <w:rsid w:val="00235577"/>
    <w:rsid w:val="002371B2"/>
    <w:rsid w:val="00241203"/>
    <w:rsid w:val="002435CA"/>
    <w:rsid w:val="0024469F"/>
    <w:rsid w:val="0024590A"/>
    <w:rsid w:val="00250B5B"/>
    <w:rsid w:val="00252C8E"/>
    <w:rsid w:val="00252DB8"/>
    <w:rsid w:val="002537BC"/>
    <w:rsid w:val="002557C8"/>
    <w:rsid w:val="00255C58"/>
    <w:rsid w:val="00260EC7"/>
    <w:rsid w:val="00261539"/>
    <w:rsid w:val="0026179F"/>
    <w:rsid w:val="00263F80"/>
    <w:rsid w:val="002666AE"/>
    <w:rsid w:val="00274E1A"/>
    <w:rsid w:val="00276A45"/>
    <w:rsid w:val="00276DE2"/>
    <w:rsid w:val="002775B1"/>
    <w:rsid w:val="002775B9"/>
    <w:rsid w:val="002811C4"/>
    <w:rsid w:val="00282213"/>
    <w:rsid w:val="00283794"/>
    <w:rsid w:val="00284016"/>
    <w:rsid w:val="002858BF"/>
    <w:rsid w:val="0028672D"/>
    <w:rsid w:val="0029033E"/>
    <w:rsid w:val="002939AF"/>
    <w:rsid w:val="00294491"/>
    <w:rsid w:val="00294BDE"/>
    <w:rsid w:val="00295277"/>
    <w:rsid w:val="002A0CED"/>
    <w:rsid w:val="002A4CD0"/>
    <w:rsid w:val="002A7DA6"/>
    <w:rsid w:val="002B01B3"/>
    <w:rsid w:val="002B0432"/>
    <w:rsid w:val="002B1FC4"/>
    <w:rsid w:val="002B208B"/>
    <w:rsid w:val="002B2151"/>
    <w:rsid w:val="002B42AB"/>
    <w:rsid w:val="002B4A02"/>
    <w:rsid w:val="002B516C"/>
    <w:rsid w:val="002B5E1D"/>
    <w:rsid w:val="002B60C1"/>
    <w:rsid w:val="002B628F"/>
    <w:rsid w:val="002B6FC3"/>
    <w:rsid w:val="002C2588"/>
    <w:rsid w:val="002C4B52"/>
    <w:rsid w:val="002C6614"/>
    <w:rsid w:val="002D03E5"/>
    <w:rsid w:val="002D36EB"/>
    <w:rsid w:val="002D3A6E"/>
    <w:rsid w:val="002D6BDF"/>
    <w:rsid w:val="002E2CE9"/>
    <w:rsid w:val="002E3BF7"/>
    <w:rsid w:val="002E403E"/>
    <w:rsid w:val="002E4C74"/>
    <w:rsid w:val="002E4FE4"/>
    <w:rsid w:val="002F158C"/>
    <w:rsid w:val="002F2177"/>
    <w:rsid w:val="002F4093"/>
    <w:rsid w:val="002F5636"/>
    <w:rsid w:val="00300D68"/>
    <w:rsid w:val="00301519"/>
    <w:rsid w:val="003022A5"/>
    <w:rsid w:val="00305237"/>
    <w:rsid w:val="003077FD"/>
    <w:rsid w:val="00307E51"/>
    <w:rsid w:val="00311363"/>
    <w:rsid w:val="0031439B"/>
    <w:rsid w:val="00315867"/>
    <w:rsid w:val="00321150"/>
    <w:rsid w:val="003227DF"/>
    <w:rsid w:val="0032455F"/>
    <w:rsid w:val="003247E3"/>
    <w:rsid w:val="00325AAC"/>
    <w:rsid w:val="00325CA6"/>
    <w:rsid w:val="003260D7"/>
    <w:rsid w:val="00326689"/>
    <w:rsid w:val="003340F2"/>
    <w:rsid w:val="00336697"/>
    <w:rsid w:val="003418CB"/>
    <w:rsid w:val="00342973"/>
    <w:rsid w:val="00343F40"/>
    <w:rsid w:val="00344949"/>
    <w:rsid w:val="00350206"/>
    <w:rsid w:val="003508C4"/>
    <w:rsid w:val="00351CB7"/>
    <w:rsid w:val="00355873"/>
    <w:rsid w:val="0035660F"/>
    <w:rsid w:val="003628B9"/>
    <w:rsid w:val="003629DE"/>
    <w:rsid w:val="00362D8F"/>
    <w:rsid w:val="00366A73"/>
    <w:rsid w:val="00367724"/>
    <w:rsid w:val="003710BA"/>
    <w:rsid w:val="00371F69"/>
    <w:rsid w:val="003724B0"/>
    <w:rsid w:val="003738D0"/>
    <w:rsid w:val="003770F6"/>
    <w:rsid w:val="00383E37"/>
    <w:rsid w:val="003923DB"/>
    <w:rsid w:val="00393042"/>
    <w:rsid w:val="00394AD5"/>
    <w:rsid w:val="0039642D"/>
    <w:rsid w:val="003A2E40"/>
    <w:rsid w:val="003A4226"/>
    <w:rsid w:val="003B0158"/>
    <w:rsid w:val="003B2947"/>
    <w:rsid w:val="003B40B6"/>
    <w:rsid w:val="003B56DB"/>
    <w:rsid w:val="003B755E"/>
    <w:rsid w:val="003C228E"/>
    <w:rsid w:val="003C33F4"/>
    <w:rsid w:val="003C3E65"/>
    <w:rsid w:val="003C51E7"/>
    <w:rsid w:val="003C559D"/>
    <w:rsid w:val="003C6893"/>
    <w:rsid w:val="003C6DE2"/>
    <w:rsid w:val="003D1EFD"/>
    <w:rsid w:val="003D28BF"/>
    <w:rsid w:val="003D4215"/>
    <w:rsid w:val="003D4C47"/>
    <w:rsid w:val="003D6434"/>
    <w:rsid w:val="003D7199"/>
    <w:rsid w:val="003D7719"/>
    <w:rsid w:val="003E40EE"/>
    <w:rsid w:val="003E59F6"/>
    <w:rsid w:val="003E5C79"/>
    <w:rsid w:val="003F1C1B"/>
    <w:rsid w:val="003F224E"/>
    <w:rsid w:val="003F3A2F"/>
    <w:rsid w:val="003F5676"/>
    <w:rsid w:val="003F634A"/>
    <w:rsid w:val="003F66AB"/>
    <w:rsid w:val="00401144"/>
    <w:rsid w:val="0040381F"/>
    <w:rsid w:val="00404831"/>
    <w:rsid w:val="00406ED4"/>
    <w:rsid w:val="00407661"/>
    <w:rsid w:val="00410314"/>
    <w:rsid w:val="0041072F"/>
    <w:rsid w:val="00412063"/>
    <w:rsid w:val="00412EB1"/>
    <w:rsid w:val="00413DDE"/>
    <w:rsid w:val="00414118"/>
    <w:rsid w:val="004151F0"/>
    <w:rsid w:val="00416084"/>
    <w:rsid w:val="00424F8C"/>
    <w:rsid w:val="00425766"/>
    <w:rsid w:val="004271BA"/>
    <w:rsid w:val="00430497"/>
    <w:rsid w:val="00430EA5"/>
    <w:rsid w:val="00434DC1"/>
    <w:rsid w:val="004350F4"/>
    <w:rsid w:val="004412A0"/>
    <w:rsid w:val="00442337"/>
    <w:rsid w:val="00446408"/>
    <w:rsid w:val="004507E9"/>
    <w:rsid w:val="00450F27"/>
    <w:rsid w:val="004510E5"/>
    <w:rsid w:val="00456A75"/>
    <w:rsid w:val="00461E39"/>
    <w:rsid w:val="00462D3A"/>
    <w:rsid w:val="00463521"/>
    <w:rsid w:val="00471125"/>
    <w:rsid w:val="00471EDF"/>
    <w:rsid w:val="0047437A"/>
    <w:rsid w:val="00476AD6"/>
    <w:rsid w:val="00480E42"/>
    <w:rsid w:val="00484C5D"/>
    <w:rsid w:val="00484DD9"/>
    <w:rsid w:val="0048543E"/>
    <w:rsid w:val="004857FF"/>
    <w:rsid w:val="004868C1"/>
    <w:rsid w:val="00486D64"/>
    <w:rsid w:val="0048750F"/>
    <w:rsid w:val="00492C50"/>
    <w:rsid w:val="00493AFB"/>
    <w:rsid w:val="0049709B"/>
    <w:rsid w:val="004A11FB"/>
    <w:rsid w:val="004A495F"/>
    <w:rsid w:val="004A72D0"/>
    <w:rsid w:val="004A7544"/>
    <w:rsid w:val="004A755F"/>
    <w:rsid w:val="004B0CDC"/>
    <w:rsid w:val="004B6B0F"/>
    <w:rsid w:val="004C54E5"/>
    <w:rsid w:val="004C7970"/>
    <w:rsid w:val="004C7DC8"/>
    <w:rsid w:val="004D21B0"/>
    <w:rsid w:val="004D36AB"/>
    <w:rsid w:val="004D4405"/>
    <w:rsid w:val="004D737D"/>
    <w:rsid w:val="004E1730"/>
    <w:rsid w:val="004E2659"/>
    <w:rsid w:val="004E34AF"/>
    <w:rsid w:val="004E39EE"/>
    <w:rsid w:val="004E475C"/>
    <w:rsid w:val="004E4FAE"/>
    <w:rsid w:val="004E56E0"/>
    <w:rsid w:val="004E7329"/>
    <w:rsid w:val="004F23E2"/>
    <w:rsid w:val="004F2CB0"/>
    <w:rsid w:val="004F42B9"/>
    <w:rsid w:val="004F75FD"/>
    <w:rsid w:val="004F7EE1"/>
    <w:rsid w:val="005006F6"/>
    <w:rsid w:val="005017F7"/>
    <w:rsid w:val="00501FA7"/>
    <w:rsid w:val="005034DC"/>
    <w:rsid w:val="00504127"/>
    <w:rsid w:val="00505BFA"/>
    <w:rsid w:val="00506580"/>
    <w:rsid w:val="005071B4"/>
    <w:rsid w:val="00507687"/>
    <w:rsid w:val="005117A9"/>
    <w:rsid w:val="00511F57"/>
    <w:rsid w:val="00515CBE"/>
    <w:rsid w:val="00515E2B"/>
    <w:rsid w:val="00516E8A"/>
    <w:rsid w:val="005178F2"/>
    <w:rsid w:val="00522A7E"/>
    <w:rsid w:val="00522F20"/>
    <w:rsid w:val="005308DB"/>
    <w:rsid w:val="00530A2E"/>
    <w:rsid w:val="00530FBE"/>
    <w:rsid w:val="00532505"/>
    <w:rsid w:val="00533159"/>
    <w:rsid w:val="005339DB"/>
    <w:rsid w:val="00534C89"/>
    <w:rsid w:val="00541573"/>
    <w:rsid w:val="0054348A"/>
    <w:rsid w:val="00545AD4"/>
    <w:rsid w:val="005536FD"/>
    <w:rsid w:val="0056185D"/>
    <w:rsid w:val="005636DD"/>
    <w:rsid w:val="0056453C"/>
    <w:rsid w:val="005647DD"/>
    <w:rsid w:val="00571777"/>
    <w:rsid w:val="0057480F"/>
    <w:rsid w:val="005748C3"/>
    <w:rsid w:val="00577AF0"/>
    <w:rsid w:val="00580FF5"/>
    <w:rsid w:val="0058519C"/>
    <w:rsid w:val="00590F7C"/>
    <w:rsid w:val="0059149A"/>
    <w:rsid w:val="005956EE"/>
    <w:rsid w:val="005966D1"/>
    <w:rsid w:val="00596E34"/>
    <w:rsid w:val="005A083E"/>
    <w:rsid w:val="005A12FA"/>
    <w:rsid w:val="005A7597"/>
    <w:rsid w:val="005B2142"/>
    <w:rsid w:val="005B4802"/>
    <w:rsid w:val="005C19DA"/>
    <w:rsid w:val="005C1EA6"/>
    <w:rsid w:val="005C406C"/>
    <w:rsid w:val="005D0B99"/>
    <w:rsid w:val="005D308E"/>
    <w:rsid w:val="005D3A48"/>
    <w:rsid w:val="005D5E01"/>
    <w:rsid w:val="005D661E"/>
    <w:rsid w:val="005D7749"/>
    <w:rsid w:val="005D7AF8"/>
    <w:rsid w:val="005E17BF"/>
    <w:rsid w:val="005E366A"/>
    <w:rsid w:val="005E37F4"/>
    <w:rsid w:val="005F20FA"/>
    <w:rsid w:val="005F2145"/>
    <w:rsid w:val="005F5623"/>
    <w:rsid w:val="006016E1"/>
    <w:rsid w:val="00602D27"/>
    <w:rsid w:val="00603041"/>
    <w:rsid w:val="0060484E"/>
    <w:rsid w:val="0060617E"/>
    <w:rsid w:val="00606A76"/>
    <w:rsid w:val="00614396"/>
    <w:rsid w:val="006144A1"/>
    <w:rsid w:val="00615EBB"/>
    <w:rsid w:val="00616096"/>
    <w:rsid w:val="006160A2"/>
    <w:rsid w:val="00620C70"/>
    <w:rsid w:val="00630187"/>
    <w:rsid w:val="006302AA"/>
    <w:rsid w:val="0063353B"/>
    <w:rsid w:val="00635F47"/>
    <w:rsid w:val="006363BD"/>
    <w:rsid w:val="00636FF2"/>
    <w:rsid w:val="00637CCC"/>
    <w:rsid w:val="006412DC"/>
    <w:rsid w:val="00642BC6"/>
    <w:rsid w:val="00644790"/>
    <w:rsid w:val="00647AFB"/>
    <w:rsid w:val="006501AF"/>
    <w:rsid w:val="00650DDE"/>
    <w:rsid w:val="00653A82"/>
    <w:rsid w:val="0065505B"/>
    <w:rsid w:val="00657CE2"/>
    <w:rsid w:val="00660D23"/>
    <w:rsid w:val="006642EE"/>
    <w:rsid w:val="0066472D"/>
    <w:rsid w:val="006670AC"/>
    <w:rsid w:val="00672307"/>
    <w:rsid w:val="00672896"/>
    <w:rsid w:val="0067472E"/>
    <w:rsid w:val="0067707F"/>
    <w:rsid w:val="006808C6"/>
    <w:rsid w:val="00680EAF"/>
    <w:rsid w:val="00682668"/>
    <w:rsid w:val="00683C46"/>
    <w:rsid w:val="00692A68"/>
    <w:rsid w:val="00692EB5"/>
    <w:rsid w:val="00693F93"/>
    <w:rsid w:val="00695CCF"/>
    <w:rsid w:val="00695D85"/>
    <w:rsid w:val="00697B40"/>
    <w:rsid w:val="006A05F1"/>
    <w:rsid w:val="006A09B6"/>
    <w:rsid w:val="006A30A2"/>
    <w:rsid w:val="006A6D23"/>
    <w:rsid w:val="006B25DE"/>
    <w:rsid w:val="006C1897"/>
    <w:rsid w:val="006C1C3B"/>
    <w:rsid w:val="006C38B6"/>
    <w:rsid w:val="006C4E43"/>
    <w:rsid w:val="006C51BA"/>
    <w:rsid w:val="006C5849"/>
    <w:rsid w:val="006C643E"/>
    <w:rsid w:val="006D1BAF"/>
    <w:rsid w:val="006D2932"/>
    <w:rsid w:val="006D3671"/>
    <w:rsid w:val="006D4176"/>
    <w:rsid w:val="006D4D21"/>
    <w:rsid w:val="006E0A73"/>
    <w:rsid w:val="006E0FEE"/>
    <w:rsid w:val="006E1C83"/>
    <w:rsid w:val="006E3359"/>
    <w:rsid w:val="006E6C11"/>
    <w:rsid w:val="006F689E"/>
    <w:rsid w:val="006F7C0C"/>
    <w:rsid w:val="00700755"/>
    <w:rsid w:val="00704FD7"/>
    <w:rsid w:val="0070545B"/>
    <w:rsid w:val="0070646B"/>
    <w:rsid w:val="0071007B"/>
    <w:rsid w:val="007130A2"/>
    <w:rsid w:val="00715146"/>
    <w:rsid w:val="00715463"/>
    <w:rsid w:val="007232B4"/>
    <w:rsid w:val="007275A5"/>
    <w:rsid w:val="00730655"/>
    <w:rsid w:val="00731D77"/>
    <w:rsid w:val="00732360"/>
    <w:rsid w:val="007331A7"/>
    <w:rsid w:val="0073390A"/>
    <w:rsid w:val="00734783"/>
    <w:rsid w:val="00734E64"/>
    <w:rsid w:val="00735349"/>
    <w:rsid w:val="00736B37"/>
    <w:rsid w:val="00740A35"/>
    <w:rsid w:val="007520B4"/>
    <w:rsid w:val="00760513"/>
    <w:rsid w:val="00760F0E"/>
    <w:rsid w:val="007655D5"/>
    <w:rsid w:val="00766FC5"/>
    <w:rsid w:val="00774D99"/>
    <w:rsid w:val="007763C1"/>
    <w:rsid w:val="00776E6A"/>
    <w:rsid w:val="00777E82"/>
    <w:rsid w:val="0078133E"/>
    <w:rsid w:val="00781359"/>
    <w:rsid w:val="007819CE"/>
    <w:rsid w:val="00782091"/>
    <w:rsid w:val="00783072"/>
    <w:rsid w:val="007832FE"/>
    <w:rsid w:val="00786921"/>
    <w:rsid w:val="007957E7"/>
    <w:rsid w:val="007A1CDA"/>
    <w:rsid w:val="007A1EAA"/>
    <w:rsid w:val="007A23B4"/>
    <w:rsid w:val="007A79FD"/>
    <w:rsid w:val="007B0B51"/>
    <w:rsid w:val="007B0B9D"/>
    <w:rsid w:val="007B26E3"/>
    <w:rsid w:val="007B5A43"/>
    <w:rsid w:val="007B617B"/>
    <w:rsid w:val="007B709B"/>
    <w:rsid w:val="007C1343"/>
    <w:rsid w:val="007C2CA7"/>
    <w:rsid w:val="007C507C"/>
    <w:rsid w:val="007C5EF1"/>
    <w:rsid w:val="007C6BD8"/>
    <w:rsid w:val="007C7BF5"/>
    <w:rsid w:val="007D19B7"/>
    <w:rsid w:val="007D410B"/>
    <w:rsid w:val="007D5BAE"/>
    <w:rsid w:val="007D65B0"/>
    <w:rsid w:val="007D6A9C"/>
    <w:rsid w:val="007D75E5"/>
    <w:rsid w:val="007D773E"/>
    <w:rsid w:val="007D7FA9"/>
    <w:rsid w:val="007E066E"/>
    <w:rsid w:val="007E1356"/>
    <w:rsid w:val="007E20FC"/>
    <w:rsid w:val="007E2A9A"/>
    <w:rsid w:val="007E7062"/>
    <w:rsid w:val="007F0E1E"/>
    <w:rsid w:val="007F1D3E"/>
    <w:rsid w:val="007F29A7"/>
    <w:rsid w:val="007F4FB4"/>
    <w:rsid w:val="008004B4"/>
    <w:rsid w:val="00801522"/>
    <w:rsid w:val="008015E5"/>
    <w:rsid w:val="00804AEC"/>
    <w:rsid w:val="00805BE8"/>
    <w:rsid w:val="00806D25"/>
    <w:rsid w:val="008137EF"/>
    <w:rsid w:val="008151BD"/>
    <w:rsid w:val="00816078"/>
    <w:rsid w:val="008177E3"/>
    <w:rsid w:val="008179AE"/>
    <w:rsid w:val="00823AA9"/>
    <w:rsid w:val="008255B9"/>
    <w:rsid w:val="00825CD8"/>
    <w:rsid w:val="00827324"/>
    <w:rsid w:val="00833C06"/>
    <w:rsid w:val="00837458"/>
    <w:rsid w:val="00837AAE"/>
    <w:rsid w:val="00837C45"/>
    <w:rsid w:val="008429AD"/>
    <w:rsid w:val="008429DB"/>
    <w:rsid w:val="00842D58"/>
    <w:rsid w:val="00843BBB"/>
    <w:rsid w:val="00847B2E"/>
    <w:rsid w:val="00850C75"/>
    <w:rsid w:val="00850E39"/>
    <w:rsid w:val="008510BA"/>
    <w:rsid w:val="0085477A"/>
    <w:rsid w:val="00855107"/>
    <w:rsid w:val="00855173"/>
    <w:rsid w:val="008557D9"/>
    <w:rsid w:val="00855BF7"/>
    <w:rsid w:val="00856214"/>
    <w:rsid w:val="00856A8D"/>
    <w:rsid w:val="00862089"/>
    <w:rsid w:val="00862E7A"/>
    <w:rsid w:val="008643CE"/>
    <w:rsid w:val="00866D5B"/>
    <w:rsid w:val="00866FF5"/>
    <w:rsid w:val="00867393"/>
    <w:rsid w:val="008705E6"/>
    <w:rsid w:val="008713C5"/>
    <w:rsid w:val="00871987"/>
    <w:rsid w:val="0087332D"/>
    <w:rsid w:val="00873E1F"/>
    <w:rsid w:val="00874C16"/>
    <w:rsid w:val="00880E54"/>
    <w:rsid w:val="00881A2A"/>
    <w:rsid w:val="00883CF9"/>
    <w:rsid w:val="00885513"/>
    <w:rsid w:val="00886942"/>
    <w:rsid w:val="00886D1F"/>
    <w:rsid w:val="0088768E"/>
    <w:rsid w:val="00891EE1"/>
    <w:rsid w:val="00893987"/>
    <w:rsid w:val="008963EF"/>
    <w:rsid w:val="008966BE"/>
    <w:rsid w:val="0089688E"/>
    <w:rsid w:val="00896CF5"/>
    <w:rsid w:val="0089759C"/>
    <w:rsid w:val="008A1C5F"/>
    <w:rsid w:val="008A1FBE"/>
    <w:rsid w:val="008B3194"/>
    <w:rsid w:val="008B5AE7"/>
    <w:rsid w:val="008C5B28"/>
    <w:rsid w:val="008C5DD9"/>
    <w:rsid w:val="008C60E9"/>
    <w:rsid w:val="008D1B7C"/>
    <w:rsid w:val="008D2216"/>
    <w:rsid w:val="008D3FE5"/>
    <w:rsid w:val="008D5ABD"/>
    <w:rsid w:val="008D6657"/>
    <w:rsid w:val="008E0A54"/>
    <w:rsid w:val="008E0A77"/>
    <w:rsid w:val="008E1F60"/>
    <w:rsid w:val="008E2710"/>
    <w:rsid w:val="008E307E"/>
    <w:rsid w:val="008E3A41"/>
    <w:rsid w:val="008E41AF"/>
    <w:rsid w:val="008F4DD1"/>
    <w:rsid w:val="008F6056"/>
    <w:rsid w:val="008F6449"/>
    <w:rsid w:val="00902C07"/>
    <w:rsid w:val="00905804"/>
    <w:rsid w:val="00907232"/>
    <w:rsid w:val="009101E2"/>
    <w:rsid w:val="009135F8"/>
    <w:rsid w:val="00915D73"/>
    <w:rsid w:val="00916077"/>
    <w:rsid w:val="00916C9F"/>
    <w:rsid w:val="009170A2"/>
    <w:rsid w:val="009208A6"/>
    <w:rsid w:val="009211AB"/>
    <w:rsid w:val="00924514"/>
    <w:rsid w:val="00926B1C"/>
    <w:rsid w:val="00926B93"/>
    <w:rsid w:val="00927316"/>
    <w:rsid w:val="0093133D"/>
    <w:rsid w:val="0093276D"/>
    <w:rsid w:val="00933D12"/>
    <w:rsid w:val="00935DCE"/>
    <w:rsid w:val="00936FCF"/>
    <w:rsid w:val="00937065"/>
    <w:rsid w:val="00940285"/>
    <w:rsid w:val="009415B0"/>
    <w:rsid w:val="009433A2"/>
    <w:rsid w:val="00944BCA"/>
    <w:rsid w:val="00947E7E"/>
    <w:rsid w:val="0095139A"/>
    <w:rsid w:val="00951B69"/>
    <w:rsid w:val="0095363A"/>
    <w:rsid w:val="00953E16"/>
    <w:rsid w:val="009542AC"/>
    <w:rsid w:val="0095492F"/>
    <w:rsid w:val="009568B6"/>
    <w:rsid w:val="00961BB2"/>
    <w:rsid w:val="00962108"/>
    <w:rsid w:val="00962CB7"/>
    <w:rsid w:val="009638D6"/>
    <w:rsid w:val="00965DD1"/>
    <w:rsid w:val="0097096C"/>
    <w:rsid w:val="0097408E"/>
    <w:rsid w:val="00974BB2"/>
    <w:rsid w:val="00974FA7"/>
    <w:rsid w:val="009756E5"/>
    <w:rsid w:val="00977A8C"/>
    <w:rsid w:val="00983910"/>
    <w:rsid w:val="0098455E"/>
    <w:rsid w:val="009932AC"/>
    <w:rsid w:val="00994351"/>
    <w:rsid w:val="00996A8F"/>
    <w:rsid w:val="009A171C"/>
    <w:rsid w:val="009A1DBF"/>
    <w:rsid w:val="009A50C0"/>
    <w:rsid w:val="009A68E6"/>
    <w:rsid w:val="009A7598"/>
    <w:rsid w:val="009B02E3"/>
    <w:rsid w:val="009B16C7"/>
    <w:rsid w:val="009B1DF8"/>
    <w:rsid w:val="009B3D20"/>
    <w:rsid w:val="009B40F2"/>
    <w:rsid w:val="009B5418"/>
    <w:rsid w:val="009B58B6"/>
    <w:rsid w:val="009B7919"/>
    <w:rsid w:val="009C01C5"/>
    <w:rsid w:val="009C0727"/>
    <w:rsid w:val="009C07DD"/>
    <w:rsid w:val="009C12FC"/>
    <w:rsid w:val="009C181A"/>
    <w:rsid w:val="009C3C80"/>
    <w:rsid w:val="009C492F"/>
    <w:rsid w:val="009C4CFB"/>
    <w:rsid w:val="009D2FF2"/>
    <w:rsid w:val="009D3226"/>
    <w:rsid w:val="009D3385"/>
    <w:rsid w:val="009D4D03"/>
    <w:rsid w:val="009D4DF1"/>
    <w:rsid w:val="009D793C"/>
    <w:rsid w:val="009E16A9"/>
    <w:rsid w:val="009E375F"/>
    <w:rsid w:val="009E39D4"/>
    <w:rsid w:val="009E433B"/>
    <w:rsid w:val="009E45B5"/>
    <w:rsid w:val="009E5401"/>
    <w:rsid w:val="009F2CCC"/>
    <w:rsid w:val="00A001D6"/>
    <w:rsid w:val="00A02237"/>
    <w:rsid w:val="00A05E8E"/>
    <w:rsid w:val="00A0758F"/>
    <w:rsid w:val="00A10FBC"/>
    <w:rsid w:val="00A1337E"/>
    <w:rsid w:val="00A1570A"/>
    <w:rsid w:val="00A2113E"/>
    <w:rsid w:val="00A211B4"/>
    <w:rsid w:val="00A223AB"/>
    <w:rsid w:val="00A23A9F"/>
    <w:rsid w:val="00A25FD2"/>
    <w:rsid w:val="00A33DDF"/>
    <w:rsid w:val="00A34547"/>
    <w:rsid w:val="00A34601"/>
    <w:rsid w:val="00A35601"/>
    <w:rsid w:val="00A36A76"/>
    <w:rsid w:val="00A376B7"/>
    <w:rsid w:val="00A40235"/>
    <w:rsid w:val="00A408F4"/>
    <w:rsid w:val="00A411ED"/>
    <w:rsid w:val="00A41A77"/>
    <w:rsid w:val="00A41BF5"/>
    <w:rsid w:val="00A446E3"/>
    <w:rsid w:val="00A44778"/>
    <w:rsid w:val="00A469E7"/>
    <w:rsid w:val="00A51BB0"/>
    <w:rsid w:val="00A520F3"/>
    <w:rsid w:val="00A604A4"/>
    <w:rsid w:val="00A61B7D"/>
    <w:rsid w:val="00A61E7E"/>
    <w:rsid w:val="00A6605B"/>
    <w:rsid w:val="00A66ADC"/>
    <w:rsid w:val="00A7147D"/>
    <w:rsid w:val="00A726A5"/>
    <w:rsid w:val="00A80578"/>
    <w:rsid w:val="00A81B15"/>
    <w:rsid w:val="00A837FF"/>
    <w:rsid w:val="00A84DC8"/>
    <w:rsid w:val="00A85DBC"/>
    <w:rsid w:val="00A87FEB"/>
    <w:rsid w:val="00A927AD"/>
    <w:rsid w:val="00A93F9F"/>
    <w:rsid w:val="00A9420E"/>
    <w:rsid w:val="00A97648"/>
    <w:rsid w:val="00A97CAF"/>
    <w:rsid w:val="00AA1CFD"/>
    <w:rsid w:val="00AA2239"/>
    <w:rsid w:val="00AA239D"/>
    <w:rsid w:val="00AA33D2"/>
    <w:rsid w:val="00AA54F9"/>
    <w:rsid w:val="00AA5D7C"/>
    <w:rsid w:val="00AA7160"/>
    <w:rsid w:val="00AB0C57"/>
    <w:rsid w:val="00AB1195"/>
    <w:rsid w:val="00AB4182"/>
    <w:rsid w:val="00AB78AD"/>
    <w:rsid w:val="00AC0BFC"/>
    <w:rsid w:val="00AC27DB"/>
    <w:rsid w:val="00AC5B43"/>
    <w:rsid w:val="00AC6D6B"/>
    <w:rsid w:val="00AC7D4D"/>
    <w:rsid w:val="00AD0D60"/>
    <w:rsid w:val="00AD2AF8"/>
    <w:rsid w:val="00AD7736"/>
    <w:rsid w:val="00AE10CE"/>
    <w:rsid w:val="00AE1BE1"/>
    <w:rsid w:val="00AE3EAD"/>
    <w:rsid w:val="00AE55F6"/>
    <w:rsid w:val="00AE58D0"/>
    <w:rsid w:val="00AE70D4"/>
    <w:rsid w:val="00AE7868"/>
    <w:rsid w:val="00AF0407"/>
    <w:rsid w:val="00AF1C60"/>
    <w:rsid w:val="00AF485F"/>
    <w:rsid w:val="00AF4D8B"/>
    <w:rsid w:val="00AF6617"/>
    <w:rsid w:val="00B067CA"/>
    <w:rsid w:val="00B12B26"/>
    <w:rsid w:val="00B163F8"/>
    <w:rsid w:val="00B2472D"/>
    <w:rsid w:val="00B24CA0"/>
    <w:rsid w:val="00B2549F"/>
    <w:rsid w:val="00B25796"/>
    <w:rsid w:val="00B26E3D"/>
    <w:rsid w:val="00B352F3"/>
    <w:rsid w:val="00B36FA6"/>
    <w:rsid w:val="00B4108D"/>
    <w:rsid w:val="00B42371"/>
    <w:rsid w:val="00B464BF"/>
    <w:rsid w:val="00B536C0"/>
    <w:rsid w:val="00B57265"/>
    <w:rsid w:val="00B61A21"/>
    <w:rsid w:val="00B633AE"/>
    <w:rsid w:val="00B64483"/>
    <w:rsid w:val="00B665D2"/>
    <w:rsid w:val="00B6737C"/>
    <w:rsid w:val="00B71413"/>
    <w:rsid w:val="00B7214D"/>
    <w:rsid w:val="00B74372"/>
    <w:rsid w:val="00B75525"/>
    <w:rsid w:val="00B80283"/>
    <w:rsid w:val="00B8095F"/>
    <w:rsid w:val="00B80B0C"/>
    <w:rsid w:val="00B80B11"/>
    <w:rsid w:val="00B831AE"/>
    <w:rsid w:val="00B8446C"/>
    <w:rsid w:val="00B874E9"/>
    <w:rsid w:val="00B87725"/>
    <w:rsid w:val="00B97224"/>
    <w:rsid w:val="00BA12A9"/>
    <w:rsid w:val="00BA1476"/>
    <w:rsid w:val="00BA259A"/>
    <w:rsid w:val="00BA259C"/>
    <w:rsid w:val="00BA29D3"/>
    <w:rsid w:val="00BA307F"/>
    <w:rsid w:val="00BA3F9D"/>
    <w:rsid w:val="00BA5280"/>
    <w:rsid w:val="00BA5607"/>
    <w:rsid w:val="00BA6047"/>
    <w:rsid w:val="00BB14F1"/>
    <w:rsid w:val="00BB3617"/>
    <w:rsid w:val="00BB44C5"/>
    <w:rsid w:val="00BB572E"/>
    <w:rsid w:val="00BB74FD"/>
    <w:rsid w:val="00BB754E"/>
    <w:rsid w:val="00BB7CA2"/>
    <w:rsid w:val="00BC5982"/>
    <w:rsid w:val="00BC60BF"/>
    <w:rsid w:val="00BD28BF"/>
    <w:rsid w:val="00BD6404"/>
    <w:rsid w:val="00BE3020"/>
    <w:rsid w:val="00BE3037"/>
    <w:rsid w:val="00BE33AE"/>
    <w:rsid w:val="00BE3F28"/>
    <w:rsid w:val="00BF046F"/>
    <w:rsid w:val="00BF0592"/>
    <w:rsid w:val="00BF19D3"/>
    <w:rsid w:val="00C01D50"/>
    <w:rsid w:val="00C01F13"/>
    <w:rsid w:val="00C0409E"/>
    <w:rsid w:val="00C056DC"/>
    <w:rsid w:val="00C06B11"/>
    <w:rsid w:val="00C1329B"/>
    <w:rsid w:val="00C141BD"/>
    <w:rsid w:val="00C1572F"/>
    <w:rsid w:val="00C16F14"/>
    <w:rsid w:val="00C20D8E"/>
    <w:rsid w:val="00C2230A"/>
    <w:rsid w:val="00C24C05"/>
    <w:rsid w:val="00C24D2F"/>
    <w:rsid w:val="00C25265"/>
    <w:rsid w:val="00C259E6"/>
    <w:rsid w:val="00C26222"/>
    <w:rsid w:val="00C27767"/>
    <w:rsid w:val="00C3045B"/>
    <w:rsid w:val="00C31283"/>
    <w:rsid w:val="00C33C48"/>
    <w:rsid w:val="00C340E5"/>
    <w:rsid w:val="00C34C8E"/>
    <w:rsid w:val="00C35AA7"/>
    <w:rsid w:val="00C35FD5"/>
    <w:rsid w:val="00C37E00"/>
    <w:rsid w:val="00C43BA1"/>
    <w:rsid w:val="00C43DAB"/>
    <w:rsid w:val="00C47F08"/>
    <w:rsid w:val="00C514A6"/>
    <w:rsid w:val="00C52B61"/>
    <w:rsid w:val="00C5739F"/>
    <w:rsid w:val="00C57CF0"/>
    <w:rsid w:val="00C63557"/>
    <w:rsid w:val="00C643BD"/>
    <w:rsid w:val="00C649BD"/>
    <w:rsid w:val="00C65891"/>
    <w:rsid w:val="00C66AC9"/>
    <w:rsid w:val="00C67816"/>
    <w:rsid w:val="00C724D3"/>
    <w:rsid w:val="00C7724A"/>
    <w:rsid w:val="00C77DD9"/>
    <w:rsid w:val="00C83BE6"/>
    <w:rsid w:val="00C85354"/>
    <w:rsid w:val="00C86ABA"/>
    <w:rsid w:val="00C943F3"/>
    <w:rsid w:val="00CA08C6"/>
    <w:rsid w:val="00CA0A77"/>
    <w:rsid w:val="00CA2729"/>
    <w:rsid w:val="00CA3057"/>
    <w:rsid w:val="00CA37E2"/>
    <w:rsid w:val="00CA45F8"/>
    <w:rsid w:val="00CA5C2A"/>
    <w:rsid w:val="00CA7538"/>
    <w:rsid w:val="00CA779F"/>
    <w:rsid w:val="00CB0305"/>
    <w:rsid w:val="00CB322A"/>
    <w:rsid w:val="00CB33C7"/>
    <w:rsid w:val="00CB5190"/>
    <w:rsid w:val="00CB6DA7"/>
    <w:rsid w:val="00CB7E4C"/>
    <w:rsid w:val="00CC25B4"/>
    <w:rsid w:val="00CC2850"/>
    <w:rsid w:val="00CC5F88"/>
    <w:rsid w:val="00CC69C8"/>
    <w:rsid w:val="00CC77A2"/>
    <w:rsid w:val="00CD0903"/>
    <w:rsid w:val="00CD245B"/>
    <w:rsid w:val="00CD307E"/>
    <w:rsid w:val="00CD629F"/>
    <w:rsid w:val="00CD6A1B"/>
    <w:rsid w:val="00CD7B7E"/>
    <w:rsid w:val="00CE0A7F"/>
    <w:rsid w:val="00CE1718"/>
    <w:rsid w:val="00CF02B2"/>
    <w:rsid w:val="00CF3800"/>
    <w:rsid w:val="00CF4156"/>
    <w:rsid w:val="00D0036C"/>
    <w:rsid w:val="00D03D00"/>
    <w:rsid w:val="00D05C30"/>
    <w:rsid w:val="00D10052"/>
    <w:rsid w:val="00D11096"/>
    <w:rsid w:val="00D11359"/>
    <w:rsid w:val="00D12B08"/>
    <w:rsid w:val="00D15544"/>
    <w:rsid w:val="00D17C2F"/>
    <w:rsid w:val="00D20084"/>
    <w:rsid w:val="00D27C9D"/>
    <w:rsid w:val="00D30111"/>
    <w:rsid w:val="00D3188C"/>
    <w:rsid w:val="00D343D7"/>
    <w:rsid w:val="00D34EA0"/>
    <w:rsid w:val="00D354DC"/>
    <w:rsid w:val="00D35F9B"/>
    <w:rsid w:val="00D36B69"/>
    <w:rsid w:val="00D37466"/>
    <w:rsid w:val="00D4003E"/>
    <w:rsid w:val="00D408DD"/>
    <w:rsid w:val="00D4117A"/>
    <w:rsid w:val="00D42858"/>
    <w:rsid w:val="00D45D72"/>
    <w:rsid w:val="00D520E4"/>
    <w:rsid w:val="00D53A38"/>
    <w:rsid w:val="00D53EA6"/>
    <w:rsid w:val="00D54C29"/>
    <w:rsid w:val="00D55B9C"/>
    <w:rsid w:val="00D575DD"/>
    <w:rsid w:val="00D57DFA"/>
    <w:rsid w:val="00D61996"/>
    <w:rsid w:val="00D62333"/>
    <w:rsid w:val="00D62FA7"/>
    <w:rsid w:val="00D67FCF"/>
    <w:rsid w:val="00D709CE"/>
    <w:rsid w:val="00D71F73"/>
    <w:rsid w:val="00D72705"/>
    <w:rsid w:val="00D743D3"/>
    <w:rsid w:val="00D80786"/>
    <w:rsid w:val="00D81CAB"/>
    <w:rsid w:val="00D83DD4"/>
    <w:rsid w:val="00D8576F"/>
    <w:rsid w:val="00D8677F"/>
    <w:rsid w:val="00D92E63"/>
    <w:rsid w:val="00D943B5"/>
    <w:rsid w:val="00D97F0C"/>
    <w:rsid w:val="00DA0488"/>
    <w:rsid w:val="00DA3A86"/>
    <w:rsid w:val="00DA5B8B"/>
    <w:rsid w:val="00DC0263"/>
    <w:rsid w:val="00DC2500"/>
    <w:rsid w:val="00DC2C40"/>
    <w:rsid w:val="00DC3701"/>
    <w:rsid w:val="00DC4F72"/>
    <w:rsid w:val="00DC62C3"/>
    <w:rsid w:val="00DC65C1"/>
    <w:rsid w:val="00DC77DC"/>
    <w:rsid w:val="00DD0453"/>
    <w:rsid w:val="00DD0C2C"/>
    <w:rsid w:val="00DD19DE"/>
    <w:rsid w:val="00DD28BC"/>
    <w:rsid w:val="00DD7564"/>
    <w:rsid w:val="00DE31F0"/>
    <w:rsid w:val="00DE3D1C"/>
    <w:rsid w:val="00DE7401"/>
    <w:rsid w:val="00DF084D"/>
    <w:rsid w:val="00DF436E"/>
    <w:rsid w:val="00DF5860"/>
    <w:rsid w:val="00DF7068"/>
    <w:rsid w:val="00E0227D"/>
    <w:rsid w:val="00E04B84"/>
    <w:rsid w:val="00E061BA"/>
    <w:rsid w:val="00E06466"/>
    <w:rsid w:val="00E06835"/>
    <w:rsid w:val="00E069BF"/>
    <w:rsid w:val="00E06FDA"/>
    <w:rsid w:val="00E10666"/>
    <w:rsid w:val="00E121EE"/>
    <w:rsid w:val="00E12658"/>
    <w:rsid w:val="00E13C48"/>
    <w:rsid w:val="00E160A5"/>
    <w:rsid w:val="00E161FD"/>
    <w:rsid w:val="00E1713D"/>
    <w:rsid w:val="00E20A43"/>
    <w:rsid w:val="00E23779"/>
    <w:rsid w:val="00E23898"/>
    <w:rsid w:val="00E2416C"/>
    <w:rsid w:val="00E319F1"/>
    <w:rsid w:val="00E3356D"/>
    <w:rsid w:val="00E33CD2"/>
    <w:rsid w:val="00E34E30"/>
    <w:rsid w:val="00E35687"/>
    <w:rsid w:val="00E35CA2"/>
    <w:rsid w:val="00E40E90"/>
    <w:rsid w:val="00E4562C"/>
    <w:rsid w:val="00E45C7E"/>
    <w:rsid w:val="00E521F2"/>
    <w:rsid w:val="00E531EB"/>
    <w:rsid w:val="00E54874"/>
    <w:rsid w:val="00E54B6F"/>
    <w:rsid w:val="00E55ACA"/>
    <w:rsid w:val="00E56674"/>
    <w:rsid w:val="00E57B74"/>
    <w:rsid w:val="00E65BC6"/>
    <w:rsid w:val="00E661FF"/>
    <w:rsid w:val="00E70E26"/>
    <w:rsid w:val="00E726EB"/>
    <w:rsid w:val="00E72CF1"/>
    <w:rsid w:val="00E75C26"/>
    <w:rsid w:val="00E77AE8"/>
    <w:rsid w:val="00E80B52"/>
    <w:rsid w:val="00E8148B"/>
    <w:rsid w:val="00E824C3"/>
    <w:rsid w:val="00E840B3"/>
    <w:rsid w:val="00E8447B"/>
    <w:rsid w:val="00E84D10"/>
    <w:rsid w:val="00E8629F"/>
    <w:rsid w:val="00E91008"/>
    <w:rsid w:val="00E9224F"/>
    <w:rsid w:val="00E9374E"/>
    <w:rsid w:val="00E94F54"/>
    <w:rsid w:val="00E97AD0"/>
    <w:rsid w:val="00E97AD5"/>
    <w:rsid w:val="00EA1111"/>
    <w:rsid w:val="00EA3B4F"/>
    <w:rsid w:val="00EA3C24"/>
    <w:rsid w:val="00EA4732"/>
    <w:rsid w:val="00EA4C81"/>
    <w:rsid w:val="00EA73DF"/>
    <w:rsid w:val="00EB232E"/>
    <w:rsid w:val="00EB61AE"/>
    <w:rsid w:val="00EC31F9"/>
    <w:rsid w:val="00EC322D"/>
    <w:rsid w:val="00EC6C9A"/>
    <w:rsid w:val="00ED11D4"/>
    <w:rsid w:val="00ED383A"/>
    <w:rsid w:val="00EE07D0"/>
    <w:rsid w:val="00EE1080"/>
    <w:rsid w:val="00EE686F"/>
    <w:rsid w:val="00EF0547"/>
    <w:rsid w:val="00EF1EC5"/>
    <w:rsid w:val="00EF4702"/>
    <w:rsid w:val="00EF4C88"/>
    <w:rsid w:val="00EF55EB"/>
    <w:rsid w:val="00F00DCC"/>
    <w:rsid w:val="00F0156F"/>
    <w:rsid w:val="00F03917"/>
    <w:rsid w:val="00F05AC8"/>
    <w:rsid w:val="00F07167"/>
    <w:rsid w:val="00F072D8"/>
    <w:rsid w:val="00F07CE0"/>
    <w:rsid w:val="00F115F5"/>
    <w:rsid w:val="00F13D05"/>
    <w:rsid w:val="00F15130"/>
    <w:rsid w:val="00F15D52"/>
    <w:rsid w:val="00F15E05"/>
    <w:rsid w:val="00F1679D"/>
    <w:rsid w:val="00F1682C"/>
    <w:rsid w:val="00F20B91"/>
    <w:rsid w:val="00F21139"/>
    <w:rsid w:val="00F214EE"/>
    <w:rsid w:val="00F22E22"/>
    <w:rsid w:val="00F24083"/>
    <w:rsid w:val="00F24B8B"/>
    <w:rsid w:val="00F24F05"/>
    <w:rsid w:val="00F25AB1"/>
    <w:rsid w:val="00F264EB"/>
    <w:rsid w:val="00F26AB6"/>
    <w:rsid w:val="00F30D2E"/>
    <w:rsid w:val="00F328D1"/>
    <w:rsid w:val="00F35516"/>
    <w:rsid w:val="00F35790"/>
    <w:rsid w:val="00F4136D"/>
    <w:rsid w:val="00F4212E"/>
    <w:rsid w:val="00F42C20"/>
    <w:rsid w:val="00F43092"/>
    <w:rsid w:val="00F43E34"/>
    <w:rsid w:val="00F45513"/>
    <w:rsid w:val="00F4789A"/>
    <w:rsid w:val="00F479F5"/>
    <w:rsid w:val="00F50F2D"/>
    <w:rsid w:val="00F53053"/>
    <w:rsid w:val="00F53FE2"/>
    <w:rsid w:val="00F55540"/>
    <w:rsid w:val="00F575FF"/>
    <w:rsid w:val="00F61771"/>
    <w:rsid w:val="00F618EF"/>
    <w:rsid w:val="00F62EB8"/>
    <w:rsid w:val="00F63F64"/>
    <w:rsid w:val="00F64E5B"/>
    <w:rsid w:val="00F65582"/>
    <w:rsid w:val="00F66E75"/>
    <w:rsid w:val="00F67D88"/>
    <w:rsid w:val="00F67DD1"/>
    <w:rsid w:val="00F7592E"/>
    <w:rsid w:val="00F77EB0"/>
    <w:rsid w:val="00F827FE"/>
    <w:rsid w:val="00F87CDD"/>
    <w:rsid w:val="00F919FB"/>
    <w:rsid w:val="00F9225B"/>
    <w:rsid w:val="00F92E12"/>
    <w:rsid w:val="00F933F0"/>
    <w:rsid w:val="00F937A3"/>
    <w:rsid w:val="00F94715"/>
    <w:rsid w:val="00F96A3D"/>
    <w:rsid w:val="00F976F7"/>
    <w:rsid w:val="00FA163B"/>
    <w:rsid w:val="00FA1B50"/>
    <w:rsid w:val="00FA3972"/>
    <w:rsid w:val="00FA4718"/>
    <w:rsid w:val="00FA5848"/>
    <w:rsid w:val="00FA6899"/>
    <w:rsid w:val="00FA7F3D"/>
    <w:rsid w:val="00FB2A6F"/>
    <w:rsid w:val="00FB2D28"/>
    <w:rsid w:val="00FB38D8"/>
    <w:rsid w:val="00FB6C2D"/>
    <w:rsid w:val="00FB6D50"/>
    <w:rsid w:val="00FB72A3"/>
    <w:rsid w:val="00FC051F"/>
    <w:rsid w:val="00FC06FF"/>
    <w:rsid w:val="00FC69B4"/>
    <w:rsid w:val="00FD0694"/>
    <w:rsid w:val="00FD0B56"/>
    <w:rsid w:val="00FD15AA"/>
    <w:rsid w:val="00FD25BE"/>
    <w:rsid w:val="00FD2E70"/>
    <w:rsid w:val="00FD58CC"/>
    <w:rsid w:val="00FD7AA7"/>
    <w:rsid w:val="00FE0200"/>
    <w:rsid w:val="00FE1D82"/>
    <w:rsid w:val="00FE3B42"/>
    <w:rsid w:val="00FE3C3A"/>
    <w:rsid w:val="00FE6B53"/>
    <w:rsid w:val="00FF1FCB"/>
    <w:rsid w:val="00FF4FE4"/>
    <w:rsid w:val="00FF52D4"/>
    <w:rsid w:val="00FF5569"/>
    <w:rsid w:val="00FF6A09"/>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A261654"/>
  <w15:docId w15:val="{C3EEF8A7-1787-4ADB-8CEB-0534370265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54E"/>
    <w:pPr>
      <w:spacing w:after="180"/>
    </w:pPr>
    <w:rPr>
      <w:lang w:val="en-GB" w:eastAsia="en-US"/>
    </w:rPr>
  </w:style>
  <w:style w:type="paragraph" w:styleId="Titre1">
    <w:name w:val="heading 1"/>
    <w:aliases w:val="H1,NMP Heading 1,h1,app heading 1,l1,Memo Heading 1,h11,h12,h13,h14,h15,h16,h17,h111,h121,h131,h141,h151,h161,h18,h112,h122,h132,h142,h152,h162,h19,h113,h123,h133,h143,h153,h163,1,Section of paper,Heading 1_a,Huvudrubrik,heading 1,Titre§"/>
    <w:next w:val="Normal"/>
    <w:link w:val="Titre1C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Titre2">
    <w:name w:val="heading 2"/>
    <w:aliases w:val="header,Head2A,2,H2,h2,DO NOT USE_h2,h21,UNDERRUBRIK 1-2,Head 2,l2,TitreProp,Header 2,ITT t2,PA Major Section,Livello 2,R2,H21,Heading 2 Hidden,Head1,2nd level,heading 2,I2,Section Title,Heading2,list2,H2-Heading 2"/>
    <w:basedOn w:val="Titre1"/>
    <w:next w:val="Normal"/>
    <w:link w:val="Titre2Car"/>
    <w:autoRedefine/>
    <w:qFormat/>
    <w:rsid w:val="00CB0305"/>
    <w:pPr>
      <w:numPr>
        <w:ilvl w:val="1"/>
      </w:numPr>
      <w:pBdr>
        <w:top w:val="none" w:sz="0" w:space="0" w:color="auto"/>
      </w:pBdr>
      <w:spacing w:before="180"/>
      <w:outlineLvl w:val="1"/>
    </w:pPr>
    <w:rPr>
      <w:sz w:val="28"/>
      <w:szCs w:val="18"/>
      <w:lang w:eastAsia="zh-CN"/>
    </w:rPr>
  </w:style>
  <w:style w:type="paragraph" w:styleId="Titre3">
    <w:name w:val="heading 3"/>
    <w:aliases w:val="Underrubrik2,H3,h3,Memo Heading 3,no break,0H,l3,3,list 3,Head 3,1.1.1,3rd level,Major Section Sub Section,PA Minor Section,Head3,Level 3 Head,31,32,33,311,321,34,312,322,35,313,323,36,314,324,37,315,325,38,316,326,39,317,327,310,318,328"/>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2"/>
      </w:numPr>
      <w:outlineLvl w:val="5"/>
    </w:pPr>
  </w:style>
  <w:style w:type="paragraph" w:styleId="Titre7">
    <w:name w:val="heading 7"/>
    <w:basedOn w:val="H6"/>
    <w:next w:val="Normal"/>
    <w:link w:val="Titre7Car"/>
    <w:qFormat/>
    <w:pPr>
      <w:numPr>
        <w:ilvl w:val="6"/>
        <w:numId w:val="2"/>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link w:val="H6Char"/>
    <w:pPr>
      <w:numPr>
        <w:numId w:val="0"/>
      </w:numPr>
      <w:ind w:left="1985" w:hanging="1985"/>
      <w:outlineLvl w:val="9"/>
    </w:pPr>
    <w:rPr>
      <w:sz w:val="20"/>
    </w:rPr>
  </w:style>
  <w:style w:type="paragraph" w:styleId="TM9">
    <w:name w:val="toc 9"/>
    <w:basedOn w:val="TM8"/>
    <w:pPr>
      <w:ind w:left="1418" w:hanging="1418"/>
    </w:pPr>
  </w:style>
  <w:style w:type="paragraph" w:styleId="TM8">
    <w:name w:val="toc 8"/>
    <w:basedOn w:val="TM1"/>
    <w:pPr>
      <w:spacing w:before="180"/>
      <w:ind w:left="2693" w:hanging="2693"/>
    </w:pPr>
    <w:rPr>
      <w:b/>
    </w:rPr>
  </w:style>
  <w:style w:type="paragraph" w:styleId="TM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link w:val="En-tteC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pPr>
      <w:ind w:left="1701" w:hanging="1701"/>
    </w:pPr>
  </w:style>
  <w:style w:type="paragraph" w:styleId="TM4">
    <w:name w:val="toc 4"/>
    <w:basedOn w:val="TM3"/>
    <w:pPr>
      <w:ind w:left="1418" w:hanging="1418"/>
    </w:pPr>
  </w:style>
  <w:style w:type="paragraph" w:styleId="TM3">
    <w:name w:val="toc 3"/>
    <w:basedOn w:val="TM2"/>
    <w:pPr>
      <w:ind w:left="1134" w:hanging="1134"/>
    </w:pPr>
  </w:style>
  <w:style w:type="paragraph" w:styleId="TM2">
    <w:name w:val="toc 2"/>
    <w:basedOn w:val="TM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link w:val="PieddepageCar"/>
    <w:pPr>
      <w:jc w:val="center"/>
    </w:pPr>
    <w:rPr>
      <w:i/>
    </w:rPr>
  </w:style>
  <w:style w:type="character" w:styleId="Appelnotedebasdep">
    <w:name w:val="footnote reference"/>
    <w:semiHidden/>
    <w:rPr>
      <w:b/>
      <w:position w:val="6"/>
      <w:sz w:val="16"/>
    </w:rPr>
  </w:style>
  <w:style w:type="paragraph" w:styleId="Notedebasdepage">
    <w:name w:val="footnote text"/>
    <w:basedOn w:val="Normal"/>
    <w:link w:val="NotedebasdepageC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styleId="Listenumros2">
    <w:name w:val="List Number 2"/>
    <w:basedOn w:val="Listenumros"/>
    <w:pPr>
      <w:ind w:left="851"/>
    </w:pPr>
  </w:style>
  <w:style w:type="paragraph" w:styleId="Listenumros">
    <w:name w:val="List Number"/>
    <w:basedOn w:val="Liste"/>
  </w:style>
  <w:style w:type="paragraph" w:styleId="Liste">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e"/>
    <w:link w:val="B1Char"/>
  </w:style>
  <w:style w:type="paragraph" w:styleId="TM6">
    <w:name w:val="toc 6"/>
    <w:basedOn w:val="TM5"/>
    <w:next w:val="Normal"/>
    <w:pPr>
      <w:ind w:left="1985" w:hanging="1985"/>
    </w:pPr>
  </w:style>
  <w:style w:type="paragraph" w:styleId="TM7">
    <w:name w:val="toc 7"/>
    <w:basedOn w:val="TM6"/>
    <w:next w:val="Normal"/>
    <w:pPr>
      <w:ind w:left="2268" w:hanging="2268"/>
    </w:pPr>
  </w:style>
  <w:style w:type="paragraph" w:styleId="Listepuces2">
    <w:name w:val="List Bullet 2"/>
    <w:basedOn w:val="Listepuces"/>
    <w:pPr>
      <w:ind w:left="851"/>
    </w:pPr>
  </w:style>
  <w:style w:type="paragraph" w:styleId="Listepuces">
    <w:name w:val="List Bullet"/>
    <w:basedOn w:val="Liste"/>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pPr>
      <w:ind w:left="1135"/>
    </w:pPr>
  </w:style>
  <w:style w:type="paragraph" w:styleId="Liste2">
    <w:name w:val="List 2"/>
    <w:basedOn w:val="Liste"/>
    <w:uiPriority w:val="99"/>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Lgende">
    <w:name w:val="caption"/>
    <w:aliases w:val="cap,Caption Char1 Char,cap Char Char1,Caption Char Char1 Char,cap Char2 Char,Ca,cap Char2,Caption Char C...,Caption Char,cap1,cap2,cap11,Légende-figure,Légende-figure Char,Beschrifubg,Beschriftung Char,label,cap11 Char,cap11 Char Char Char"/>
    <w:basedOn w:val="Normal"/>
    <w:next w:val="Normal"/>
    <w:link w:val="LgendeCar"/>
    <w:qFormat/>
    <w:pPr>
      <w:spacing w:before="120" w:after="120"/>
    </w:pPr>
    <w:rPr>
      <w:b/>
    </w:rPr>
  </w:style>
  <w:style w:type="character" w:styleId="Lienhypertexte">
    <w:name w:val="Hyperlink"/>
    <w:uiPriority w:val="99"/>
    <w:qFormat/>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link w:val="TextebrutCar"/>
    <w:uiPriority w:val="99"/>
    <w:rPr>
      <w:rFonts w:ascii="Courier New" w:hAnsi="Courier New"/>
      <w:lang w:val="nb-NO"/>
    </w:rPr>
  </w:style>
  <w:style w:type="paragraph" w:customStyle="1" w:styleId="TAJ">
    <w:name w:val="TAJ"/>
    <w:basedOn w:val="TH"/>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style>
  <w:style w:type="character" w:styleId="Marquedecommentaire">
    <w:name w:val="annotation reference"/>
    <w:semiHidden/>
    <w:rPr>
      <w:sz w:val="16"/>
    </w:rPr>
  </w:style>
  <w:style w:type="paragraph" w:customStyle="1" w:styleId="Guidance">
    <w:name w:val="Guidance"/>
    <w:basedOn w:val="Normal"/>
    <w:link w:val="GuidanceChar"/>
    <w:rPr>
      <w:i/>
      <w:color w:val="0000FF"/>
      <w:lang w:val="x-none"/>
    </w:rPr>
  </w:style>
  <w:style w:type="paragraph" w:styleId="Commentaire">
    <w:name w:val="annotation text"/>
    <w:basedOn w:val="Normal"/>
    <w:link w:val="CommentaireCar"/>
    <w:uiPriority w:val="99"/>
    <w:qFormat/>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Titre2Car">
    <w:name w:val="Titre 2 Car"/>
    <w:aliases w:val="header Car1,Head2A Car,2 Car,H2 Car,h2 Car,DO NOT USE_h2 Car,h21 Car,UNDERRUBRIK 1-2 Car,Head 2 Car,l2 Car,TitreProp Car,Header 2 Car,ITT t2 Car,PA Major Section Car,Livello 2 Car,R2 Car,H21 Car,Heading 2 Hidden Car,Head1 Car,2nd level Car"/>
    <w:link w:val="Titre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Titre1Car">
    <w:name w:val="Titre 1 Car"/>
    <w:aliases w:val="H1 Car,NMP Heading 1 Car,h1 Car,app heading 1 Car,l1 Car,Memo Heading 1 Car,h11 Car,h12 Car,h13 Car,h14 Car,h15 Car,h16 Car,h17 Car,h111 Car,h121 Car,h131 Car,h141 Car,h151 Car,h161 Car,h18 Car,h112 Car,h122 Car,h132 Car,h142 Car,h152 Car"/>
    <w:link w:val="Titre1"/>
    <w:rsid w:val="00CF4156"/>
    <w:rPr>
      <w:rFonts w:ascii="Arial" w:hAnsi="Arial"/>
      <w:sz w:val="36"/>
      <w:lang w:eastAsia="en-US"/>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link w:val="En-tte"/>
    <w:rsid w:val="00874C16"/>
    <w:rPr>
      <w:rFonts w:ascii="Arial" w:hAnsi="Arial"/>
      <w:b/>
      <w:noProof/>
      <w:sz w:val="18"/>
      <w:lang w:val="en-GB" w:bidi="ar-SA"/>
    </w:rPr>
  </w:style>
  <w:style w:type="paragraph" w:styleId="Objetducommentaire">
    <w:name w:val="annotation subject"/>
    <w:basedOn w:val="Commentaire"/>
    <w:next w:val="Commentaire"/>
    <w:link w:val="ObjetducommentaireCar"/>
    <w:rsid w:val="00AE7868"/>
    <w:rPr>
      <w:b/>
      <w:bCs/>
    </w:rPr>
  </w:style>
  <w:style w:type="character" w:customStyle="1" w:styleId="CommentaireCar">
    <w:name w:val="Commentaire Car"/>
    <w:link w:val="Commentaire"/>
    <w:uiPriority w:val="99"/>
    <w:qFormat/>
    <w:rsid w:val="00AE7868"/>
    <w:rPr>
      <w:lang w:val="en-GB" w:eastAsia="en-US"/>
    </w:rPr>
  </w:style>
  <w:style w:type="character" w:customStyle="1" w:styleId="Char">
    <w:name w:val="批注主题 Char"/>
    <w:basedOn w:val="CommentaireCar"/>
    <w:rsid w:val="00AE7868"/>
    <w:rPr>
      <w:lang w:val="en-GB" w:eastAsia="en-US"/>
    </w:rPr>
  </w:style>
  <w:style w:type="paragraph" w:styleId="Rvision">
    <w:name w:val="Revision"/>
    <w:hidden/>
    <w:uiPriority w:val="99"/>
    <w:semiHidden/>
    <w:rsid w:val="00AE7868"/>
    <w:rPr>
      <w:lang w:val="en-GB" w:eastAsia="en-US"/>
    </w:rPr>
  </w:style>
  <w:style w:type="paragraph" w:styleId="Textedebulles">
    <w:name w:val="Balloon Text"/>
    <w:basedOn w:val="Normal"/>
    <w:link w:val="TextedebullesCar"/>
    <w:rsid w:val="00AE7868"/>
    <w:pPr>
      <w:spacing w:after="0"/>
    </w:pPr>
    <w:rPr>
      <w:sz w:val="18"/>
      <w:szCs w:val="18"/>
    </w:rPr>
  </w:style>
  <w:style w:type="character" w:customStyle="1" w:styleId="TextedebullesCar">
    <w:name w:val="Texte de bulles Car"/>
    <w:link w:val="Textedebulles"/>
    <w:rsid w:val="00AE7868"/>
    <w:rPr>
      <w:sz w:val="18"/>
      <w:szCs w:val="18"/>
      <w:lang w:val="en-GB" w:eastAsia="en-US"/>
    </w:rPr>
  </w:style>
  <w:style w:type="character" w:styleId="Accentuation">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Titre8Car">
    <w:name w:val="Titre 8 Car"/>
    <w:link w:val="Titre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LgendeCar">
    <w:name w:val="Légende Car"/>
    <w:aliases w:val="cap Car,Caption Char1 Char Car,cap Char Char1 Car,Caption Char Char1 Char Car,cap Char2 Char Car,Ca Car,cap Char2 Car,Caption Char C... Car,Caption Char Car,cap1 Car,cap2 Car,cap11 Car,Légende-figure Car,Légende-figure Char Car,label Car"/>
    <w:link w:val="Lgende"/>
    <w:rsid w:val="00B2472D"/>
    <w:rPr>
      <w:b/>
      <w:lang w:val="en-GB"/>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sid w:val="006302AA"/>
    <w:rPr>
      <w:rFonts w:ascii="Arial" w:hAnsi="Arial"/>
      <w:sz w:val="28"/>
      <w:szCs w:val="18"/>
      <w:lang w:eastAsia="zh-CN"/>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6302AA"/>
    <w:rPr>
      <w:lang w:val="en-GB"/>
    </w:rPr>
  </w:style>
  <w:style w:type="paragraph" w:customStyle="1" w:styleId="3GPPNormalText">
    <w:name w:val="3GPP Normal Text"/>
    <w:basedOn w:val="Corpsdetexte"/>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TextebrutCar">
    <w:name w:val="Texte brut Car"/>
    <w:link w:val="Textebrut"/>
    <w:uiPriority w:val="99"/>
    <w:rsid w:val="006501AF"/>
    <w:rPr>
      <w:rFonts w:ascii="Courier New" w:hAnsi="Courier New"/>
      <w:lang w:val="nb-NO" w:eastAsia="en-US"/>
    </w:rPr>
  </w:style>
  <w:style w:type="paragraph" w:styleId="Sansinterligne">
    <w:name w:val="No Spacing"/>
    <w:uiPriority w:val="1"/>
    <w:qFormat/>
    <w:rsid w:val="00C85354"/>
    <w:pPr>
      <w:overflowPunct w:val="0"/>
      <w:autoSpaceDE w:val="0"/>
      <w:autoSpaceDN w:val="0"/>
      <w:adjustRightInd w:val="0"/>
    </w:pPr>
    <w:rPr>
      <w:rFonts w:eastAsia="MS Mincho"/>
      <w:lang w:val="en-GB" w:eastAsia="ja-JP"/>
    </w:rPr>
  </w:style>
  <w:style w:type="character" w:customStyle="1" w:styleId="ObjetducommentaireCar">
    <w:name w:val="Objet du commentaire Car"/>
    <w:link w:val="Objetducommentaire"/>
    <w:uiPriority w:val="99"/>
    <w:rsid w:val="00C85354"/>
    <w:rPr>
      <w:b/>
      <w:bCs/>
      <w:lang w:val="en-GB" w:eastAsia="en-US"/>
    </w:rPr>
  </w:style>
  <w:style w:type="character" w:styleId="Rfrenceple">
    <w:name w:val="Subtle Reference"/>
    <w:uiPriority w:val="31"/>
    <w:qFormat/>
    <w:rsid w:val="00C85354"/>
    <w:rPr>
      <w:smallCaps/>
      <w:color w:val="C0504D"/>
      <w:u w:val="single"/>
    </w:rPr>
  </w:style>
  <w:style w:type="paragraph" w:customStyle="1" w:styleId="a">
    <w:name w:val="样式 页眉"/>
    <w:basedOn w:val="En-tte"/>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PieddepageCar">
    <w:name w:val="Pied de page Car"/>
    <w:link w:val="Pieddepage"/>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Titre4Car">
    <w:name w:val="Titre 4 Car"/>
    <w:basedOn w:val="Policepardfaut"/>
    <w:link w:val="Titre4"/>
    <w:rsid w:val="00C35AA7"/>
    <w:rPr>
      <w:rFonts w:ascii="Arial" w:hAnsi="Arial"/>
      <w:sz w:val="24"/>
      <w:szCs w:val="18"/>
      <w:lang w:eastAsia="zh-CN"/>
    </w:rPr>
  </w:style>
  <w:style w:type="character" w:customStyle="1" w:styleId="Titre5Car">
    <w:name w:val="Titre 5 Car"/>
    <w:basedOn w:val="Policepardfaut"/>
    <w:link w:val="Titre5"/>
    <w:rsid w:val="00C35AA7"/>
    <w:rPr>
      <w:rFonts w:ascii="Arial" w:hAnsi="Arial"/>
      <w:sz w:val="22"/>
      <w:szCs w:val="18"/>
      <w:lang w:eastAsia="zh-CN"/>
    </w:rPr>
  </w:style>
  <w:style w:type="character" w:customStyle="1" w:styleId="Titre6Car">
    <w:name w:val="Titre 6 Car"/>
    <w:basedOn w:val="Policepardfaut"/>
    <w:link w:val="Titre6"/>
    <w:rsid w:val="00C35AA7"/>
    <w:rPr>
      <w:rFonts w:ascii="Arial" w:hAnsi="Arial"/>
      <w:szCs w:val="18"/>
      <w:lang w:eastAsia="zh-CN"/>
    </w:rPr>
  </w:style>
  <w:style w:type="character" w:customStyle="1" w:styleId="Titre7Car">
    <w:name w:val="Titre 7 Car"/>
    <w:basedOn w:val="Policepardfaut"/>
    <w:link w:val="Titre7"/>
    <w:rsid w:val="00C35AA7"/>
    <w:rPr>
      <w:rFonts w:ascii="Arial" w:hAnsi="Arial"/>
      <w:szCs w:val="18"/>
      <w:lang w:eastAsia="zh-CN"/>
    </w:rPr>
  </w:style>
  <w:style w:type="character" w:customStyle="1" w:styleId="Titre9Car">
    <w:name w:val="Titre 9 Car"/>
    <w:basedOn w:val="Policepardfaut"/>
    <w:link w:val="Titre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Retraitcorpsdetexte2">
    <w:name w:val="Body Text Indent 2"/>
    <w:basedOn w:val="Normal"/>
    <w:link w:val="Retraitcorpsdetexte2C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Retraitcorpsdetexte2Car">
    <w:name w:val="Retrait corps de texte 2 Car"/>
    <w:basedOn w:val="Policepardfaut"/>
    <w:link w:val="Retraitcorpsdetexte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Notedefin">
    <w:name w:val="endnote text"/>
    <w:basedOn w:val="Normal"/>
    <w:link w:val="NotedefinCar"/>
    <w:rsid w:val="00C35AA7"/>
    <w:pPr>
      <w:overflowPunct w:val="0"/>
      <w:autoSpaceDE w:val="0"/>
      <w:autoSpaceDN w:val="0"/>
      <w:adjustRightInd w:val="0"/>
      <w:textAlignment w:val="baseline"/>
    </w:pPr>
    <w:rPr>
      <w:rFonts w:eastAsia="Yu Mincho"/>
    </w:rPr>
  </w:style>
  <w:style w:type="character" w:customStyle="1" w:styleId="NotedefinCar">
    <w:name w:val="Note de fin Car"/>
    <w:basedOn w:val="Policepardfaut"/>
    <w:link w:val="Notedefin"/>
    <w:rsid w:val="00C35AA7"/>
    <w:rPr>
      <w:rFonts w:eastAsia="Yu Mincho"/>
      <w:lang w:val="en-GB" w:eastAsia="en-US"/>
    </w:rPr>
  </w:style>
  <w:style w:type="character" w:styleId="Appeldenotedefin">
    <w:name w:val="endnote reference"/>
    <w:rsid w:val="00C35AA7"/>
    <w:rPr>
      <w:vertAlign w:val="superscript"/>
    </w:rPr>
  </w:style>
  <w:style w:type="character" w:customStyle="1" w:styleId="NotedebasdepageCar">
    <w:name w:val="Note de bas de page Car"/>
    <w:basedOn w:val="Policepardfaut"/>
    <w:link w:val="Notedebasdepage"/>
    <w:semiHidden/>
    <w:rsid w:val="00C35AA7"/>
    <w:rPr>
      <w:sz w:val="16"/>
      <w:lang w:val="en-GB" w:eastAsia="en-US"/>
    </w:rPr>
  </w:style>
  <w:style w:type="table" w:styleId="Grilledutableau">
    <w:name w:val="Table Grid"/>
    <w:basedOn w:val="Tableau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Paragraphedeliste">
    <w:name w:val="List Paragraph"/>
    <w:aliases w:val="- Bullets,?? ??,?????,????,Lista1,列出段落1,中等深浅网格 1 - 着色 21,列表段落,R4_bullets,列表段落1,—ño’i—Ž,¥¡¡¡¡ì¬º¥¹¥È¶ÎÂä,ÁÐ³ö¶ÎÂä,¥ê¥¹¥È¶ÎÂä,1st level - Bullet List Paragraph,Lettre d'introduction,Paragrafo elenco,Normal bullet 2,Bullet list,목록 단락"/>
    <w:basedOn w:val="Normal"/>
    <w:link w:val="ParagraphedelisteC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ParagraphedelisteCar">
    <w:name w:val="Paragraphe de liste Car"/>
    <w:aliases w:val="- Bullets Car,?? ?? Car,????? Car,???? Car,Lista1 Car,列出段落1 Car,中等深浅网格 1 - 着色 21 Car,列表段落 Car,R4_bullets Car,列表段落1 Car,—ño’i—Ž Car,¥¡¡¡¡ì¬º¥¹¥È¶ÎÂä Car,ÁÐ³ö¶ÎÂä Car,¥ê¥¹¥È¶ÎÂä Car,1st level - Bullet List Paragraph Car,목록 단락 Car"/>
    <w:link w:val="Paragraphedeliste"/>
    <w:uiPriority w:val="34"/>
    <w:qFormat/>
    <w:locked/>
    <w:rsid w:val="00DD28BC"/>
    <w:rPr>
      <w:rFonts w:eastAsia="MS Mincho"/>
      <w:lang w:val="en-GB" w:eastAsia="en-US"/>
    </w:rPr>
  </w:style>
  <w:style w:type="paragraph" w:customStyle="1" w:styleId="references">
    <w:name w:val="references"/>
    <w:uiPriority w:val="99"/>
    <w:rsid w:val="0031439B"/>
    <w:pPr>
      <w:numPr>
        <w:numId w:val="7"/>
      </w:numPr>
      <w:spacing w:after="50" w:line="180" w:lineRule="exact"/>
      <w:jc w:val="both"/>
    </w:pPr>
    <w:rPr>
      <w:rFonts w:eastAsia="MS Mincho"/>
      <w:noProof/>
      <w:szCs w:val="16"/>
      <w:lang w:val="en-US" w:eastAsia="en-US"/>
    </w:rPr>
  </w:style>
  <w:style w:type="paragraph" w:customStyle="1" w:styleId="3GPPText">
    <w:name w:val="3GPP Text"/>
    <w:basedOn w:val="Normal"/>
    <w:link w:val="3GPPTextChar"/>
    <w:qFormat/>
    <w:rsid w:val="0031439B"/>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rsid w:val="0031439B"/>
    <w:rPr>
      <w:sz w:val="22"/>
      <w:lang w:val="en-US" w:eastAsia="en-US"/>
    </w:rPr>
  </w:style>
  <w:style w:type="paragraph" w:customStyle="1" w:styleId="Style0">
    <w:name w:val="_Style 0"/>
    <w:uiPriority w:val="1"/>
    <w:qFormat/>
    <w:rsid w:val="00A25FD2"/>
    <w:pPr>
      <w:widowControl w:val="0"/>
      <w:jc w:val="both"/>
    </w:pPr>
    <w:rPr>
      <w:kern w:val="2"/>
      <w:sz w:val="21"/>
      <w:szCs w:val="24"/>
      <w:lang w:val="en-US" w:eastAsia="zh-CN"/>
    </w:rPr>
  </w:style>
  <w:style w:type="paragraph" w:customStyle="1" w:styleId="Proposal">
    <w:name w:val="Proposal"/>
    <w:basedOn w:val="Normal"/>
    <w:rsid w:val="008D2216"/>
    <w:pPr>
      <w:tabs>
        <w:tab w:val="left" w:pos="1701"/>
      </w:tabs>
      <w:ind w:left="1701" w:hanging="1701"/>
    </w:pPr>
    <w:rPr>
      <w:rFonts w:eastAsia="Times New Roman"/>
      <w:b/>
    </w:rPr>
  </w:style>
  <w:style w:type="paragraph" w:customStyle="1" w:styleId="FrameContents">
    <w:name w:val="Frame Contents"/>
    <w:basedOn w:val="Normal"/>
    <w:qFormat/>
    <w:rsid w:val="00BA6047"/>
    <w:pPr>
      <w:suppressAutoHyphens/>
    </w:pPr>
  </w:style>
  <w:style w:type="character" w:customStyle="1" w:styleId="apple-converted-space">
    <w:name w:val="apple-converted-space"/>
    <w:basedOn w:val="Policepardfaut"/>
    <w:rsid w:val="004E17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8942016">
      <w:bodyDiv w:val="1"/>
      <w:marLeft w:val="0"/>
      <w:marRight w:val="0"/>
      <w:marTop w:val="0"/>
      <w:marBottom w:val="0"/>
      <w:divBdr>
        <w:top w:val="none" w:sz="0" w:space="0" w:color="auto"/>
        <w:left w:val="none" w:sz="0" w:space="0" w:color="auto"/>
        <w:bottom w:val="none" w:sz="0" w:space="0" w:color="auto"/>
        <w:right w:val="none" w:sz="0" w:space="0" w:color="auto"/>
      </w:divBdr>
      <w:divsChild>
        <w:div w:id="968978239">
          <w:marLeft w:val="0"/>
          <w:marRight w:val="0"/>
          <w:marTop w:val="0"/>
          <w:marBottom w:val="0"/>
          <w:divBdr>
            <w:top w:val="none" w:sz="0" w:space="0" w:color="auto"/>
            <w:left w:val="none" w:sz="0" w:space="0" w:color="auto"/>
            <w:bottom w:val="none" w:sz="0" w:space="0" w:color="auto"/>
            <w:right w:val="none" w:sz="0" w:space="0" w:color="auto"/>
          </w:divBdr>
        </w:div>
        <w:div w:id="1899971100">
          <w:marLeft w:val="0"/>
          <w:marRight w:val="0"/>
          <w:marTop w:val="0"/>
          <w:marBottom w:val="0"/>
          <w:divBdr>
            <w:top w:val="none" w:sz="0" w:space="0" w:color="auto"/>
            <w:left w:val="none" w:sz="0" w:space="0" w:color="auto"/>
            <w:bottom w:val="none" w:sz="0" w:space="0" w:color="auto"/>
            <w:right w:val="none" w:sz="0" w:space="0" w:color="auto"/>
          </w:divBdr>
        </w:div>
        <w:div w:id="1369138454">
          <w:marLeft w:val="0"/>
          <w:marRight w:val="0"/>
          <w:marTop w:val="0"/>
          <w:marBottom w:val="0"/>
          <w:divBdr>
            <w:top w:val="none" w:sz="0" w:space="0" w:color="auto"/>
            <w:left w:val="none" w:sz="0" w:space="0" w:color="auto"/>
            <w:bottom w:val="none" w:sz="0" w:space="0" w:color="auto"/>
            <w:right w:val="none" w:sz="0" w:space="0" w:color="auto"/>
          </w:divBdr>
        </w:div>
        <w:div w:id="792603698">
          <w:marLeft w:val="0"/>
          <w:marRight w:val="0"/>
          <w:marTop w:val="0"/>
          <w:marBottom w:val="0"/>
          <w:divBdr>
            <w:top w:val="none" w:sz="0" w:space="0" w:color="auto"/>
            <w:left w:val="none" w:sz="0" w:space="0" w:color="auto"/>
            <w:bottom w:val="none" w:sz="0" w:space="0" w:color="auto"/>
            <w:right w:val="none" w:sz="0" w:space="0" w:color="auto"/>
          </w:divBdr>
        </w:div>
        <w:div w:id="101195317">
          <w:marLeft w:val="0"/>
          <w:marRight w:val="0"/>
          <w:marTop w:val="0"/>
          <w:marBottom w:val="0"/>
          <w:divBdr>
            <w:top w:val="none" w:sz="0" w:space="0" w:color="auto"/>
            <w:left w:val="none" w:sz="0" w:space="0" w:color="auto"/>
            <w:bottom w:val="none" w:sz="0" w:space="0" w:color="auto"/>
            <w:right w:val="none" w:sz="0" w:space="0" w:color="auto"/>
          </w:divBdr>
        </w:div>
        <w:div w:id="1766917292">
          <w:marLeft w:val="0"/>
          <w:marRight w:val="0"/>
          <w:marTop w:val="0"/>
          <w:marBottom w:val="0"/>
          <w:divBdr>
            <w:top w:val="none" w:sz="0" w:space="0" w:color="auto"/>
            <w:left w:val="none" w:sz="0" w:space="0" w:color="auto"/>
            <w:bottom w:val="none" w:sz="0" w:space="0" w:color="auto"/>
            <w:right w:val="none" w:sz="0" w:space="0" w:color="auto"/>
          </w:divBdr>
        </w:div>
        <w:div w:id="878126181">
          <w:marLeft w:val="0"/>
          <w:marRight w:val="0"/>
          <w:marTop w:val="0"/>
          <w:marBottom w:val="0"/>
          <w:divBdr>
            <w:top w:val="none" w:sz="0" w:space="0" w:color="auto"/>
            <w:left w:val="none" w:sz="0" w:space="0" w:color="auto"/>
            <w:bottom w:val="none" w:sz="0" w:space="0" w:color="auto"/>
            <w:right w:val="none" w:sz="0" w:space="0" w:color="auto"/>
          </w:divBdr>
        </w:div>
        <w:div w:id="1450585502">
          <w:marLeft w:val="0"/>
          <w:marRight w:val="0"/>
          <w:marTop w:val="0"/>
          <w:marBottom w:val="0"/>
          <w:divBdr>
            <w:top w:val="none" w:sz="0" w:space="0" w:color="auto"/>
            <w:left w:val="none" w:sz="0" w:space="0" w:color="auto"/>
            <w:bottom w:val="none" w:sz="0" w:space="0" w:color="auto"/>
            <w:right w:val="none" w:sz="0" w:space="0" w:color="auto"/>
          </w:divBdr>
        </w:div>
        <w:div w:id="506096430">
          <w:marLeft w:val="0"/>
          <w:marRight w:val="0"/>
          <w:marTop w:val="0"/>
          <w:marBottom w:val="0"/>
          <w:divBdr>
            <w:top w:val="none" w:sz="0" w:space="0" w:color="auto"/>
            <w:left w:val="none" w:sz="0" w:space="0" w:color="auto"/>
            <w:bottom w:val="none" w:sz="0" w:space="0" w:color="auto"/>
            <w:right w:val="none" w:sz="0" w:space="0" w:color="auto"/>
          </w:divBdr>
        </w:div>
        <w:div w:id="1934704604">
          <w:marLeft w:val="0"/>
          <w:marRight w:val="0"/>
          <w:marTop w:val="0"/>
          <w:marBottom w:val="0"/>
          <w:divBdr>
            <w:top w:val="none" w:sz="0" w:space="0" w:color="auto"/>
            <w:left w:val="none" w:sz="0" w:space="0" w:color="auto"/>
            <w:bottom w:val="none" w:sz="0" w:space="0" w:color="auto"/>
            <w:right w:val="none" w:sz="0" w:space="0" w:color="auto"/>
          </w:divBdr>
        </w:div>
        <w:div w:id="24255411">
          <w:marLeft w:val="0"/>
          <w:marRight w:val="0"/>
          <w:marTop w:val="0"/>
          <w:marBottom w:val="0"/>
          <w:divBdr>
            <w:top w:val="none" w:sz="0" w:space="0" w:color="auto"/>
            <w:left w:val="none" w:sz="0" w:space="0" w:color="auto"/>
            <w:bottom w:val="none" w:sz="0" w:space="0" w:color="auto"/>
            <w:right w:val="none" w:sz="0" w:space="0" w:color="auto"/>
          </w:divBdr>
        </w:div>
        <w:div w:id="525483246">
          <w:marLeft w:val="0"/>
          <w:marRight w:val="0"/>
          <w:marTop w:val="0"/>
          <w:marBottom w:val="0"/>
          <w:divBdr>
            <w:top w:val="none" w:sz="0" w:space="0" w:color="auto"/>
            <w:left w:val="none" w:sz="0" w:space="0" w:color="auto"/>
            <w:bottom w:val="none" w:sz="0" w:space="0" w:color="auto"/>
            <w:right w:val="none" w:sz="0" w:space="0" w:color="auto"/>
          </w:divBdr>
        </w:div>
        <w:div w:id="30737487">
          <w:marLeft w:val="0"/>
          <w:marRight w:val="0"/>
          <w:marTop w:val="0"/>
          <w:marBottom w:val="0"/>
          <w:divBdr>
            <w:top w:val="none" w:sz="0" w:space="0" w:color="auto"/>
            <w:left w:val="none" w:sz="0" w:space="0" w:color="auto"/>
            <w:bottom w:val="none" w:sz="0" w:space="0" w:color="auto"/>
            <w:right w:val="none" w:sz="0" w:space="0" w:color="auto"/>
          </w:divBdr>
        </w:div>
        <w:div w:id="1283266002">
          <w:marLeft w:val="0"/>
          <w:marRight w:val="0"/>
          <w:marTop w:val="0"/>
          <w:marBottom w:val="0"/>
          <w:divBdr>
            <w:top w:val="none" w:sz="0" w:space="0" w:color="auto"/>
            <w:left w:val="none" w:sz="0" w:space="0" w:color="auto"/>
            <w:bottom w:val="none" w:sz="0" w:space="0" w:color="auto"/>
            <w:right w:val="none" w:sz="0" w:space="0" w:color="auto"/>
          </w:divBdr>
        </w:div>
        <w:div w:id="957638038">
          <w:marLeft w:val="0"/>
          <w:marRight w:val="0"/>
          <w:marTop w:val="0"/>
          <w:marBottom w:val="0"/>
          <w:divBdr>
            <w:top w:val="none" w:sz="0" w:space="0" w:color="auto"/>
            <w:left w:val="none" w:sz="0" w:space="0" w:color="auto"/>
            <w:bottom w:val="none" w:sz="0" w:space="0" w:color="auto"/>
            <w:right w:val="none" w:sz="0" w:space="0" w:color="auto"/>
          </w:divBdr>
        </w:div>
        <w:div w:id="1411006977">
          <w:marLeft w:val="0"/>
          <w:marRight w:val="0"/>
          <w:marTop w:val="0"/>
          <w:marBottom w:val="0"/>
          <w:divBdr>
            <w:top w:val="none" w:sz="0" w:space="0" w:color="auto"/>
            <w:left w:val="none" w:sz="0" w:space="0" w:color="auto"/>
            <w:bottom w:val="none" w:sz="0" w:space="0" w:color="auto"/>
            <w:right w:val="none" w:sz="0" w:space="0" w:color="auto"/>
          </w:divBdr>
        </w:div>
      </w:divsChild>
    </w:div>
    <w:div w:id="116488746">
      <w:bodyDiv w:val="1"/>
      <w:marLeft w:val="0"/>
      <w:marRight w:val="0"/>
      <w:marTop w:val="0"/>
      <w:marBottom w:val="0"/>
      <w:divBdr>
        <w:top w:val="none" w:sz="0" w:space="0" w:color="auto"/>
        <w:left w:val="none" w:sz="0" w:space="0" w:color="auto"/>
        <w:bottom w:val="none" w:sz="0" w:space="0" w:color="auto"/>
        <w:right w:val="none" w:sz="0" w:space="0" w:color="auto"/>
      </w:divBdr>
      <w:divsChild>
        <w:div w:id="1472214094">
          <w:marLeft w:val="1166"/>
          <w:marRight w:val="0"/>
          <w:marTop w:val="86"/>
          <w:marBottom w:val="0"/>
          <w:divBdr>
            <w:top w:val="none" w:sz="0" w:space="0" w:color="auto"/>
            <w:left w:val="none" w:sz="0" w:space="0" w:color="auto"/>
            <w:bottom w:val="none" w:sz="0" w:space="0" w:color="auto"/>
            <w:right w:val="none" w:sz="0" w:space="0" w:color="auto"/>
          </w:divBdr>
        </w:div>
        <w:div w:id="977959731">
          <w:marLeft w:val="1166"/>
          <w:marRight w:val="0"/>
          <w:marTop w:val="86"/>
          <w:marBottom w:val="0"/>
          <w:divBdr>
            <w:top w:val="none" w:sz="0" w:space="0" w:color="auto"/>
            <w:left w:val="none" w:sz="0" w:space="0" w:color="auto"/>
            <w:bottom w:val="none" w:sz="0" w:space="0" w:color="auto"/>
            <w:right w:val="none" w:sz="0" w:space="0" w:color="auto"/>
          </w:divBdr>
        </w:div>
      </w:divsChild>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51334">
      <w:bodyDiv w:val="1"/>
      <w:marLeft w:val="0"/>
      <w:marRight w:val="0"/>
      <w:marTop w:val="0"/>
      <w:marBottom w:val="0"/>
      <w:divBdr>
        <w:top w:val="none" w:sz="0" w:space="0" w:color="auto"/>
        <w:left w:val="none" w:sz="0" w:space="0" w:color="auto"/>
        <w:bottom w:val="none" w:sz="0" w:space="0" w:color="auto"/>
        <w:right w:val="none" w:sz="0" w:space="0" w:color="auto"/>
      </w:divBdr>
    </w:div>
    <w:div w:id="172576005">
      <w:bodyDiv w:val="1"/>
      <w:marLeft w:val="0"/>
      <w:marRight w:val="0"/>
      <w:marTop w:val="0"/>
      <w:marBottom w:val="0"/>
      <w:divBdr>
        <w:top w:val="none" w:sz="0" w:space="0" w:color="auto"/>
        <w:left w:val="none" w:sz="0" w:space="0" w:color="auto"/>
        <w:bottom w:val="none" w:sz="0" w:space="0" w:color="auto"/>
        <w:right w:val="none" w:sz="0" w:space="0" w:color="auto"/>
      </w:divBdr>
      <w:divsChild>
        <w:div w:id="982392084">
          <w:marLeft w:val="360"/>
          <w:marRight w:val="0"/>
          <w:marTop w:val="200"/>
          <w:marBottom w:val="0"/>
          <w:divBdr>
            <w:top w:val="none" w:sz="0" w:space="0" w:color="auto"/>
            <w:left w:val="none" w:sz="0" w:space="0" w:color="auto"/>
            <w:bottom w:val="none" w:sz="0" w:space="0" w:color="auto"/>
            <w:right w:val="none" w:sz="0" w:space="0" w:color="auto"/>
          </w:divBdr>
        </w:div>
        <w:div w:id="2016301657">
          <w:marLeft w:val="1080"/>
          <w:marRight w:val="0"/>
          <w:marTop w:val="100"/>
          <w:marBottom w:val="0"/>
          <w:divBdr>
            <w:top w:val="none" w:sz="0" w:space="0" w:color="auto"/>
            <w:left w:val="none" w:sz="0" w:space="0" w:color="auto"/>
            <w:bottom w:val="none" w:sz="0" w:space="0" w:color="auto"/>
            <w:right w:val="none" w:sz="0" w:space="0" w:color="auto"/>
          </w:divBdr>
        </w:div>
        <w:div w:id="1702438214">
          <w:marLeft w:val="360"/>
          <w:marRight w:val="0"/>
          <w:marTop w:val="200"/>
          <w:marBottom w:val="0"/>
          <w:divBdr>
            <w:top w:val="none" w:sz="0" w:space="0" w:color="auto"/>
            <w:left w:val="none" w:sz="0" w:space="0" w:color="auto"/>
            <w:bottom w:val="none" w:sz="0" w:space="0" w:color="auto"/>
            <w:right w:val="none" w:sz="0" w:space="0" w:color="auto"/>
          </w:divBdr>
        </w:div>
      </w:divsChild>
    </w:div>
    <w:div w:id="208078348">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5578299">
      <w:bodyDiv w:val="1"/>
      <w:marLeft w:val="0"/>
      <w:marRight w:val="0"/>
      <w:marTop w:val="0"/>
      <w:marBottom w:val="0"/>
      <w:divBdr>
        <w:top w:val="none" w:sz="0" w:space="0" w:color="auto"/>
        <w:left w:val="none" w:sz="0" w:space="0" w:color="auto"/>
        <w:bottom w:val="none" w:sz="0" w:space="0" w:color="auto"/>
        <w:right w:val="none" w:sz="0" w:space="0" w:color="auto"/>
      </w:divBdr>
      <w:divsChild>
        <w:div w:id="1446080313">
          <w:marLeft w:val="274"/>
          <w:marRight w:val="0"/>
          <w:marTop w:val="150"/>
          <w:marBottom w:val="80"/>
          <w:divBdr>
            <w:top w:val="none" w:sz="0" w:space="0" w:color="auto"/>
            <w:left w:val="none" w:sz="0" w:space="0" w:color="auto"/>
            <w:bottom w:val="none" w:sz="0" w:space="0" w:color="auto"/>
            <w:right w:val="none" w:sz="0" w:space="0" w:color="auto"/>
          </w:divBdr>
        </w:div>
        <w:div w:id="1777560176">
          <w:marLeft w:val="418"/>
          <w:marRight w:val="0"/>
          <w:marTop w:val="0"/>
          <w:marBottom w:val="0"/>
          <w:divBdr>
            <w:top w:val="none" w:sz="0" w:space="0" w:color="auto"/>
            <w:left w:val="none" w:sz="0" w:space="0" w:color="auto"/>
            <w:bottom w:val="none" w:sz="0" w:space="0" w:color="auto"/>
            <w:right w:val="none" w:sz="0" w:space="0" w:color="auto"/>
          </w:divBdr>
        </w:div>
        <w:div w:id="592397457">
          <w:marLeft w:val="418"/>
          <w:marRight w:val="0"/>
          <w:marTop w:val="0"/>
          <w:marBottom w:val="0"/>
          <w:divBdr>
            <w:top w:val="none" w:sz="0" w:space="0" w:color="auto"/>
            <w:left w:val="none" w:sz="0" w:space="0" w:color="auto"/>
            <w:bottom w:val="none" w:sz="0" w:space="0" w:color="auto"/>
            <w:right w:val="none" w:sz="0" w:space="0" w:color="auto"/>
          </w:divBdr>
        </w:div>
      </w:divsChild>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44595974">
      <w:bodyDiv w:val="1"/>
      <w:marLeft w:val="0"/>
      <w:marRight w:val="0"/>
      <w:marTop w:val="0"/>
      <w:marBottom w:val="0"/>
      <w:divBdr>
        <w:top w:val="none" w:sz="0" w:space="0" w:color="auto"/>
        <w:left w:val="none" w:sz="0" w:space="0" w:color="auto"/>
        <w:bottom w:val="none" w:sz="0" w:space="0" w:color="auto"/>
        <w:right w:val="none" w:sz="0" w:space="0" w:color="auto"/>
      </w:divBdr>
      <w:divsChild>
        <w:div w:id="1032613871">
          <w:marLeft w:val="274"/>
          <w:marRight w:val="0"/>
          <w:marTop w:val="150"/>
          <w:marBottom w:val="80"/>
          <w:divBdr>
            <w:top w:val="none" w:sz="0" w:space="0" w:color="auto"/>
            <w:left w:val="none" w:sz="0" w:space="0" w:color="auto"/>
            <w:bottom w:val="none" w:sz="0" w:space="0" w:color="auto"/>
            <w:right w:val="none" w:sz="0" w:space="0" w:color="auto"/>
          </w:divBdr>
        </w:div>
        <w:div w:id="231426355">
          <w:marLeft w:val="418"/>
          <w:marRight w:val="0"/>
          <w:marTop w:val="0"/>
          <w:marBottom w:val="0"/>
          <w:divBdr>
            <w:top w:val="none" w:sz="0" w:space="0" w:color="auto"/>
            <w:left w:val="none" w:sz="0" w:space="0" w:color="auto"/>
            <w:bottom w:val="none" w:sz="0" w:space="0" w:color="auto"/>
            <w:right w:val="none" w:sz="0" w:space="0" w:color="auto"/>
          </w:divBdr>
        </w:div>
        <w:div w:id="14888033">
          <w:marLeft w:val="418"/>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1584779">
      <w:bodyDiv w:val="1"/>
      <w:marLeft w:val="0"/>
      <w:marRight w:val="0"/>
      <w:marTop w:val="0"/>
      <w:marBottom w:val="0"/>
      <w:divBdr>
        <w:top w:val="none" w:sz="0" w:space="0" w:color="auto"/>
        <w:left w:val="none" w:sz="0" w:space="0" w:color="auto"/>
        <w:bottom w:val="none" w:sz="0" w:space="0" w:color="auto"/>
        <w:right w:val="none" w:sz="0" w:space="0" w:color="auto"/>
      </w:divBdr>
      <w:divsChild>
        <w:div w:id="2016684218">
          <w:marLeft w:val="0"/>
          <w:marRight w:val="0"/>
          <w:marTop w:val="0"/>
          <w:marBottom w:val="0"/>
          <w:divBdr>
            <w:top w:val="none" w:sz="0" w:space="0" w:color="auto"/>
            <w:left w:val="none" w:sz="0" w:space="0" w:color="auto"/>
            <w:bottom w:val="none" w:sz="0" w:space="0" w:color="auto"/>
            <w:right w:val="none" w:sz="0" w:space="0" w:color="auto"/>
          </w:divBdr>
        </w:div>
        <w:div w:id="1845897874">
          <w:marLeft w:val="0"/>
          <w:marRight w:val="0"/>
          <w:marTop w:val="0"/>
          <w:marBottom w:val="0"/>
          <w:divBdr>
            <w:top w:val="none" w:sz="0" w:space="0" w:color="auto"/>
            <w:left w:val="none" w:sz="0" w:space="0" w:color="auto"/>
            <w:bottom w:val="none" w:sz="0" w:space="0" w:color="auto"/>
            <w:right w:val="none" w:sz="0" w:space="0" w:color="auto"/>
          </w:divBdr>
        </w:div>
        <w:div w:id="1026445312">
          <w:marLeft w:val="0"/>
          <w:marRight w:val="0"/>
          <w:marTop w:val="0"/>
          <w:marBottom w:val="0"/>
          <w:divBdr>
            <w:top w:val="none" w:sz="0" w:space="0" w:color="auto"/>
            <w:left w:val="none" w:sz="0" w:space="0" w:color="auto"/>
            <w:bottom w:val="none" w:sz="0" w:space="0" w:color="auto"/>
            <w:right w:val="none" w:sz="0" w:space="0" w:color="auto"/>
          </w:divBdr>
        </w:div>
        <w:div w:id="725104049">
          <w:marLeft w:val="0"/>
          <w:marRight w:val="0"/>
          <w:marTop w:val="0"/>
          <w:marBottom w:val="0"/>
          <w:divBdr>
            <w:top w:val="none" w:sz="0" w:space="0" w:color="auto"/>
            <w:left w:val="none" w:sz="0" w:space="0" w:color="auto"/>
            <w:bottom w:val="none" w:sz="0" w:space="0" w:color="auto"/>
            <w:right w:val="none" w:sz="0" w:space="0" w:color="auto"/>
          </w:divBdr>
        </w:div>
        <w:div w:id="1712413439">
          <w:marLeft w:val="0"/>
          <w:marRight w:val="0"/>
          <w:marTop w:val="0"/>
          <w:marBottom w:val="0"/>
          <w:divBdr>
            <w:top w:val="none" w:sz="0" w:space="0" w:color="auto"/>
            <w:left w:val="none" w:sz="0" w:space="0" w:color="auto"/>
            <w:bottom w:val="none" w:sz="0" w:space="0" w:color="auto"/>
            <w:right w:val="none" w:sz="0" w:space="0" w:color="auto"/>
          </w:divBdr>
        </w:div>
        <w:div w:id="56780185">
          <w:marLeft w:val="0"/>
          <w:marRight w:val="0"/>
          <w:marTop w:val="0"/>
          <w:marBottom w:val="0"/>
          <w:divBdr>
            <w:top w:val="none" w:sz="0" w:space="0" w:color="auto"/>
            <w:left w:val="none" w:sz="0" w:space="0" w:color="auto"/>
            <w:bottom w:val="none" w:sz="0" w:space="0" w:color="auto"/>
            <w:right w:val="none" w:sz="0" w:space="0" w:color="auto"/>
          </w:divBdr>
        </w:div>
        <w:div w:id="1168323541">
          <w:marLeft w:val="0"/>
          <w:marRight w:val="0"/>
          <w:marTop w:val="0"/>
          <w:marBottom w:val="0"/>
          <w:divBdr>
            <w:top w:val="none" w:sz="0" w:space="0" w:color="auto"/>
            <w:left w:val="none" w:sz="0" w:space="0" w:color="auto"/>
            <w:bottom w:val="none" w:sz="0" w:space="0" w:color="auto"/>
            <w:right w:val="none" w:sz="0" w:space="0" w:color="auto"/>
          </w:divBdr>
        </w:div>
        <w:div w:id="2008482953">
          <w:marLeft w:val="0"/>
          <w:marRight w:val="0"/>
          <w:marTop w:val="0"/>
          <w:marBottom w:val="0"/>
          <w:divBdr>
            <w:top w:val="none" w:sz="0" w:space="0" w:color="auto"/>
            <w:left w:val="none" w:sz="0" w:space="0" w:color="auto"/>
            <w:bottom w:val="none" w:sz="0" w:space="0" w:color="auto"/>
            <w:right w:val="none" w:sz="0" w:space="0" w:color="auto"/>
          </w:divBdr>
        </w:div>
        <w:div w:id="2016298674">
          <w:marLeft w:val="0"/>
          <w:marRight w:val="0"/>
          <w:marTop w:val="0"/>
          <w:marBottom w:val="0"/>
          <w:divBdr>
            <w:top w:val="none" w:sz="0" w:space="0" w:color="auto"/>
            <w:left w:val="none" w:sz="0" w:space="0" w:color="auto"/>
            <w:bottom w:val="none" w:sz="0" w:space="0" w:color="auto"/>
            <w:right w:val="none" w:sz="0" w:space="0" w:color="auto"/>
          </w:divBdr>
        </w:div>
        <w:div w:id="713651317">
          <w:marLeft w:val="0"/>
          <w:marRight w:val="0"/>
          <w:marTop w:val="0"/>
          <w:marBottom w:val="0"/>
          <w:divBdr>
            <w:top w:val="none" w:sz="0" w:space="0" w:color="auto"/>
            <w:left w:val="none" w:sz="0" w:space="0" w:color="auto"/>
            <w:bottom w:val="none" w:sz="0" w:space="0" w:color="auto"/>
            <w:right w:val="none" w:sz="0" w:space="0" w:color="auto"/>
          </w:divBdr>
        </w:div>
        <w:div w:id="1656059309">
          <w:marLeft w:val="0"/>
          <w:marRight w:val="0"/>
          <w:marTop w:val="0"/>
          <w:marBottom w:val="0"/>
          <w:divBdr>
            <w:top w:val="none" w:sz="0" w:space="0" w:color="auto"/>
            <w:left w:val="none" w:sz="0" w:space="0" w:color="auto"/>
            <w:bottom w:val="none" w:sz="0" w:space="0" w:color="auto"/>
            <w:right w:val="none" w:sz="0" w:space="0" w:color="auto"/>
          </w:divBdr>
        </w:div>
      </w:divsChild>
    </w:div>
    <w:div w:id="419184033">
      <w:bodyDiv w:val="1"/>
      <w:marLeft w:val="0"/>
      <w:marRight w:val="0"/>
      <w:marTop w:val="0"/>
      <w:marBottom w:val="0"/>
      <w:divBdr>
        <w:top w:val="none" w:sz="0" w:space="0" w:color="auto"/>
        <w:left w:val="none" w:sz="0" w:space="0" w:color="auto"/>
        <w:bottom w:val="none" w:sz="0" w:space="0" w:color="auto"/>
        <w:right w:val="none" w:sz="0" w:space="0" w:color="auto"/>
      </w:divBdr>
      <w:divsChild>
        <w:div w:id="1675496320">
          <w:marLeft w:val="0"/>
          <w:marRight w:val="0"/>
          <w:marTop w:val="0"/>
          <w:marBottom w:val="0"/>
          <w:divBdr>
            <w:top w:val="none" w:sz="0" w:space="0" w:color="auto"/>
            <w:left w:val="none" w:sz="0" w:space="0" w:color="auto"/>
            <w:bottom w:val="none" w:sz="0" w:space="0" w:color="auto"/>
            <w:right w:val="none" w:sz="0" w:space="0" w:color="auto"/>
          </w:divBdr>
        </w:div>
        <w:div w:id="1203713333">
          <w:marLeft w:val="0"/>
          <w:marRight w:val="0"/>
          <w:marTop w:val="0"/>
          <w:marBottom w:val="0"/>
          <w:divBdr>
            <w:top w:val="none" w:sz="0" w:space="0" w:color="auto"/>
            <w:left w:val="none" w:sz="0" w:space="0" w:color="auto"/>
            <w:bottom w:val="none" w:sz="0" w:space="0" w:color="auto"/>
            <w:right w:val="none" w:sz="0" w:space="0" w:color="auto"/>
          </w:divBdr>
        </w:div>
        <w:div w:id="1308972946">
          <w:marLeft w:val="0"/>
          <w:marRight w:val="0"/>
          <w:marTop w:val="0"/>
          <w:marBottom w:val="0"/>
          <w:divBdr>
            <w:top w:val="none" w:sz="0" w:space="0" w:color="auto"/>
            <w:left w:val="none" w:sz="0" w:space="0" w:color="auto"/>
            <w:bottom w:val="none" w:sz="0" w:space="0" w:color="auto"/>
            <w:right w:val="none" w:sz="0" w:space="0" w:color="auto"/>
          </w:divBdr>
        </w:div>
        <w:div w:id="235819793">
          <w:marLeft w:val="0"/>
          <w:marRight w:val="0"/>
          <w:marTop w:val="0"/>
          <w:marBottom w:val="0"/>
          <w:divBdr>
            <w:top w:val="none" w:sz="0" w:space="0" w:color="auto"/>
            <w:left w:val="none" w:sz="0" w:space="0" w:color="auto"/>
            <w:bottom w:val="none" w:sz="0" w:space="0" w:color="auto"/>
            <w:right w:val="none" w:sz="0" w:space="0" w:color="auto"/>
          </w:divBdr>
        </w:div>
        <w:div w:id="1272666720">
          <w:marLeft w:val="0"/>
          <w:marRight w:val="0"/>
          <w:marTop w:val="0"/>
          <w:marBottom w:val="0"/>
          <w:divBdr>
            <w:top w:val="none" w:sz="0" w:space="0" w:color="auto"/>
            <w:left w:val="none" w:sz="0" w:space="0" w:color="auto"/>
            <w:bottom w:val="none" w:sz="0" w:space="0" w:color="auto"/>
            <w:right w:val="none" w:sz="0" w:space="0" w:color="auto"/>
          </w:divBdr>
        </w:div>
        <w:div w:id="1085882131">
          <w:marLeft w:val="0"/>
          <w:marRight w:val="0"/>
          <w:marTop w:val="0"/>
          <w:marBottom w:val="0"/>
          <w:divBdr>
            <w:top w:val="none" w:sz="0" w:space="0" w:color="auto"/>
            <w:left w:val="none" w:sz="0" w:space="0" w:color="auto"/>
            <w:bottom w:val="none" w:sz="0" w:space="0" w:color="auto"/>
            <w:right w:val="none" w:sz="0" w:space="0" w:color="auto"/>
          </w:divBdr>
        </w:div>
        <w:div w:id="1398741986">
          <w:marLeft w:val="0"/>
          <w:marRight w:val="0"/>
          <w:marTop w:val="0"/>
          <w:marBottom w:val="0"/>
          <w:divBdr>
            <w:top w:val="none" w:sz="0" w:space="0" w:color="auto"/>
            <w:left w:val="none" w:sz="0" w:space="0" w:color="auto"/>
            <w:bottom w:val="none" w:sz="0" w:space="0" w:color="auto"/>
            <w:right w:val="none" w:sz="0" w:space="0" w:color="auto"/>
          </w:divBdr>
        </w:div>
        <w:div w:id="1069811024">
          <w:marLeft w:val="0"/>
          <w:marRight w:val="0"/>
          <w:marTop w:val="0"/>
          <w:marBottom w:val="0"/>
          <w:divBdr>
            <w:top w:val="none" w:sz="0" w:space="0" w:color="auto"/>
            <w:left w:val="none" w:sz="0" w:space="0" w:color="auto"/>
            <w:bottom w:val="none" w:sz="0" w:space="0" w:color="auto"/>
            <w:right w:val="none" w:sz="0" w:space="0" w:color="auto"/>
          </w:divBdr>
        </w:div>
        <w:div w:id="1777946250">
          <w:marLeft w:val="0"/>
          <w:marRight w:val="0"/>
          <w:marTop w:val="0"/>
          <w:marBottom w:val="0"/>
          <w:divBdr>
            <w:top w:val="none" w:sz="0" w:space="0" w:color="auto"/>
            <w:left w:val="none" w:sz="0" w:space="0" w:color="auto"/>
            <w:bottom w:val="none" w:sz="0" w:space="0" w:color="auto"/>
            <w:right w:val="none" w:sz="0" w:space="0" w:color="auto"/>
          </w:divBdr>
        </w:div>
        <w:div w:id="750352747">
          <w:marLeft w:val="0"/>
          <w:marRight w:val="0"/>
          <w:marTop w:val="0"/>
          <w:marBottom w:val="0"/>
          <w:divBdr>
            <w:top w:val="none" w:sz="0" w:space="0" w:color="auto"/>
            <w:left w:val="none" w:sz="0" w:space="0" w:color="auto"/>
            <w:bottom w:val="none" w:sz="0" w:space="0" w:color="auto"/>
            <w:right w:val="none" w:sz="0" w:space="0" w:color="auto"/>
          </w:divBdr>
        </w:div>
        <w:div w:id="714964025">
          <w:marLeft w:val="0"/>
          <w:marRight w:val="0"/>
          <w:marTop w:val="0"/>
          <w:marBottom w:val="0"/>
          <w:divBdr>
            <w:top w:val="none" w:sz="0" w:space="0" w:color="auto"/>
            <w:left w:val="none" w:sz="0" w:space="0" w:color="auto"/>
            <w:bottom w:val="none" w:sz="0" w:space="0" w:color="auto"/>
            <w:right w:val="none" w:sz="0" w:space="0" w:color="auto"/>
          </w:divBdr>
        </w:div>
      </w:divsChild>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3908043">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931740711">
      <w:bodyDiv w:val="1"/>
      <w:marLeft w:val="0"/>
      <w:marRight w:val="0"/>
      <w:marTop w:val="0"/>
      <w:marBottom w:val="0"/>
      <w:divBdr>
        <w:top w:val="none" w:sz="0" w:space="0" w:color="auto"/>
        <w:left w:val="none" w:sz="0" w:space="0" w:color="auto"/>
        <w:bottom w:val="none" w:sz="0" w:space="0" w:color="auto"/>
        <w:right w:val="none" w:sz="0" w:space="0" w:color="auto"/>
      </w:divBdr>
      <w:divsChild>
        <w:div w:id="289014249">
          <w:marLeft w:val="0"/>
          <w:marRight w:val="0"/>
          <w:marTop w:val="0"/>
          <w:marBottom w:val="0"/>
          <w:divBdr>
            <w:top w:val="none" w:sz="0" w:space="0" w:color="auto"/>
            <w:left w:val="none" w:sz="0" w:space="0" w:color="auto"/>
            <w:bottom w:val="none" w:sz="0" w:space="0" w:color="auto"/>
            <w:right w:val="none" w:sz="0" w:space="0" w:color="auto"/>
          </w:divBdr>
        </w:div>
        <w:div w:id="1494905952">
          <w:marLeft w:val="0"/>
          <w:marRight w:val="0"/>
          <w:marTop w:val="0"/>
          <w:marBottom w:val="0"/>
          <w:divBdr>
            <w:top w:val="none" w:sz="0" w:space="0" w:color="auto"/>
            <w:left w:val="none" w:sz="0" w:space="0" w:color="auto"/>
            <w:bottom w:val="none" w:sz="0" w:space="0" w:color="auto"/>
            <w:right w:val="none" w:sz="0" w:space="0" w:color="auto"/>
          </w:divBdr>
        </w:div>
        <w:div w:id="661273168">
          <w:marLeft w:val="0"/>
          <w:marRight w:val="0"/>
          <w:marTop w:val="0"/>
          <w:marBottom w:val="0"/>
          <w:divBdr>
            <w:top w:val="none" w:sz="0" w:space="0" w:color="auto"/>
            <w:left w:val="none" w:sz="0" w:space="0" w:color="auto"/>
            <w:bottom w:val="none" w:sz="0" w:space="0" w:color="auto"/>
            <w:right w:val="none" w:sz="0" w:space="0" w:color="auto"/>
          </w:divBdr>
        </w:div>
        <w:div w:id="732892239">
          <w:marLeft w:val="0"/>
          <w:marRight w:val="0"/>
          <w:marTop w:val="0"/>
          <w:marBottom w:val="0"/>
          <w:divBdr>
            <w:top w:val="none" w:sz="0" w:space="0" w:color="auto"/>
            <w:left w:val="none" w:sz="0" w:space="0" w:color="auto"/>
            <w:bottom w:val="none" w:sz="0" w:space="0" w:color="auto"/>
            <w:right w:val="none" w:sz="0" w:space="0" w:color="auto"/>
          </w:divBdr>
        </w:div>
        <w:div w:id="1321889801">
          <w:marLeft w:val="0"/>
          <w:marRight w:val="0"/>
          <w:marTop w:val="0"/>
          <w:marBottom w:val="0"/>
          <w:divBdr>
            <w:top w:val="none" w:sz="0" w:space="0" w:color="auto"/>
            <w:left w:val="none" w:sz="0" w:space="0" w:color="auto"/>
            <w:bottom w:val="none" w:sz="0" w:space="0" w:color="auto"/>
            <w:right w:val="none" w:sz="0" w:space="0" w:color="auto"/>
          </w:divBdr>
        </w:div>
        <w:div w:id="629635137">
          <w:marLeft w:val="0"/>
          <w:marRight w:val="0"/>
          <w:marTop w:val="0"/>
          <w:marBottom w:val="0"/>
          <w:divBdr>
            <w:top w:val="none" w:sz="0" w:space="0" w:color="auto"/>
            <w:left w:val="none" w:sz="0" w:space="0" w:color="auto"/>
            <w:bottom w:val="none" w:sz="0" w:space="0" w:color="auto"/>
            <w:right w:val="none" w:sz="0" w:space="0" w:color="auto"/>
          </w:divBdr>
        </w:div>
        <w:div w:id="1853833682">
          <w:marLeft w:val="0"/>
          <w:marRight w:val="0"/>
          <w:marTop w:val="0"/>
          <w:marBottom w:val="0"/>
          <w:divBdr>
            <w:top w:val="none" w:sz="0" w:space="0" w:color="auto"/>
            <w:left w:val="none" w:sz="0" w:space="0" w:color="auto"/>
            <w:bottom w:val="none" w:sz="0" w:space="0" w:color="auto"/>
            <w:right w:val="none" w:sz="0" w:space="0" w:color="auto"/>
          </w:divBdr>
        </w:div>
        <w:div w:id="1028332848">
          <w:marLeft w:val="0"/>
          <w:marRight w:val="0"/>
          <w:marTop w:val="0"/>
          <w:marBottom w:val="0"/>
          <w:divBdr>
            <w:top w:val="none" w:sz="0" w:space="0" w:color="auto"/>
            <w:left w:val="none" w:sz="0" w:space="0" w:color="auto"/>
            <w:bottom w:val="none" w:sz="0" w:space="0" w:color="auto"/>
            <w:right w:val="none" w:sz="0" w:space="0" w:color="auto"/>
          </w:divBdr>
        </w:div>
        <w:div w:id="1406948608">
          <w:marLeft w:val="0"/>
          <w:marRight w:val="0"/>
          <w:marTop w:val="0"/>
          <w:marBottom w:val="0"/>
          <w:divBdr>
            <w:top w:val="none" w:sz="0" w:space="0" w:color="auto"/>
            <w:left w:val="none" w:sz="0" w:space="0" w:color="auto"/>
            <w:bottom w:val="none" w:sz="0" w:space="0" w:color="auto"/>
            <w:right w:val="none" w:sz="0" w:space="0" w:color="auto"/>
          </w:divBdr>
        </w:div>
        <w:div w:id="2008433498">
          <w:marLeft w:val="0"/>
          <w:marRight w:val="0"/>
          <w:marTop w:val="0"/>
          <w:marBottom w:val="0"/>
          <w:divBdr>
            <w:top w:val="none" w:sz="0" w:space="0" w:color="auto"/>
            <w:left w:val="none" w:sz="0" w:space="0" w:color="auto"/>
            <w:bottom w:val="none" w:sz="0" w:space="0" w:color="auto"/>
            <w:right w:val="none" w:sz="0" w:space="0" w:color="auto"/>
          </w:divBdr>
        </w:div>
        <w:div w:id="1813403829">
          <w:marLeft w:val="0"/>
          <w:marRight w:val="0"/>
          <w:marTop w:val="0"/>
          <w:marBottom w:val="0"/>
          <w:divBdr>
            <w:top w:val="none" w:sz="0" w:space="0" w:color="auto"/>
            <w:left w:val="none" w:sz="0" w:space="0" w:color="auto"/>
            <w:bottom w:val="none" w:sz="0" w:space="0" w:color="auto"/>
            <w:right w:val="none" w:sz="0" w:space="0" w:color="auto"/>
          </w:divBdr>
        </w:div>
        <w:div w:id="1239250689">
          <w:marLeft w:val="0"/>
          <w:marRight w:val="0"/>
          <w:marTop w:val="0"/>
          <w:marBottom w:val="0"/>
          <w:divBdr>
            <w:top w:val="none" w:sz="0" w:space="0" w:color="auto"/>
            <w:left w:val="none" w:sz="0" w:space="0" w:color="auto"/>
            <w:bottom w:val="none" w:sz="0" w:space="0" w:color="auto"/>
            <w:right w:val="none" w:sz="0" w:space="0" w:color="auto"/>
          </w:divBdr>
        </w:div>
        <w:div w:id="2095590555">
          <w:marLeft w:val="0"/>
          <w:marRight w:val="0"/>
          <w:marTop w:val="0"/>
          <w:marBottom w:val="0"/>
          <w:divBdr>
            <w:top w:val="none" w:sz="0" w:space="0" w:color="auto"/>
            <w:left w:val="none" w:sz="0" w:space="0" w:color="auto"/>
            <w:bottom w:val="none" w:sz="0" w:space="0" w:color="auto"/>
            <w:right w:val="none" w:sz="0" w:space="0" w:color="auto"/>
          </w:divBdr>
        </w:div>
        <w:div w:id="1011684519">
          <w:marLeft w:val="0"/>
          <w:marRight w:val="0"/>
          <w:marTop w:val="0"/>
          <w:marBottom w:val="0"/>
          <w:divBdr>
            <w:top w:val="none" w:sz="0" w:space="0" w:color="auto"/>
            <w:left w:val="none" w:sz="0" w:space="0" w:color="auto"/>
            <w:bottom w:val="none" w:sz="0" w:space="0" w:color="auto"/>
            <w:right w:val="none" w:sz="0" w:space="0" w:color="auto"/>
          </w:divBdr>
        </w:div>
        <w:div w:id="1771241835">
          <w:marLeft w:val="0"/>
          <w:marRight w:val="0"/>
          <w:marTop w:val="0"/>
          <w:marBottom w:val="0"/>
          <w:divBdr>
            <w:top w:val="none" w:sz="0" w:space="0" w:color="auto"/>
            <w:left w:val="none" w:sz="0" w:space="0" w:color="auto"/>
            <w:bottom w:val="none" w:sz="0" w:space="0" w:color="auto"/>
            <w:right w:val="none" w:sz="0" w:space="0" w:color="auto"/>
          </w:divBdr>
        </w:div>
        <w:div w:id="1807428601">
          <w:marLeft w:val="0"/>
          <w:marRight w:val="0"/>
          <w:marTop w:val="0"/>
          <w:marBottom w:val="0"/>
          <w:divBdr>
            <w:top w:val="none" w:sz="0" w:space="0" w:color="auto"/>
            <w:left w:val="none" w:sz="0" w:space="0" w:color="auto"/>
            <w:bottom w:val="none" w:sz="0" w:space="0" w:color="auto"/>
            <w:right w:val="none" w:sz="0" w:space="0" w:color="auto"/>
          </w:divBdr>
        </w:div>
      </w:divsChild>
    </w:div>
    <w:div w:id="964045338">
      <w:bodyDiv w:val="1"/>
      <w:marLeft w:val="0"/>
      <w:marRight w:val="0"/>
      <w:marTop w:val="0"/>
      <w:marBottom w:val="0"/>
      <w:divBdr>
        <w:top w:val="none" w:sz="0" w:space="0" w:color="auto"/>
        <w:left w:val="none" w:sz="0" w:space="0" w:color="auto"/>
        <w:bottom w:val="none" w:sz="0" w:space="0" w:color="auto"/>
        <w:right w:val="none" w:sz="0" w:space="0" w:color="auto"/>
      </w:divBdr>
    </w:div>
    <w:div w:id="996877862">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17604848">
      <w:bodyDiv w:val="1"/>
      <w:marLeft w:val="0"/>
      <w:marRight w:val="0"/>
      <w:marTop w:val="0"/>
      <w:marBottom w:val="0"/>
      <w:divBdr>
        <w:top w:val="none" w:sz="0" w:space="0" w:color="auto"/>
        <w:left w:val="none" w:sz="0" w:space="0" w:color="auto"/>
        <w:bottom w:val="none" w:sz="0" w:space="0" w:color="auto"/>
        <w:right w:val="none" w:sz="0" w:space="0" w:color="auto"/>
      </w:divBdr>
      <w:divsChild>
        <w:div w:id="584650708">
          <w:marLeft w:val="1166"/>
          <w:marRight w:val="0"/>
          <w:marTop w:val="86"/>
          <w:marBottom w:val="0"/>
          <w:divBdr>
            <w:top w:val="none" w:sz="0" w:space="0" w:color="auto"/>
            <w:left w:val="none" w:sz="0" w:space="0" w:color="auto"/>
            <w:bottom w:val="none" w:sz="0" w:space="0" w:color="auto"/>
            <w:right w:val="none" w:sz="0" w:space="0" w:color="auto"/>
          </w:divBdr>
        </w:div>
        <w:div w:id="1795757864">
          <w:marLeft w:val="1166"/>
          <w:marRight w:val="0"/>
          <w:marTop w:val="86"/>
          <w:marBottom w:val="0"/>
          <w:divBdr>
            <w:top w:val="none" w:sz="0" w:space="0" w:color="auto"/>
            <w:left w:val="none" w:sz="0" w:space="0" w:color="auto"/>
            <w:bottom w:val="none" w:sz="0" w:space="0" w:color="auto"/>
            <w:right w:val="none" w:sz="0" w:space="0" w:color="auto"/>
          </w:divBdr>
        </w:div>
        <w:div w:id="1919973880">
          <w:marLeft w:val="1166"/>
          <w:marRight w:val="0"/>
          <w:marTop w:val="86"/>
          <w:marBottom w:val="0"/>
          <w:divBdr>
            <w:top w:val="none" w:sz="0" w:space="0" w:color="auto"/>
            <w:left w:val="none" w:sz="0" w:space="0" w:color="auto"/>
            <w:bottom w:val="none" w:sz="0" w:space="0" w:color="auto"/>
            <w:right w:val="none" w:sz="0" w:space="0" w:color="auto"/>
          </w:divBdr>
        </w:div>
        <w:div w:id="1524051667">
          <w:marLeft w:val="1166"/>
          <w:marRight w:val="0"/>
          <w:marTop w:val="86"/>
          <w:marBottom w:val="0"/>
          <w:divBdr>
            <w:top w:val="none" w:sz="0" w:space="0" w:color="auto"/>
            <w:left w:val="none" w:sz="0" w:space="0" w:color="auto"/>
            <w:bottom w:val="none" w:sz="0" w:space="0" w:color="auto"/>
            <w:right w:val="none" w:sz="0" w:space="0" w:color="auto"/>
          </w:divBdr>
        </w:div>
        <w:div w:id="324092544">
          <w:marLeft w:val="1166"/>
          <w:marRight w:val="0"/>
          <w:marTop w:val="86"/>
          <w:marBottom w:val="0"/>
          <w:divBdr>
            <w:top w:val="none" w:sz="0" w:space="0" w:color="auto"/>
            <w:left w:val="none" w:sz="0" w:space="0" w:color="auto"/>
            <w:bottom w:val="none" w:sz="0" w:space="0" w:color="auto"/>
            <w:right w:val="none" w:sz="0" w:space="0" w:color="auto"/>
          </w:divBdr>
        </w:div>
        <w:div w:id="1233085005">
          <w:marLeft w:val="1800"/>
          <w:marRight w:val="0"/>
          <w:marTop w:val="67"/>
          <w:marBottom w:val="0"/>
          <w:divBdr>
            <w:top w:val="none" w:sz="0" w:space="0" w:color="auto"/>
            <w:left w:val="none" w:sz="0" w:space="0" w:color="auto"/>
            <w:bottom w:val="none" w:sz="0" w:space="0" w:color="auto"/>
            <w:right w:val="none" w:sz="0" w:space="0" w:color="auto"/>
          </w:divBdr>
        </w:div>
        <w:div w:id="1436946149">
          <w:marLeft w:val="1800"/>
          <w:marRight w:val="0"/>
          <w:marTop w:val="67"/>
          <w:marBottom w:val="0"/>
          <w:divBdr>
            <w:top w:val="none" w:sz="0" w:space="0" w:color="auto"/>
            <w:left w:val="none" w:sz="0" w:space="0" w:color="auto"/>
            <w:bottom w:val="none" w:sz="0" w:space="0" w:color="auto"/>
            <w:right w:val="none" w:sz="0" w:space="0" w:color="auto"/>
          </w:divBdr>
        </w:div>
        <w:div w:id="68576361">
          <w:marLeft w:val="1800"/>
          <w:marRight w:val="0"/>
          <w:marTop w:val="67"/>
          <w:marBottom w:val="0"/>
          <w:divBdr>
            <w:top w:val="none" w:sz="0" w:space="0" w:color="auto"/>
            <w:left w:val="none" w:sz="0" w:space="0" w:color="auto"/>
            <w:bottom w:val="none" w:sz="0" w:space="0" w:color="auto"/>
            <w:right w:val="none" w:sz="0" w:space="0" w:color="auto"/>
          </w:divBdr>
        </w:div>
      </w:divsChild>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01089219">
      <w:bodyDiv w:val="1"/>
      <w:marLeft w:val="0"/>
      <w:marRight w:val="0"/>
      <w:marTop w:val="0"/>
      <w:marBottom w:val="0"/>
      <w:divBdr>
        <w:top w:val="none" w:sz="0" w:space="0" w:color="auto"/>
        <w:left w:val="none" w:sz="0" w:space="0" w:color="auto"/>
        <w:bottom w:val="none" w:sz="0" w:space="0" w:color="auto"/>
        <w:right w:val="none" w:sz="0" w:space="0" w:color="auto"/>
      </w:divBdr>
    </w:div>
    <w:div w:id="1202592312">
      <w:bodyDiv w:val="1"/>
      <w:marLeft w:val="0"/>
      <w:marRight w:val="0"/>
      <w:marTop w:val="0"/>
      <w:marBottom w:val="0"/>
      <w:divBdr>
        <w:top w:val="none" w:sz="0" w:space="0" w:color="auto"/>
        <w:left w:val="none" w:sz="0" w:space="0" w:color="auto"/>
        <w:bottom w:val="none" w:sz="0" w:space="0" w:color="auto"/>
        <w:right w:val="none" w:sz="0" w:space="0" w:color="auto"/>
      </w:divBdr>
    </w:div>
    <w:div w:id="1309282579">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28491879">
      <w:bodyDiv w:val="1"/>
      <w:marLeft w:val="0"/>
      <w:marRight w:val="0"/>
      <w:marTop w:val="0"/>
      <w:marBottom w:val="0"/>
      <w:divBdr>
        <w:top w:val="none" w:sz="0" w:space="0" w:color="auto"/>
        <w:left w:val="none" w:sz="0" w:space="0" w:color="auto"/>
        <w:bottom w:val="none" w:sz="0" w:space="0" w:color="auto"/>
        <w:right w:val="none" w:sz="0" w:space="0" w:color="auto"/>
      </w:divBdr>
      <w:divsChild>
        <w:div w:id="1983996606">
          <w:marLeft w:val="274"/>
          <w:marRight w:val="0"/>
          <w:marTop w:val="150"/>
          <w:marBottom w:val="80"/>
          <w:divBdr>
            <w:top w:val="none" w:sz="0" w:space="0" w:color="auto"/>
            <w:left w:val="none" w:sz="0" w:space="0" w:color="auto"/>
            <w:bottom w:val="none" w:sz="0" w:space="0" w:color="auto"/>
            <w:right w:val="none" w:sz="0" w:space="0" w:color="auto"/>
          </w:divBdr>
        </w:div>
        <w:div w:id="999695112">
          <w:marLeft w:val="418"/>
          <w:marRight w:val="0"/>
          <w:marTop w:val="0"/>
          <w:marBottom w:val="0"/>
          <w:divBdr>
            <w:top w:val="none" w:sz="0" w:space="0" w:color="auto"/>
            <w:left w:val="none" w:sz="0" w:space="0" w:color="auto"/>
            <w:bottom w:val="none" w:sz="0" w:space="0" w:color="auto"/>
            <w:right w:val="none" w:sz="0" w:space="0" w:color="auto"/>
          </w:divBdr>
        </w:div>
        <w:div w:id="1151557004">
          <w:marLeft w:val="418"/>
          <w:marRight w:val="0"/>
          <w:marTop w:val="0"/>
          <w:marBottom w:val="0"/>
          <w:divBdr>
            <w:top w:val="none" w:sz="0" w:space="0" w:color="auto"/>
            <w:left w:val="none" w:sz="0" w:space="0" w:color="auto"/>
            <w:bottom w:val="none" w:sz="0" w:space="0" w:color="auto"/>
            <w:right w:val="none" w:sz="0" w:space="0" w:color="auto"/>
          </w:divBdr>
        </w:div>
      </w:divsChild>
    </w:div>
    <w:div w:id="1937013123">
      <w:bodyDiv w:val="1"/>
      <w:marLeft w:val="0"/>
      <w:marRight w:val="0"/>
      <w:marTop w:val="0"/>
      <w:marBottom w:val="0"/>
      <w:divBdr>
        <w:top w:val="none" w:sz="0" w:space="0" w:color="auto"/>
        <w:left w:val="none" w:sz="0" w:space="0" w:color="auto"/>
        <w:bottom w:val="none" w:sz="0" w:space="0" w:color="auto"/>
        <w:right w:val="none" w:sz="0" w:space="0" w:color="auto"/>
      </w:divBdr>
    </w:div>
    <w:div w:id="19754008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20250811">
      <w:bodyDiv w:val="1"/>
      <w:marLeft w:val="0"/>
      <w:marRight w:val="0"/>
      <w:marTop w:val="0"/>
      <w:marBottom w:val="0"/>
      <w:divBdr>
        <w:top w:val="none" w:sz="0" w:space="0" w:color="auto"/>
        <w:left w:val="none" w:sz="0" w:space="0" w:color="auto"/>
        <w:bottom w:val="none" w:sz="0" w:space="0" w:color="auto"/>
        <w:right w:val="none" w:sz="0" w:space="0" w:color="auto"/>
      </w:divBdr>
      <w:divsChild>
        <w:div w:id="1035694441">
          <w:marLeft w:val="0"/>
          <w:marRight w:val="0"/>
          <w:marTop w:val="0"/>
          <w:marBottom w:val="0"/>
          <w:divBdr>
            <w:top w:val="none" w:sz="0" w:space="0" w:color="auto"/>
            <w:left w:val="none" w:sz="0" w:space="0" w:color="auto"/>
            <w:bottom w:val="none" w:sz="0" w:space="0" w:color="auto"/>
            <w:right w:val="none" w:sz="0" w:space="0" w:color="auto"/>
          </w:divBdr>
        </w:div>
        <w:div w:id="1752005100">
          <w:marLeft w:val="0"/>
          <w:marRight w:val="0"/>
          <w:marTop w:val="0"/>
          <w:marBottom w:val="0"/>
          <w:divBdr>
            <w:top w:val="none" w:sz="0" w:space="0" w:color="auto"/>
            <w:left w:val="none" w:sz="0" w:space="0" w:color="auto"/>
            <w:bottom w:val="none" w:sz="0" w:space="0" w:color="auto"/>
            <w:right w:val="none" w:sz="0" w:space="0" w:color="auto"/>
          </w:divBdr>
        </w:div>
        <w:div w:id="208106504">
          <w:marLeft w:val="0"/>
          <w:marRight w:val="0"/>
          <w:marTop w:val="0"/>
          <w:marBottom w:val="0"/>
          <w:divBdr>
            <w:top w:val="none" w:sz="0" w:space="0" w:color="auto"/>
            <w:left w:val="none" w:sz="0" w:space="0" w:color="auto"/>
            <w:bottom w:val="none" w:sz="0" w:space="0" w:color="auto"/>
            <w:right w:val="none" w:sz="0" w:space="0" w:color="auto"/>
          </w:divBdr>
        </w:div>
        <w:div w:id="264386604">
          <w:marLeft w:val="0"/>
          <w:marRight w:val="0"/>
          <w:marTop w:val="0"/>
          <w:marBottom w:val="0"/>
          <w:divBdr>
            <w:top w:val="none" w:sz="0" w:space="0" w:color="auto"/>
            <w:left w:val="none" w:sz="0" w:space="0" w:color="auto"/>
            <w:bottom w:val="none" w:sz="0" w:space="0" w:color="auto"/>
            <w:right w:val="none" w:sz="0" w:space="0" w:color="auto"/>
          </w:divBdr>
        </w:div>
        <w:div w:id="2047098192">
          <w:marLeft w:val="0"/>
          <w:marRight w:val="0"/>
          <w:marTop w:val="0"/>
          <w:marBottom w:val="0"/>
          <w:divBdr>
            <w:top w:val="none" w:sz="0" w:space="0" w:color="auto"/>
            <w:left w:val="none" w:sz="0" w:space="0" w:color="auto"/>
            <w:bottom w:val="none" w:sz="0" w:space="0" w:color="auto"/>
            <w:right w:val="none" w:sz="0" w:space="0" w:color="auto"/>
          </w:divBdr>
        </w:div>
        <w:div w:id="1371413237">
          <w:marLeft w:val="0"/>
          <w:marRight w:val="0"/>
          <w:marTop w:val="0"/>
          <w:marBottom w:val="0"/>
          <w:divBdr>
            <w:top w:val="none" w:sz="0" w:space="0" w:color="auto"/>
            <w:left w:val="none" w:sz="0" w:space="0" w:color="auto"/>
            <w:bottom w:val="none" w:sz="0" w:space="0" w:color="auto"/>
            <w:right w:val="none" w:sz="0" w:space="0" w:color="auto"/>
          </w:divBdr>
        </w:div>
        <w:div w:id="907692902">
          <w:marLeft w:val="0"/>
          <w:marRight w:val="0"/>
          <w:marTop w:val="0"/>
          <w:marBottom w:val="0"/>
          <w:divBdr>
            <w:top w:val="none" w:sz="0" w:space="0" w:color="auto"/>
            <w:left w:val="none" w:sz="0" w:space="0" w:color="auto"/>
            <w:bottom w:val="none" w:sz="0" w:space="0" w:color="auto"/>
            <w:right w:val="none" w:sz="0" w:space="0" w:color="auto"/>
          </w:divBdr>
        </w:div>
        <w:div w:id="812869205">
          <w:marLeft w:val="0"/>
          <w:marRight w:val="0"/>
          <w:marTop w:val="0"/>
          <w:marBottom w:val="0"/>
          <w:divBdr>
            <w:top w:val="none" w:sz="0" w:space="0" w:color="auto"/>
            <w:left w:val="none" w:sz="0" w:space="0" w:color="auto"/>
            <w:bottom w:val="none" w:sz="0" w:space="0" w:color="auto"/>
            <w:right w:val="none" w:sz="0" w:space="0" w:color="auto"/>
          </w:divBdr>
        </w:div>
        <w:div w:id="1996686657">
          <w:marLeft w:val="0"/>
          <w:marRight w:val="0"/>
          <w:marTop w:val="0"/>
          <w:marBottom w:val="0"/>
          <w:divBdr>
            <w:top w:val="none" w:sz="0" w:space="0" w:color="auto"/>
            <w:left w:val="none" w:sz="0" w:space="0" w:color="auto"/>
            <w:bottom w:val="none" w:sz="0" w:space="0" w:color="auto"/>
            <w:right w:val="none" w:sz="0" w:space="0" w:color="auto"/>
          </w:divBdr>
        </w:div>
        <w:div w:id="139657834">
          <w:marLeft w:val="0"/>
          <w:marRight w:val="0"/>
          <w:marTop w:val="0"/>
          <w:marBottom w:val="0"/>
          <w:divBdr>
            <w:top w:val="none" w:sz="0" w:space="0" w:color="auto"/>
            <w:left w:val="none" w:sz="0" w:space="0" w:color="auto"/>
            <w:bottom w:val="none" w:sz="0" w:space="0" w:color="auto"/>
            <w:right w:val="none" w:sz="0" w:space="0" w:color="auto"/>
          </w:divBdr>
        </w:div>
        <w:div w:id="802429881">
          <w:marLeft w:val="0"/>
          <w:marRight w:val="0"/>
          <w:marTop w:val="0"/>
          <w:marBottom w:val="0"/>
          <w:divBdr>
            <w:top w:val="none" w:sz="0" w:space="0" w:color="auto"/>
            <w:left w:val="none" w:sz="0" w:space="0" w:color="auto"/>
            <w:bottom w:val="none" w:sz="0" w:space="0" w:color="auto"/>
            <w:right w:val="none" w:sz="0" w:space="0" w:color="auto"/>
          </w:divBdr>
        </w:div>
        <w:div w:id="448937536">
          <w:marLeft w:val="0"/>
          <w:marRight w:val="0"/>
          <w:marTop w:val="0"/>
          <w:marBottom w:val="0"/>
          <w:divBdr>
            <w:top w:val="none" w:sz="0" w:space="0" w:color="auto"/>
            <w:left w:val="none" w:sz="0" w:space="0" w:color="auto"/>
            <w:bottom w:val="none" w:sz="0" w:space="0" w:color="auto"/>
            <w:right w:val="none" w:sz="0" w:space="0" w:color="auto"/>
          </w:divBdr>
        </w:div>
        <w:div w:id="700939039">
          <w:marLeft w:val="0"/>
          <w:marRight w:val="0"/>
          <w:marTop w:val="0"/>
          <w:marBottom w:val="0"/>
          <w:divBdr>
            <w:top w:val="none" w:sz="0" w:space="0" w:color="auto"/>
            <w:left w:val="none" w:sz="0" w:space="0" w:color="auto"/>
            <w:bottom w:val="none" w:sz="0" w:space="0" w:color="auto"/>
            <w:right w:val="none" w:sz="0" w:space="0" w:color="auto"/>
          </w:divBdr>
        </w:div>
        <w:div w:id="2127312468">
          <w:marLeft w:val="0"/>
          <w:marRight w:val="0"/>
          <w:marTop w:val="0"/>
          <w:marBottom w:val="0"/>
          <w:divBdr>
            <w:top w:val="none" w:sz="0" w:space="0" w:color="auto"/>
            <w:left w:val="none" w:sz="0" w:space="0" w:color="auto"/>
            <w:bottom w:val="none" w:sz="0" w:space="0" w:color="auto"/>
            <w:right w:val="none" w:sz="0" w:space="0" w:color="auto"/>
          </w:divBdr>
        </w:div>
        <w:div w:id="1251892759">
          <w:marLeft w:val="0"/>
          <w:marRight w:val="0"/>
          <w:marTop w:val="0"/>
          <w:marBottom w:val="0"/>
          <w:divBdr>
            <w:top w:val="none" w:sz="0" w:space="0" w:color="auto"/>
            <w:left w:val="none" w:sz="0" w:space="0" w:color="auto"/>
            <w:bottom w:val="none" w:sz="0" w:space="0" w:color="auto"/>
            <w:right w:val="none" w:sz="0" w:space="0" w:color="auto"/>
          </w:divBdr>
        </w:div>
        <w:div w:id="12649946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99-e/Docs/R4-2111423.zip" TargetMode="External"/><Relationship Id="rId21" Type="http://schemas.openxmlformats.org/officeDocument/2006/relationships/hyperlink" Target="https://www.3gpp.org/ftp/TSG_RAN/WG4_Radio/TSGR4_99-e/Docs/R4-2110120.zip" TargetMode="External"/><Relationship Id="rId42" Type="http://schemas.openxmlformats.org/officeDocument/2006/relationships/oleObject" Target="embeddings/Dessin_Microsoft_Visio_2003-20102.vsd"/><Relationship Id="rId47" Type="http://schemas.openxmlformats.org/officeDocument/2006/relationships/image" Target="media/image10.png"/><Relationship Id="rId63" Type="http://schemas.openxmlformats.org/officeDocument/2006/relationships/image" Target="media/image15.png"/><Relationship Id="rId68" Type="http://schemas.openxmlformats.org/officeDocument/2006/relationships/hyperlink" Target="https://www.3gpp.org/ftp/TSG_RAN/WG4_Radio/TSGR4_99-e/Docs/R4-2109504.zip" TargetMode="External"/><Relationship Id="rId84" Type="http://schemas.openxmlformats.org/officeDocument/2006/relationships/hyperlink" Target="https://urldefense.com/v3/__https:/www.3gpp.org/ftp/TSG_RAN/TSG_RAN/TSGR_88e/Docs/RP-200638.zip__;!!Emaut56SYw!kAsSapSriZf38gQXpe0tVQXKX0In-JfzOHkcHJx6dP2WTikqBv94CWWtYHjPQT6DJkE$" TargetMode="External"/><Relationship Id="rId89" Type="http://schemas.openxmlformats.org/officeDocument/2006/relationships/hyperlink" Target="https://www.3gpp.org/ftp/TSG_RAN/WG4_Radio/TSGR4_99-e/Docs/R4-2110688.zip" TargetMode="External"/><Relationship Id="rId7" Type="http://schemas.openxmlformats.org/officeDocument/2006/relationships/styles" Target="styles.xml"/><Relationship Id="rId71" Type="http://schemas.openxmlformats.org/officeDocument/2006/relationships/hyperlink" Target="https://www.3gpp.org/ftp/TSG_RAN/WG4_Radio/TSGR4_99-e/Docs/R4-2110413.zip" TargetMode="External"/><Relationship Id="rId92" Type="http://schemas.openxmlformats.org/officeDocument/2006/relationships/hyperlink" Target="https://www.3gpp.org/ftp/TSG_RAN/WG4_Radio/TSGR4_99-e/Docs/R4-2109053.zip" TargetMode="External"/><Relationship Id="rId2" Type="http://schemas.openxmlformats.org/officeDocument/2006/relationships/customXml" Target="../customXml/item1.xml"/><Relationship Id="rId16" Type="http://schemas.openxmlformats.org/officeDocument/2006/relationships/hyperlink" Target="https://www.3gpp.org/ftp/TSG_RAN/WG4_Radio/TSGR4_99-e/Docs/R4-2111423.zip" TargetMode="External"/><Relationship Id="rId29" Type="http://schemas.openxmlformats.org/officeDocument/2006/relationships/oleObject" Target="embeddings/Dessin_Microsoft_Visio_2003-2010.vsd"/><Relationship Id="rId11" Type="http://schemas.openxmlformats.org/officeDocument/2006/relationships/endnotes" Target="endnotes.xml"/><Relationship Id="rId24" Type="http://schemas.openxmlformats.org/officeDocument/2006/relationships/hyperlink" Target="https://www.3gpp.org/ftp/TSG_RAN/WG4_Radio/TSGR4_99-e/Docs/R4-2110993.zip" TargetMode="External"/><Relationship Id="rId32" Type="http://schemas.openxmlformats.org/officeDocument/2006/relationships/image" Target="media/image4.png"/><Relationship Id="rId37" Type="http://schemas.openxmlformats.org/officeDocument/2006/relationships/hyperlink" Target="https://www.3gpp.org/ftp/TSG_RAN/WG4_Radio/TSGR4_99-e/Docs/R4-2110615.zip" TargetMode="External"/><Relationship Id="rId40" Type="http://schemas.openxmlformats.org/officeDocument/2006/relationships/oleObject" Target="embeddings/Dessin_Microsoft_Visio_2003-20101.vsd"/><Relationship Id="rId45" Type="http://schemas.openxmlformats.org/officeDocument/2006/relationships/hyperlink" Target="https://www.3gpp.org/ftp/TSG_RAN/WG4_Radio/TSGR4_99-e/Docs/R4-2111460.zip" TargetMode="External"/><Relationship Id="rId53" Type="http://schemas.openxmlformats.org/officeDocument/2006/relationships/hyperlink" Target="https://www.3gpp.org/ftp/TSG_RAN/WG4_Radio/TSGR4_99-e/Docs/R4-2111460.zip" TargetMode="External"/><Relationship Id="rId58" Type="http://schemas.openxmlformats.org/officeDocument/2006/relationships/hyperlink" Target="https://www.3gpp.org/ftp/TSG_RAN/WG4_Radio/TSGR4_99-e/Docs/R4-2111460.zip" TargetMode="External"/><Relationship Id="rId66" Type="http://schemas.openxmlformats.org/officeDocument/2006/relationships/hyperlink" Target="https://www.3gpp.org/ftp/TSG_RAN/WG4_Radio/TSGR4_99-e/Docs/R4-2111460.zip" TargetMode="External"/><Relationship Id="rId74" Type="http://schemas.openxmlformats.org/officeDocument/2006/relationships/hyperlink" Target="https://www.3gpp.org/ftp/TSG_RAN/WG4_Radio/TSGR4_99-e/Docs/R4-2109053.zip" TargetMode="External"/><Relationship Id="rId79" Type="http://schemas.openxmlformats.org/officeDocument/2006/relationships/hyperlink" Target="https://www.3gpp.org/ftp/TSG_RAN/WG4_Radio/TSGR4_99-e/Docs/R4-2111423.zip" TargetMode="External"/><Relationship Id="rId87" Type="http://schemas.openxmlformats.org/officeDocument/2006/relationships/hyperlink" Target="https://www.3gpp.org/ftp/TSG_RAN/WG4_Radio/TSGR4_99-e/Docs/R4-2110813.zip" TargetMode="External"/><Relationship Id="rId102"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image" Target="media/image14.png"/><Relationship Id="rId82" Type="http://schemas.openxmlformats.org/officeDocument/2006/relationships/hyperlink" Target="https://www.3gpp.org/ftp/TSG_RAN/WG4_Radio/TSGR4_99-e/Docs/R4-2109053.zip" TargetMode="External"/><Relationship Id="rId90" Type="http://schemas.openxmlformats.org/officeDocument/2006/relationships/hyperlink" Target="https://www.3gpp.org/ftp/TSG_RAN/WG4_Radio/TSGR4_99-e/Docs/R4-2110413.zip" TargetMode="External"/><Relationship Id="rId95" Type="http://schemas.openxmlformats.org/officeDocument/2006/relationships/hyperlink" Target="https://www.3gpp.org/ftp/TSG_RAN/WG4_Radio/TSGR4_99-e/Docs/R4-2111460.zip" TargetMode="External"/><Relationship Id="rId19" Type="http://schemas.openxmlformats.org/officeDocument/2006/relationships/hyperlink" Target="https://www.3gpp.org/ftp/TSG_RAN/WG4_Radio/TSGR4_99-e/Docs/R4-2109504.zip" TargetMode="External"/><Relationship Id="rId14" Type="http://schemas.openxmlformats.org/officeDocument/2006/relationships/hyperlink" Target="https://www.3gpp.org/ftp/TSG_RAN/WG4_Radio/TSGR4_99-e/Docs/R4-2110688.zip" TargetMode="External"/><Relationship Id="rId22" Type="http://schemas.openxmlformats.org/officeDocument/2006/relationships/hyperlink" Target="https://www.3gpp.org/ftp/TSG_RAN/WG4_Radio/TSGR4_99-e/Docs/R4-2110194.zip" TargetMode="External"/><Relationship Id="rId27" Type="http://schemas.openxmlformats.org/officeDocument/2006/relationships/hyperlink" Target="https://www.3gpp.org/ftp/TSG_RAN/WG4_Radio/TSGR4_99-e/Docs/R4-2109116.zip" TargetMode="External"/><Relationship Id="rId30" Type="http://schemas.openxmlformats.org/officeDocument/2006/relationships/hyperlink" Target="https://www.3gpp.org/ftp/TSG_RAN/WG4_Radio/TSGR4_99-e/Docs/R4-2109504.zip" TargetMode="External"/><Relationship Id="rId35" Type="http://schemas.openxmlformats.org/officeDocument/2006/relationships/hyperlink" Target="https://www.3gpp.org/ftp/TSG_RAN/WG4_Radio/TSGR4_99-e/Docs/R4-2110120.zip" TargetMode="External"/><Relationship Id="rId43" Type="http://schemas.openxmlformats.org/officeDocument/2006/relationships/oleObject" Target="embeddings/Dessin_Microsoft_Visio_2003-20103.vsd"/><Relationship Id="rId48" Type="http://schemas.openxmlformats.org/officeDocument/2006/relationships/hyperlink" Target="https://www.3gpp.org/ftp/TSG_RAN/WG4_Radio/TSGR4_99-e/Docs/R4-2111460.zip" TargetMode="External"/><Relationship Id="rId56" Type="http://schemas.openxmlformats.org/officeDocument/2006/relationships/image" Target="media/image13.png"/><Relationship Id="rId64" Type="http://schemas.openxmlformats.org/officeDocument/2006/relationships/image" Target="cid:image001.png@01D7525B.D04826D0" TargetMode="External"/><Relationship Id="rId69" Type="http://schemas.openxmlformats.org/officeDocument/2006/relationships/hyperlink" Target="https://www.3gpp.org/ftp/TSG_RAN/WG4_Radio/TSGR4_99-e/Docs/R4-2110120.zip" TargetMode="External"/><Relationship Id="rId77" Type="http://schemas.openxmlformats.org/officeDocument/2006/relationships/hyperlink" Target="https://www.3gpp.org/ftp/TSG_RAN/WG4_Radio/TSGR4_99-e/Docs/R4-2111423.zip" TargetMode="External"/><Relationship Id="rId100" Type="http://schemas.openxmlformats.org/officeDocument/2006/relationships/hyperlink" Target="https://urldefense.com/v3/__https:/www.3gpp.org/ftp/TSG_RAN/TSG_RAN/TSGR_88e/Docs/RP-200638.zip__;!!Emaut56SYw!kAsSapSriZf38gQXpe0tVQXKX0In-JfzOHkcHJx6dP2WTikqBv94CWWtYHjPQT6DJkE$" TargetMode="External"/><Relationship Id="rId8" Type="http://schemas.openxmlformats.org/officeDocument/2006/relationships/settings" Target="settings.xml"/><Relationship Id="rId51" Type="http://schemas.openxmlformats.org/officeDocument/2006/relationships/hyperlink" Target="https://www.3gpp.org/ftp/TSG_RAN/WG4_Radio/TSGR4_99-e/Docs/R4-2111460.zip" TargetMode="External"/><Relationship Id="rId72" Type="http://schemas.openxmlformats.org/officeDocument/2006/relationships/hyperlink" Target="https://www.3gpp.org/ftp/TSG_RAN/WG4_Radio/TSGR4_99-e/Docs/R4-2111423.zip" TargetMode="External"/><Relationship Id="rId80" Type="http://schemas.openxmlformats.org/officeDocument/2006/relationships/hyperlink" Target="https://www.3gpp.org/ftp/TSG_RAN/WG4_Radio/TSGR4_99-e/Docs/R4-2110813.zip" TargetMode="External"/><Relationship Id="rId85" Type="http://schemas.openxmlformats.org/officeDocument/2006/relationships/hyperlink" Target="https://urldefense.com/v3/__https:/www.3gpp.org/ftp/TSG_RAN/TSG_RAN/TSGR_88e/Docs/RP-200638.zip__;!!Emaut56SYw!kAsSapSriZf38gQXpe0tVQXKX0In-JfzOHkcHJx6dP2WTikqBv94CWWtYHjPQT6DJkE$" TargetMode="External"/><Relationship Id="rId93" Type="http://schemas.openxmlformats.org/officeDocument/2006/relationships/hyperlink" Target="https://www.3gpp.org/ftp/TSG_RAN/WG4_Radio/TSGR4_99-e/Docs/R4-2109116.zip" TargetMode="External"/><Relationship Id="rId98" Type="http://schemas.openxmlformats.org/officeDocument/2006/relationships/hyperlink" Target="https://www.3gpp.org/ftp/TSG_RAN/WG4_Radio/TSGR4_99-e/Docs/R4-2110615.zip" TargetMode="External"/><Relationship Id="rId3" Type="http://schemas.openxmlformats.org/officeDocument/2006/relationships/customXml" Target="../customXml/item2.xml"/><Relationship Id="rId12" Type="http://schemas.openxmlformats.org/officeDocument/2006/relationships/hyperlink" Target="https://www.3gpp.org/ftp/TSG_RAN/WG4_Radio/TSGR4_99-e/Docs/R4-2110813.zip" TargetMode="External"/><Relationship Id="rId17" Type="http://schemas.openxmlformats.org/officeDocument/2006/relationships/hyperlink" Target="https://www.3gpp.org/ftp/TSG_RAN/WG4_Radio/TSGR4_99-e/Docs/R4-2109053.zip" TargetMode="External"/><Relationship Id="rId25" Type="http://schemas.openxmlformats.org/officeDocument/2006/relationships/hyperlink" Target="https://www.3gpp.org/ftp/TSG_RAN/WG4_Radio/TSGR4_99-e/Docs/R4-2109327.zip" TargetMode="External"/><Relationship Id="rId33" Type="http://schemas.openxmlformats.org/officeDocument/2006/relationships/image" Target="media/image5.png"/><Relationship Id="rId38" Type="http://schemas.openxmlformats.org/officeDocument/2006/relationships/image" Target="media/image7.png"/><Relationship Id="rId46" Type="http://schemas.openxmlformats.org/officeDocument/2006/relationships/image" Target="media/image9.png"/><Relationship Id="rId59" Type="http://schemas.openxmlformats.org/officeDocument/2006/relationships/oleObject" Target="embeddings/Dessin_Microsoft_Visio_2003-20104.vsd"/><Relationship Id="rId67" Type="http://schemas.openxmlformats.org/officeDocument/2006/relationships/hyperlink" Target="https://www.3gpp.org/ftp/TSG_RAN/WG4_Radio/TSGR4_99-e/Docs/R4-2109053.zip" TargetMode="External"/><Relationship Id="rId103" Type="http://schemas.openxmlformats.org/officeDocument/2006/relationships/fontTable" Target="fontTable.xml"/><Relationship Id="rId20" Type="http://schemas.openxmlformats.org/officeDocument/2006/relationships/hyperlink" Target="https://www.3gpp.org/ftp/TSG_RAN/WG4_Radio/TSGR4_99-e/Docs/R4-2111460.zip" TargetMode="External"/><Relationship Id="rId41" Type="http://schemas.openxmlformats.org/officeDocument/2006/relationships/image" Target="media/image80.emf"/><Relationship Id="rId54" Type="http://schemas.openxmlformats.org/officeDocument/2006/relationships/hyperlink" Target="https://www.3gpp.org/ftp/TSG_RAN/WG4_Radio/TSGR4_99-e/Docs/R4-2111460.zip" TargetMode="External"/><Relationship Id="rId62" Type="http://schemas.openxmlformats.org/officeDocument/2006/relationships/hyperlink" Target="https://www.3gpp.org/ftp/TSG_RAN/WG4_Radio/TSGR4_99-e/Inbox/Drafts/%5B99-e%5D%5B325%5D%20NR_IAB_Demod/WFs/draftR4-2108589%20WF%20on%20Rel-16%20NR%20IAB%20demodulation%20requirements%20v03_Moderator_Nokia.pptx" TargetMode="External"/><Relationship Id="rId70" Type="http://schemas.openxmlformats.org/officeDocument/2006/relationships/hyperlink" Target="https://www.3gpp.org/ftp/TSG_RAN/WG4_Radio/TSGR4_99-e/Docs/R4-2110614.zip" TargetMode="External"/><Relationship Id="rId75" Type="http://schemas.openxmlformats.org/officeDocument/2006/relationships/hyperlink" Target="https://www.3gpp.org/ftp/TSG_RAN/WG4_Radio/TSGR4_99-e/Docs/R4-2109327.zip" TargetMode="External"/><Relationship Id="rId83" Type="http://schemas.openxmlformats.org/officeDocument/2006/relationships/hyperlink" Target="https://www.3gpp.org/ftp/TSG_RAN/WG4_Radio/TSGR4_99-e/Docs/R4-2110993.zip" TargetMode="External"/><Relationship Id="rId88" Type="http://schemas.openxmlformats.org/officeDocument/2006/relationships/hyperlink" Target="https://www.3gpp.org/ftp/TSG_RAN/WG4_Radio/TSGR4_99-e/Docs/R4-2110614.zip" TargetMode="External"/><Relationship Id="rId91" Type="http://schemas.openxmlformats.org/officeDocument/2006/relationships/hyperlink" Target="https://www.3gpp.org/ftp/TSG_RAN/WG4_Radio/TSGR4_99-e/Docs/R4-2111423.zip" TargetMode="External"/><Relationship Id="rId96" Type="http://schemas.openxmlformats.org/officeDocument/2006/relationships/hyperlink" Target="https://www.3gpp.org/ftp/TSG_RAN/WG4_Radio/TSGR4_99-e/Docs/R4-2110120.zip"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4_Radio/TSGR4_99-e/Docs/R4-2110413.zip" TargetMode="External"/><Relationship Id="rId23" Type="http://schemas.openxmlformats.org/officeDocument/2006/relationships/hyperlink" Target="https://www.3gpp.org/ftp/TSG_RAN/WG4_Radio/TSGR4_99-e/Docs/R4-2110615.zip" TargetMode="External"/><Relationship Id="rId28" Type="http://schemas.openxmlformats.org/officeDocument/2006/relationships/image" Target="media/image3.emf"/><Relationship Id="rId36" Type="http://schemas.openxmlformats.org/officeDocument/2006/relationships/hyperlink" Target="https://www.3gpp.org/ftp/TSG_RAN/WG4_Radio/TSGR4_99-e/Docs/R4-2110194.zip" TargetMode="External"/><Relationship Id="rId49" Type="http://schemas.openxmlformats.org/officeDocument/2006/relationships/hyperlink" Target="https://www.3gpp.org/ftp/TSG_RAN/WG4_Radio/TSGR4_99-e/Docs/R4-2111460.zip" TargetMode="External"/><Relationship Id="rId57" Type="http://schemas.openxmlformats.org/officeDocument/2006/relationships/hyperlink" Target="https://www.3gpp.org/ftp/TSG_RAN/WG4_Radio/TSGR4_99-e/Docs/R4-2111460.zip" TargetMode="External"/><Relationship Id="rId10" Type="http://schemas.openxmlformats.org/officeDocument/2006/relationships/footnotes" Target="footnotes.xml"/><Relationship Id="rId31" Type="http://schemas.openxmlformats.org/officeDocument/2006/relationships/hyperlink" Target="https://www.3gpp.org/ftp/TSG_RAN/WG4_Radio/TSGR4_99-e/Docs/R4-2111460.zip" TargetMode="External"/><Relationship Id="rId44" Type="http://schemas.openxmlformats.org/officeDocument/2006/relationships/hyperlink" Target="https://www.3gpp.org/ftp/TSG_RAN/WG4_Radio/TSGR4_99-e/Docs/R4-2111460.zip" TargetMode="External"/><Relationship Id="rId52" Type="http://schemas.openxmlformats.org/officeDocument/2006/relationships/image" Target="media/image11.png"/><Relationship Id="rId60" Type="http://schemas.openxmlformats.org/officeDocument/2006/relationships/oleObject" Target="embeddings/Dessin_Microsoft_Visio_2003-20105.vsd"/><Relationship Id="rId65" Type="http://schemas.openxmlformats.org/officeDocument/2006/relationships/image" Target="media/image16.png"/><Relationship Id="rId73" Type="http://schemas.openxmlformats.org/officeDocument/2006/relationships/image" Target="media/image17.png"/><Relationship Id="rId78" Type="http://schemas.openxmlformats.org/officeDocument/2006/relationships/hyperlink" Target="https://www.3gpp.org/ftp/TSG_RAN/WG4_Radio/TSGR4_99-e/Docs/R4-2111423.zip" TargetMode="External"/><Relationship Id="rId81" Type="http://schemas.openxmlformats.org/officeDocument/2006/relationships/hyperlink" Target="https://www.3gpp.org/ftp/TSG_RAN/WG4_Radio/TSGR4_99-e/Docs/R4-2110688.zip" TargetMode="External"/><Relationship Id="rId86" Type="http://schemas.openxmlformats.org/officeDocument/2006/relationships/hyperlink" Target="https://urldefense.com/v3/__https:/www.3gpp.org/ftp/TSG_RAN/TSG_RAN/TSGR_88e/Docs/RP-200638.zip__;!!Emaut56SYw!kAsSapSriZf38gQXpe0tVQXKX0In-JfzOHkcHJx6dP2WTikqBv94CWWtYHjPQT6DJkE$" TargetMode="External"/><Relationship Id="rId94" Type="http://schemas.openxmlformats.org/officeDocument/2006/relationships/hyperlink" Target="https://www.3gpp.org/ftp/TSG_RAN/WG4_Radio/TSGR4_99-e/Docs/R4-2109504.zip" TargetMode="External"/><Relationship Id="rId99" Type="http://schemas.openxmlformats.org/officeDocument/2006/relationships/hyperlink" Target="https://www.3gpp.org/ftp/TSG_RAN/WG4_Radio/TSGR4_99-e/Docs/R4-2110993.zip" TargetMode="External"/><Relationship Id="rId101" Type="http://schemas.openxmlformats.org/officeDocument/2006/relationships/hyperlink" Target="https://www.3gpp.org/ftp/TSG_RAN/WG4_Radio/TSGR4_99-e/Docs/R4-2109327.zip"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s://www.3gpp.org/ftp/TSG_RAN/WG4_Radio/TSGR4_99-e/Docs/R4-2110614.zip" TargetMode="External"/><Relationship Id="rId18" Type="http://schemas.openxmlformats.org/officeDocument/2006/relationships/hyperlink" Target="https://www.3gpp.org/ftp/TSG_RAN/WG4_Radio/TSGR4_99-e/Docs/R4-2109116.zip" TargetMode="External"/><Relationship Id="rId39" Type="http://schemas.openxmlformats.org/officeDocument/2006/relationships/image" Target="media/image8.emf"/><Relationship Id="rId34" Type="http://schemas.openxmlformats.org/officeDocument/2006/relationships/image" Target="media/image6.png"/><Relationship Id="rId50" Type="http://schemas.openxmlformats.org/officeDocument/2006/relationships/hyperlink" Target="https://www.3gpp.org/ftp/TSG_RAN/WG4_Radio/TSGR4_99-e/Docs/R4-2111460.zip" TargetMode="External"/><Relationship Id="rId55" Type="http://schemas.openxmlformats.org/officeDocument/2006/relationships/image" Target="media/image12.png"/><Relationship Id="rId76" Type="http://schemas.openxmlformats.org/officeDocument/2006/relationships/hyperlink" Target="https://www.3gpp.org/ftp/TSG_RAN/WG4_Radio/TSGR4_99-e/Docs/R4-2111423.zip" TargetMode="External"/><Relationship Id="rId97" Type="http://schemas.openxmlformats.org/officeDocument/2006/relationships/hyperlink" Target="https://www.3gpp.org/ftp/TSG_RAN/WG4_Radio/TSGR4_99-e/Docs/R4-2110194.zip" TargetMode="External"/><Relationship Id="rId104"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C2BB2-F924-48A0-85E5-957B46A7ADD7}">
  <ds:schemaRefs>
    <ds:schemaRef ds:uri="http://schemas.microsoft.com/sharepoint/v3/contenttype/forms"/>
  </ds:schemaRefs>
</ds:datastoreItem>
</file>

<file path=customXml/itemProps2.xml><?xml version="1.0" encoding="utf-8"?>
<ds:datastoreItem xmlns:ds="http://schemas.openxmlformats.org/officeDocument/2006/customXml" ds:itemID="{2AEA5035-314A-47C5-AC7F-21A6910A4D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F66DF3-4E46-4F3A-8254-FE934AAAC33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17C9546-073D-4CAE-A4AD-89EA38B6D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100</Pages>
  <Words>29410</Words>
  <Characters>161757</Characters>
  <Application>Microsoft Office Word</Application>
  <DocSecurity>0</DocSecurity>
  <Lines>1347</Lines>
  <Paragraphs>381</Paragraphs>
  <ScaleCrop>false</ScaleCrop>
  <HeadingPairs>
    <vt:vector size="10" baseType="variant">
      <vt:variant>
        <vt:lpstr>Titre</vt:lpstr>
      </vt:variant>
      <vt:variant>
        <vt:i4>1</vt:i4>
      </vt:variant>
      <vt:variant>
        <vt:lpstr>Title</vt:lpstr>
      </vt:variant>
      <vt:variant>
        <vt:i4>1</vt:i4>
      </vt:variant>
      <vt:variant>
        <vt:lpstr>Titel</vt:lpstr>
      </vt:variant>
      <vt:variant>
        <vt:i4>1</vt:i4>
      </vt:variant>
      <vt:variant>
        <vt:lpstr>제목</vt:lpstr>
      </vt:variant>
      <vt:variant>
        <vt:i4>1</vt:i4>
      </vt:variant>
      <vt:variant>
        <vt:lpstr>タイトル</vt:lpstr>
      </vt:variant>
      <vt:variant>
        <vt:i4>1</vt:i4>
      </vt:variant>
    </vt:vector>
  </HeadingPairs>
  <TitlesOfParts>
    <vt:vector size="5" baseType="lpstr">
      <vt:lpstr/>
      <vt:lpstr/>
      <vt:lpstr/>
      <vt:lpstr/>
      <vt:lpstr>3GPP TR ab.cde</vt:lpstr>
    </vt:vector>
  </TitlesOfParts>
  <Company/>
  <LinksUpToDate>false</LinksUpToDate>
  <CharactersWithSpaces>190786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Dorin PANAITOPOL</cp:lastModifiedBy>
  <cp:revision>4</cp:revision>
  <cp:lastPrinted>2019-04-25T01:09:00Z</cp:lastPrinted>
  <dcterms:created xsi:type="dcterms:W3CDTF">2021-05-27T07:43:00Z</dcterms:created>
  <dcterms:modified xsi:type="dcterms:W3CDTF">2021-05-27T07:56:00Z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ContentTypeId">
    <vt:lpwstr>0x01010091AAAE378598EF42867F3CA9E172EBE7</vt:lpwstr>
  </property>
  <property fmtid="{D5CDD505-2E9C-101B-9397-08002B2CF9AE}" pid="14" name="CWMd25a6a2f4c61452e9678d591cca06cb6">
    <vt:lpwstr>CWMiCIpSu09wW7HFCOt4hmrowbkGnObQBof4ViYsvxwtoEo3tiAoEsIat+Cd0AwTckdAG9/SDNJLZrsRkt+BVb6PA==</vt:lpwstr>
  </property>
  <property fmtid="{D5CDD505-2E9C-101B-9397-08002B2CF9AE}" pid="15" name="MSIP_Label_67f73250-91c3-4058-a7be-ac7b98891567_Enabled">
    <vt:lpwstr>true</vt:lpwstr>
  </property>
  <property fmtid="{D5CDD505-2E9C-101B-9397-08002B2CF9AE}" pid="16" name="MSIP_Label_67f73250-91c3-4058-a7be-ac7b98891567_SetDate">
    <vt:lpwstr>2021-05-26T00:02:14Z</vt:lpwstr>
  </property>
  <property fmtid="{D5CDD505-2E9C-101B-9397-08002B2CF9AE}" pid="17" name="MSIP_Label_67f73250-91c3-4058-a7be-ac7b98891567_Method">
    <vt:lpwstr>Standard</vt:lpwstr>
  </property>
  <property fmtid="{D5CDD505-2E9C-101B-9397-08002B2CF9AE}" pid="18" name="MSIP_Label_67f73250-91c3-4058-a7be-ac7b98891567_Name">
    <vt:lpwstr>Internal</vt:lpwstr>
  </property>
  <property fmtid="{D5CDD505-2E9C-101B-9397-08002B2CF9AE}" pid="19" name="MSIP_Label_67f73250-91c3-4058-a7be-ac7b98891567_SiteId">
    <vt:lpwstr>43eba056-5ca4-4871-89ac-bdd09160ce7e</vt:lpwstr>
  </property>
  <property fmtid="{D5CDD505-2E9C-101B-9397-08002B2CF9AE}" pid="20" name="MSIP_Label_67f73250-91c3-4058-a7be-ac7b98891567_ActionId">
    <vt:lpwstr>6ae32567-11b0-47aa-a022-35a51b36fc77</vt:lpwstr>
  </property>
  <property fmtid="{D5CDD505-2E9C-101B-9397-08002B2CF9AE}" pid="21" name="MSIP_Label_67f73250-91c3-4058-a7be-ac7b98891567_ContentBits">
    <vt:lpwstr>2</vt:lpwstr>
  </property>
</Properties>
</file>